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6F" w:rsidRPr="00397AE9" w:rsidRDefault="00A847FB">
      <w:pPr>
        <w:spacing w:after="0"/>
        <w:ind w:left="120"/>
        <w:jc w:val="center"/>
        <w:rPr>
          <w:lang w:val="ru-RU"/>
        </w:rPr>
      </w:pPr>
      <w:bookmarkStart w:id="0" w:name="block-27205201"/>
      <w:r>
        <w:rPr>
          <w:noProof/>
          <w:lang w:val="ru-RU" w:eastAsia="ru-RU"/>
        </w:rPr>
        <w:drawing>
          <wp:inline distT="0" distB="0" distL="0" distR="0" wp14:anchorId="30081ED6" wp14:editId="4293CFB5">
            <wp:extent cx="5940425" cy="8656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б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656955"/>
                    </a:xfrm>
                    <a:prstGeom prst="rect">
                      <a:avLst/>
                    </a:prstGeom>
                  </pic:spPr>
                </pic:pic>
              </a:graphicData>
            </a:graphic>
          </wp:inline>
        </w:drawing>
      </w:r>
    </w:p>
    <w:p w:rsidR="0077746F" w:rsidRPr="00397AE9" w:rsidRDefault="0077746F">
      <w:pPr>
        <w:spacing w:after="0"/>
        <w:ind w:left="120"/>
        <w:jc w:val="center"/>
        <w:rPr>
          <w:lang w:val="ru-RU"/>
        </w:rPr>
      </w:pPr>
    </w:p>
    <w:p w:rsidR="0077746F" w:rsidRPr="00397AE9" w:rsidRDefault="0033595A">
      <w:pPr>
        <w:spacing w:after="0" w:line="264" w:lineRule="auto"/>
        <w:ind w:left="120"/>
        <w:jc w:val="both"/>
        <w:rPr>
          <w:lang w:val="ru-RU"/>
        </w:rPr>
      </w:pPr>
      <w:bookmarkStart w:id="1" w:name="block-27205202"/>
      <w:bookmarkStart w:id="2" w:name="_GoBack"/>
      <w:bookmarkEnd w:id="0"/>
      <w:bookmarkEnd w:id="2"/>
      <w:r w:rsidRPr="00397AE9">
        <w:rPr>
          <w:rFonts w:ascii="Times New Roman" w:hAnsi="Times New Roman"/>
          <w:b/>
          <w:color w:val="000000"/>
          <w:sz w:val="28"/>
          <w:lang w:val="ru-RU"/>
        </w:rPr>
        <w:lastRenderedPageBreak/>
        <w:t>ПОЯСНИТЕЛЬНАЯ ЗАПИСКА</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397AE9">
        <w:rPr>
          <w:rFonts w:ascii="Times New Roman" w:hAnsi="Times New Roman"/>
          <w:color w:val="000000"/>
          <w:sz w:val="28"/>
          <w:lang w:val="ru-RU"/>
        </w:rPr>
        <w:t>деятельностной</w:t>
      </w:r>
      <w:proofErr w:type="spellEnd"/>
      <w:r w:rsidRPr="00397AE9">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97AE9">
        <w:rPr>
          <w:rFonts w:ascii="Times New Roman" w:hAnsi="Times New Roman"/>
          <w:color w:val="000000"/>
          <w:sz w:val="28"/>
          <w:lang w:val="ru-RU"/>
        </w:rPr>
        <w:t>метапредметным</w:t>
      </w:r>
      <w:proofErr w:type="spellEnd"/>
      <w:r w:rsidRPr="00397AE9">
        <w:rPr>
          <w:rFonts w:ascii="Times New Roman" w:hAnsi="Times New Roman"/>
          <w:color w:val="000000"/>
          <w:sz w:val="28"/>
          <w:lang w:val="ru-RU"/>
        </w:rPr>
        <w:t xml:space="preserve"> результатам обучения, а также реализация </w:t>
      </w:r>
      <w:proofErr w:type="spellStart"/>
      <w:r w:rsidRPr="00397AE9">
        <w:rPr>
          <w:rFonts w:ascii="Times New Roman" w:hAnsi="Times New Roman"/>
          <w:color w:val="000000"/>
          <w:sz w:val="28"/>
          <w:lang w:val="ru-RU"/>
        </w:rPr>
        <w:t>межпредметных</w:t>
      </w:r>
      <w:proofErr w:type="spellEnd"/>
      <w:r w:rsidRPr="00397AE9">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397AE9">
        <w:rPr>
          <w:rFonts w:ascii="Times New Roman" w:hAnsi="Times New Roman"/>
          <w:color w:val="000000"/>
          <w:sz w:val="28"/>
          <w:lang w:val="ru-RU"/>
        </w:rPr>
        <w:t>метапредметные</w:t>
      </w:r>
      <w:proofErr w:type="spellEnd"/>
      <w:r w:rsidRPr="00397AE9">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Целями изучения биологии на уровне основного общего образования являются: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Достижение целей программы по биологии обеспечивается решением следующих задач:</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397AE9">
        <w:rPr>
          <w:rFonts w:ascii="Times New Roman" w:hAnsi="Times New Roman"/>
          <w:color w:val="000000"/>
          <w:sz w:val="28"/>
          <w:lang w:val="ru-RU"/>
        </w:rPr>
        <w:t>средообразующей</w:t>
      </w:r>
      <w:proofErr w:type="spellEnd"/>
      <w:r w:rsidRPr="00397AE9">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7746F" w:rsidRPr="00397AE9" w:rsidRDefault="0033595A">
      <w:pPr>
        <w:spacing w:after="0" w:line="264" w:lineRule="auto"/>
        <w:ind w:firstLine="600"/>
        <w:jc w:val="both"/>
        <w:rPr>
          <w:lang w:val="ru-RU"/>
        </w:rPr>
      </w:pPr>
      <w:bookmarkStart w:id="3" w:name="3b562cd9-1b1f-4c62-99a2-3c330cdcc105"/>
      <w:proofErr w:type="gramStart"/>
      <w:r w:rsidRPr="00397AE9">
        <w:rPr>
          <w:rFonts w:ascii="Times New Roman" w:hAnsi="Times New Roman"/>
          <w:color w:val="000000"/>
          <w:sz w:val="28"/>
          <w:lang w:val="ru-RU"/>
        </w:rPr>
        <w:t xml:space="preserve">Общее число часов, отведенных для изучения биологии, составляет 238 часов: в 5 классе – </w:t>
      </w:r>
      <w:r w:rsidR="00DF4C84">
        <w:rPr>
          <w:rFonts w:ascii="Times New Roman" w:hAnsi="Times New Roman"/>
          <w:color w:val="000000"/>
          <w:sz w:val="28"/>
          <w:lang w:val="ru-RU"/>
        </w:rPr>
        <w:t>68</w:t>
      </w:r>
      <w:r w:rsidRPr="00397AE9">
        <w:rPr>
          <w:rFonts w:ascii="Times New Roman" w:hAnsi="Times New Roman"/>
          <w:color w:val="000000"/>
          <w:sz w:val="28"/>
          <w:lang w:val="ru-RU"/>
        </w:rPr>
        <w:t xml:space="preserve"> час</w:t>
      </w:r>
      <w:r w:rsidR="00DF4C84">
        <w:rPr>
          <w:rFonts w:ascii="Times New Roman" w:hAnsi="Times New Roman"/>
          <w:color w:val="000000"/>
          <w:sz w:val="28"/>
          <w:lang w:val="ru-RU"/>
        </w:rPr>
        <w:t>ов</w:t>
      </w:r>
      <w:r w:rsidRPr="00397AE9">
        <w:rPr>
          <w:rFonts w:ascii="Times New Roman" w:hAnsi="Times New Roman"/>
          <w:color w:val="000000"/>
          <w:sz w:val="28"/>
          <w:lang w:val="ru-RU"/>
        </w:rPr>
        <w:t xml:space="preserve"> (</w:t>
      </w:r>
      <w:r w:rsidR="00DF4C84">
        <w:rPr>
          <w:rFonts w:ascii="Times New Roman" w:hAnsi="Times New Roman"/>
          <w:color w:val="000000"/>
          <w:sz w:val="28"/>
          <w:lang w:val="ru-RU"/>
        </w:rPr>
        <w:t>2</w:t>
      </w:r>
      <w:r w:rsidRPr="00397AE9">
        <w:rPr>
          <w:rFonts w:ascii="Times New Roman" w:hAnsi="Times New Roman"/>
          <w:color w:val="000000"/>
          <w:sz w:val="28"/>
          <w:lang w:val="ru-RU"/>
        </w:rPr>
        <w:t xml:space="preserve"> час</w:t>
      </w:r>
      <w:r w:rsidR="00DF4C84">
        <w:rPr>
          <w:rFonts w:ascii="Times New Roman" w:hAnsi="Times New Roman"/>
          <w:color w:val="000000"/>
          <w:sz w:val="28"/>
          <w:lang w:val="ru-RU"/>
        </w:rPr>
        <w:t>а</w:t>
      </w:r>
      <w:r w:rsidRPr="00397AE9">
        <w:rPr>
          <w:rFonts w:ascii="Times New Roman" w:hAnsi="Times New Roman"/>
          <w:color w:val="000000"/>
          <w:sz w:val="28"/>
          <w:lang w:val="ru-RU"/>
        </w:rPr>
        <w:t xml:space="preserve"> в неделю</w:t>
      </w:r>
      <w:bookmarkEnd w:id="3"/>
      <w:r w:rsidR="00DF4C84">
        <w:rPr>
          <w:rFonts w:ascii="Times New Roman" w:hAnsi="Times New Roman"/>
          <w:color w:val="000000"/>
          <w:sz w:val="28"/>
          <w:lang w:val="ru-RU"/>
        </w:rPr>
        <w:t xml:space="preserve">) </w:t>
      </w:r>
      <w:r w:rsidRPr="00397AE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roofErr w:type="gramEnd"/>
    </w:p>
    <w:p w:rsidR="0077746F" w:rsidRPr="00397AE9" w:rsidRDefault="0077746F">
      <w:pPr>
        <w:rPr>
          <w:lang w:val="ru-RU"/>
        </w:rPr>
        <w:sectPr w:rsidR="0077746F" w:rsidRPr="00397AE9">
          <w:pgSz w:w="11906" w:h="16383"/>
          <w:pgMar w:top="1134" w:right="850" w:bottom="1134" w:left="1701" w:header="720" w:footer="720" w:gutter="0"/>
          <w:cols w:space="720"/>
        </w:sectPr>
      </w:pPr>
    </w:p>
    <w:p w:rsidR="0077746F" w:rsidRDefault="0033595A">
      <w:pPr>
        <w:spacing w:after="0" w:line="264" w:lineRule="auto"/>
        <w:ind w:left="120"/>
        <w:jc w:val="both"/>
      </w:pPr>
      <w:bookmarkStart w:id="4" w:name="block-27205204"/>
      <w:bookmarkEnd w:id="1"/>
      <w:r>
        <w:rPr>
          <w:rFonts w:ascii="Times New Roman" w:hAnsi="Times New Roman"/>
          <w:b/>
          <w:color w:val="000000"/>
          <w:sz w:val="28"/>
        </w:rPr>
        <w:lastRenderedPageBreak/>
        <w:t>СОДЕРЖАНИЕ ОБУЧЕНИЯ</w:t>
      </w:r>
    </w:p>
    <w:p w:rsidR="0077746F" w:rsidRDefault="0077746F">
      <w:pPr>
        <w:spacing w:after="0" w:line="264" w:lineRule="auto"/>
        <w:ind w:left="120"/>
        <w:jc w:val="both"/>
      </w:pPr>
    </w:p>
    <w:p w:rsidR="0077746F" w:rsidRDefault="0033595A">
      <w:pPr>
        <w:spacing w:after="0" w:line="264" w:lineRule="auto"/>
        <w:ind w:left="120"/>
        <w:jc w:val="both"/>
      </w:pPr>
      <w:r>
        <w:rPr>
          <w:rFonts w:ascii="Times New Roman" w:hAnsi="Times New Roman"/>
          <w:b/>
          <w:color w:val="000000"/>
          <w:sz w:val="28"/>
        </w:rPr>
        <w:t>5 КЛАСС</w:t>
      </w:r>
    </w:p>
    <w:p w:rsidR="0077746F" w:rsidRDefault="0033595A">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7746F" w:rsidRDefault="0033595A">
      <w:pPr>
        <w:numPr>
          <w:ilvl w:val="0"/>
          <w:numId w:val="2"/>
        </w:numPr>
        <w:spacing w:after="0" w:line="264" w:lineRule="auto"/>
        <w:jc w:val="both"/>
      </w:pPr>
      <w:r w:rsidRPr="00397AE9">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Лабораторные и практические работы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Ознакомление с устройством лупы, светового микроскопа, правила работы с ними.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 xml:space="preserve">Экскурсии или </w:t>
      </w:r>
      <w:proofErr w:type="spellStart"/>
      <w:r w:rsidRPr="00397AE9">
        <w:rPr>
          <w:rFonts w:ascii="Times New Roman" w:hAnsi="Times New Roman"/>
          <w:b/>
          <w:i/>
          <w:color w:val="000000"/>
          <w:sz w:val="28"/>
          <w:lang w:val="ru-RU"/>
        </w:rPr>
        <w:t>видеоэкскурсии</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Овладение методами изучения живой природы – наблюдением и экспериментом.</w:t>
      </w:r>
    </w:p>
    <w:p w:rsidR="0077746F" w:rsidRDefault="0033595A">
      <w:pPr>
        <w:numPr>
          <w:ilvl w:val="0"/>
          <w:numId w:val="3"/>
        </w:numPr>
        <w:spacing w:after="0" w:line="264" w:lineRule="auto"/>
        <w:jc w:val="both"/>
      </w:pPr>
      <w:r w:rsidRPr="00397AE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97AE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97AE9">
        <w:rPr>
          <w:rFonts w:ascii="Times New Roman" w:hAnsi="Times New Roman"/>
          <w:color w:val="FF0000"/>
          <w:sz w:val="28"/>
          <w:lang w:val="ru-RU"/>
        </w:rPr>
        <w:t xml:space="preserve"> </w:t>
      </w:r>
      <w:r w:rsidRPr="00397AE9">
        <w:rPr>
          <w:rFonts w:ascii="Times New Roman" w:hAnsi="Times New Roman"/>
          <w:color w:val="000000"/>
          <w:sz w:val="28"/>
          <w:lang w:val="ru-RU"/>
        </w:rPr>
        <w:t>Строение клетки под световым микроскопом: клеточная оболочка, цитоплазма, ядро.</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Одноклеточные и многоклеточные организмы. Клетки, ткани, органы, системы органов.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Лабораторные и практические работы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Ознакомление с принципами систематики организмов. </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Наблюдение за потреблением воды растением.</w:t>
      </w:r>
    </w:p>
    <w:p w:rsidR="0077746F" w:rsidRDefault="0033595A">
      <w:pPr>
        <w:numPr>
          <w:ilvl w:val="0"/>
          <w:numId w:val="4"/>
        </w:numPr>
        <w:spacing w:after="0" w:line="264" w:lineRule="auto"/>
        <w:jc w:val="both"/>
      </w:pPr>
      <w:r w:rsidRPr="00397AE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397AE9">
        <w:rPr>
          <w:rFonts w:ascii="Times New Roman" w:hAnsi="Times New Roman"/>
          <w:color w:val="000000"/>
          <w:sz w:val="28"/>
          <w:lang w:val="ru-RU"/>
        </w:rPr>
        <w:t>внутриорганизменная</w:t>
      </w:r>
      <w:proofErr w:type="spellEnd"/>
      <w:r w:rsidRPr="00397AE9">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Лабораторные и практические работы.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Выявление приспособлений организмов к среде обитания (на конкретных примерах).</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 xml:space="preserve">Экскурсии или </w:t>
      </w:r>
      <w:proofErr w:type="spellStart"/>
      <w:r w:rsidRPr="00397AE9">
        <w:rPr>
          <w:rFonts w:ascii="Times New Roman" w:hAnsi="Times New Roman"/>
          <w:b/>
          <w:i/>
          <w:color w:val="000000"/>
          <w:sz w:val="28"/>
          <w:lang w:val="ru-RU"/>
        </w:rPr>
        <w:t>видеоэкскурсии</w:t>
      </w:r>
      <w:proofErr w:type="spellEnd"/>
      <w:r w:rsidRPr="00397AE9">
        <w:rPr>
          <w:rFonts w:ascii="Times New Roman" w:hAnsi="Times New Roman"/>
          <w:b/>
          <w:i/>
          <w:color w:val="000000"/>
          <w:sz w:val="28"/>
          <w:lang w:val="ru-RU"/>
        </w:rPr>
        <w:t>.</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Растительный и животный мир родного края (краеведение).</w:t>
      </w:r>
    </w:p>
    <w:p w:rsidR="0077746F" w:rsidRDefault="0033595A">
      <w:pPr>
        <w:numPr>
          <w:ilvl w:val="0"/>
          <w:numId w:val="5"/>
        </w:numPr>
        <w:spacing w:after="0" w:line="264" w:lineRule="auto"/>
        <w:jc w:val="both"/>
      </w:pPr>
      <w:r w:rsidRPr="00397AE9">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Лабораторные и практические работы.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 xml:space="preserve">Экскурсии или </w:t>
      </w:r>
      <w:proofErr w:type="spellStart"/>
      <w:r w:rsidRPr="00397AE9">
        <w:rPr>
          <w:rFonts w:ascii="Times New Roman" w:hAnsi="Times New Roman"/>
          <w:b/>
          <w:i/>
          <w:color w:val="000000"/>
          <w:sz w:val="28"/>
          <w:lang w:val="ru-RU"/>
        </w:rPr>
        <w:t>видеоэкскурсии</w:t>
      </w:r>
      <w:proofErr w:type="spellEnd"/>
      <w:r w:rsidRPr="00397AE9">
        <w:rPr>
          <w:rFonts w:ascii="Times New Roman" w:hAnsi="Times New Roman"/>
          <w:b/>
          <w:i/>
          <w:color w:val="000000"/>
          <w:sz w:val="28"/>
          <w:lang w:val="ru-RU"/>
        </w:rPr>
        <w:t>.</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Изучение сезонных явлений в жизни природных сообществ.</w:t>
      </w:r>
    </w:p>
    <w:p w:rsidR="0077746F" w:rsidRDefault="0033595A">
      <w:pPr>
        <w:numPr>
          <w:ilvl w:val="0"/>
          <w:numId w:val="6"/>
        </w:numPr>
        <w:spacing w:after="0" w:line="264" w:lineRule="auto"/>
        <w:jc w:val="both"/>
      </w:pPr>
      <w:r w:rsidRPr="00397AE9">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7746F" w:rsidRPr="00397AE9" w:rsidRDefault="0033595A">
      <w:pPr>
        <w:spacing w:after="0" w:line="264" w:lineRule="auto"/>
        <w:ind w:firstLine="600"/>
        <w:jc w:val="both"/>
        <w:rPr>
          <w:lang w:val="ru-RU"/>
        </w:rPr>
      </w:pPr>
      <w:r w:rsidRPr="00397AE9">
        <w:rPr>
          <w:rFonts w:ascii="Times New Roman" w:hAnsi="Times New Roman"/>
          <w:b/>
          <w:i/>
          <w:color w:val="000000"/>
          <w:sz w:val="28"/>
          <w:lang w:val="ru-RU"/>
        </w:rPr>
        <w:t>Практические работы.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7746F" w:rsidRPr="00397AE9" w:rsidRDefault="0077746F">
      <w:pPr>
        <w:rPr>
          <w:lang w:val="ru-RU"/>
        </w:rPr>
        <w:sectPr w:rsidR="0077746F" w:rsidRPr="00397AE9">
          <w:pgSz w:w="11906" w:h="16383"/>
          <w:pgMar w:top="1134" w:right="850" w:bottom="1134" w:left="1701" w:header="720" w:footer="720" w:gutter="0"/>
          <w:cols w:space="720"/>
        </w:sectPr>
      </w:pPr>
    </w:p>
    <w:p w:rsidR="0077746F" w:rsidRPr="00397AE9" w:rsidRDefault="0033595A">
      <w:pPr>
        <w:spacing w:after="0" w:line="264" w:lineRule="auto"/>
        <w:ind w:left="120"/>
        <w:rPr>
          <w:lang w:val="ru-RU"/>
        </w:rPr>
      </w:pPr>
      <w:bookmarkStart w:id="5" w:name="block-27205203"/>
      <w:bookmarkEnd w:id="4"/>
      <w:r w:rsidRPr="00397AE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7746F" w:rsidRPr="00397AE9" w:rsidRDefault="0077746F">
      <w:pPr>
        <w:spacing w:after="0" w:line="264" w:lineRule="auto"/>
        <w:ind w:left="120"/>
        <w:rPr>
          <w:lang w:val="ru-RU"/>
        </w:rPr>
      </w:pP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397AE9">
        <w:rPr>
          <w:rFonts w:ascii="Times New Roman" w:hAnsi="Times New Roman"/>
          <w:color w:val="000000"/>
          <w:sz w:val="28"/>
          <w:lang w:val="ru-RU"/>
        </w:rPr>
        <w:t>метапредметных</w:t>
      </w:r>
      <w:proofErr w:type="spellEnd"/>
      <w:r w:rsidRPr="00397AE9">
        <w:rPr>
          <w:rFonts w:ascii="Times New Roman" w:hAnsi="Times New Roman"/>
          <w:color w:val="000000"/>
          <w:sz w:val="28"/>
          <w:lang w:val="ru-RU"/>
        </w:rPr>
        <w:t xml:space="preserve"> и предметных результатов. </w:t>
      </w:r>
    </w:p>
    <w:p w:rsidR="0077746F" w:rsidRPr="00397AE9" w:rsidRDefault="0077746F">
      <w:pPr>
        <w:spacing w:after="0" w:line="264" w:lineRule="auto"/>
        <w:ind w:left="120"/>
        <w:jc w:val="both"/>
        <w:rPr>
          <w:lang w:val="ru-RU"/>
        </w:rPr>
      </w:pPr>
    </w:p>
    <w:p w:rsidR="0077746F" w:rsidRPr="00397AE9" w:rsidRDefault="0033595A">
      <w:pPr>
        <w:spacing w:after="0" w:line="264" w:lineRule="auto"/>
        <w:ind w:left="120"/>
        <w:jc w:val="both"/>
        <w:rPr>
          <w:lang w:val="ru-RU"/>
        </w:rPr>
      </w:pPr>
      <w:r w:rsidRPr="00397AE9">
        <w:rPr>
          <w:rFonts w:ascii="Times New Roman" w:hAnsi="Times New Roman"/>
          <w:b/>
          <w:color w:val="000000"/>
          <w:sz w:val="28"/>
          <w:lang w:val="ru-RU"/>
        </w:rPr>
        <w:t>ЛИЧНОСТНЫЕ РЕЗУЛЬТАТЫ</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Личностные результаты</w:t>
      </w:r>
      <w:r w:rsidRPr="00397AE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 xml:space="preserve">1) гражданского воспитания: </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2) патриотического воспитания: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3) духовно-нравственного воспитания: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4) эстетического воспитания: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понимание роли биологии в формировании эстетической культуры личности;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7746F" w:rsidRPr="00397AE9" w:rsidRDefault="0033595A">
      <w:pPr>
        <w:spacing w:after="0" w:line="264" w:lineRule="auto"/>
        <w:ind w:firstLine="600"/>
        <w:jc w:val="both"/>
        <w:rPr>
          <w:lang w:val="ru-RU"/>
        </w:rPr>
      </w:pPr>
      <w:proofErr w:type="spellStart"/>
      <w:r w:rsidRPr="00397AE9">
        <w:rPr>
          <w:rFonts w:ascii="Times New Roman" w:hAnsi="Times New Roman"/>
          <w:color w:val="000000"/>
          <w:sz w:val="28"/>
          <w:lang w:val="ru-RU"/>
        </w:rPr>
        <w:t>сформированность</w:t>
      </w:r>
      <w:proofErr w:type="spellEnd"/>
      <w:r w:rsidRPr="00397AE9">
        <w:rPr>
          <w:rFonts w:ascii="Times New Roman" w:hAnsi="Times New Roman"/>
          <w:color w:val="000000"/>
          <w:sz w:val="28"/>
          <w:lang w:val="ru-RU"/>
        </w:rPr>
        <w:t xml:space="preserve"> навыка рефлексии, управление собственным эмоциональным состоянием;</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6) трудового воспитания: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7) экологического воспитания: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осознание экологических проблем и путей их решения;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готовность к участию в практической деятельности экологической направленности;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8) ценности научного познания: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понимание роли биологической науки в формировании научного мировоззрения;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9) адаптации обучающегося к изменяющимся условиям социальной и природной среды: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адекватная оценка изменяющихся условий;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7746F" w:rsidRPr="00397AE9" w:rsidRDefault="0077746F">
      <w:pPr>
        <w:spacing w:after="0" w:line="264" w:lineRule="auto"/>
        <w:ind w:left="120"/>
        <w:jc w:val="both"/>
        <w:rPr>
          <w:lang w:val="ru-RU"/>
        </w:rPr>
      </w:pPr>
    </w:p>
    <w:p w:rsidR="0077746F" w:rsidRPr="00397AE9" w:rsidRDefault="0033595A">
      <w:pPr>
        <w:spacing w:after="0" w:line="264" w:lineRule="auto"/>
        <w:ind w:left="120"/>
        <w:jc w:val="both"/>
        <w:rPr>
          <w:lang w:val="ru-RU"/>
        </w:rPr>
      </w:pPr>
      <w:r w:rsidRPr="00397AE9">
        <w:rPr>
          <w:rFonts w:ascii="Times New Roman" w:hAnsi="Times New Roman"/>
          <w:b/>
          <w:color w:val="000000"/>
          <w:sz w:val="28"/>
          <w:lang w:val="ru-RU"/>
        </w:rPr>
        <w:t>МЕТАПРЕДМЕТНЫЕ РЕЗУЛЬТАТЫ</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proofErr w:type="spellStart"/>
      <w:r w:rsidRPr="00397AE9">
        <w:rPr>
          <w:rFonts w:ascii="Times New Roman" w:hAnsi="Times New Roman"/>
          <w:color w:val="000000"/>
          <w:sz w:val="28"/>
          <w:lang w:val="ru-RU"/>
        </w:rPr>
        <w:t>Метапредметные</w:t>
      </w:r>
      <w:proofErr w:type="spellEnd"/>
      <w:r w:rsidRPr="00397AE9">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7746F" w:rsidRPr="00397AE9" w:rsidRDefault="0077746F">
      <w:pPr>
        <w:spacing w:after="0" w:line="264" w:lineRule="auto"/>
        <w:ind w:left="120"/>
        <w:jc w:val="both"/>
        <w:rPr>
          <w:lang w:val="ru-RU"/>
        </w:rPr>
      </w:pPr>
    </w:p>
    <w:p w:rsidR="0077746F" w:rsidRPr="00397AE9" w:rsidRDefault="0033595A">
      <w:pPr>
        <w:spacing w:after="0" w:line="264" w:lineRule="auto"/>
        <w:ind w:left="120"/>
        <w:jc w:val="both"/>
        <w:rPr>
          <w:lang w:val="ru-RU"/>
        </w:rPr>
      </w:pPr>
      <w:r w:rsidRPr="00397AE9">
        <w:rPr>
          <w:rFonts w:ascii="Times New Roman" w:hAnsi="Times New Roman"/>
          <w:b/>
          <w:color w:val="000000"/>
          <w:sz w:val="28"/>
          <w:lang w:val="ru-RU"/>
        </w:rPr>
        <w:t>Познавательные универсальные учебные действия</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1) базовые логические действия: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2) базовые исследовательские действия: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использовать вопросы как исследовательский инструмент познания;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3) работа с информацией: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запоминать и систематизировать биологическую информацию.</w:t>
      </w:r>
    </w:p>
    <w:p w:rsidR="0077746F" w:rsidRPr="00397AE9" w:rsidRDefault="0077746F">
      <w:pPr>
        <w:spacing w:after="0" w:line="264" w:lineRule="auto"/>
        <w:ind w:left="120"/>
        <w:jc w:val="both"/>
        <w:rPr>
          <w:lang w:val="ru-RU"/>
        </w:rPr>
      </w:pPr>
    </w:p>
    <w:p w:rsidR="0077746F" w:rsidRPr="00397AE9" w:rsidRDefault="0033595A">
      <w:pPr>
        <w:spacing w:after="0" w:line="264" w:lineRule="auto"/>
        <w:ind w:left="120"/>
        <w:jc w:val="both"/>
        <w:rPr>
          <w:lang w:val="ru-RU"/>
        </w:rPr>
      </w:pPr>
      <w:r w:rsidRPr="00397AE9">
        <w:rPr>
          <w:rFonts w:ascii="Times New Roman" w:hAnsi="Times New Roman"/>
          <w:b/>
          <w:color w:val="000000"/>
          <w:sz w:val="28"/>
          <w:lang w:val="ru-RU"/>
        </w:rPr>
        <w:t>Коммуникативные универсальные учебные действия</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1</w:t>
      </w:r>
      <w:r w:rsidRPr="00397AE9">
        <w:rPr>
          <w:rFonts w:ascii="Times New Roman" w:hAnsi="Times New Roman"/>
          <w:b/>
          <w:color w:val="000000"/>
          <w:sz w:val="28"/>
          <w:lang w:val="ru-RU"/>
        </w:rPr>
        <w:t>) общение: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выражать себя (свою точку зрения) в устных и письменных текстах;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2) совместная деятельность:</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397AE9">
        <w:rPr>
          <w:rFonts w:ascii="Times New Roman" w:hAnsi="Times New Roman"/>
          <w:color w:val="000000"/>
          <w:sz w:val="28"/>
          <w:lang w:val="ru-RU"/>
        </w:rPr>
        <w:t>сформированность</w:t>
      </w:r>
      <w:proofErr w:type="spellEnd"/>
      <w:r w:rsidRPr="00397AE9">
        <w:rPr>
          <w:rFonts w:ascii="Times New Roman" w:hAnsi="Times New Roman"/>
          <w:color w:val="000000"/>
          <w:sz w:val="28"/>
          <w:lang w:val="ru-RU"/>
        </w:rPr>
        <w:t xml:space="preserve"> социальных навыков и эмоционального интеллекта обучающихся. </w:t>
      </w:r>
    </w:p>
    <w:p w:rsidR="0077746F" w:rsidRPr="00397AE9" w:rsidRDefault="0077746F">
      <w:pPr>
        <w:spacing w:after="0" w:line="264" w:lineRule="auto"/>
        <w:ind w:left="120"/>
        <w:jc w:val="both"/>
        <w:rPr>
          <w:lang w:val="ru-RU"/>
        </w:rPr>
      </w:pPr>
    </w:p>
    <w:p w:rsidR="0077746F" w:rsidRPr="00397AE9" w:rsidRDefault="0033595A">
      <w:pPr>
        <w:spacing w:after="0" w:line="264" w:lineRule="auto"/>
        <w:ind w:left="120"/>
        <w:jc w:val="both"/>
        <w:rPr>
          <w:lang w:val="ru-RU"/>
        </w:rPr>
      </w:pPr>
      <w:r w:rsidRPr="00397AE9">
        <w:rPr>
          <w:rFonts w:ascii="Times New Roman" w:hAnsi="Times New Roman"/>
          <w:b/>
          <w:color w:val="000000"/>
          <w:sz w:val="28"/>
          <w:lang w:val="ru-RU"/>
        </w:rPr>
        <w:t>Регулятивные универсальные учебные действия</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Самоорганизация: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делать выбор и брать ответственность за решение.</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Самоконтроль, эмоциональный интеллект:</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владеть способами самоконтроля, </w:t>
      </w:r>
      <w:proofErr w:type="spellStart"/>
      <w:r w:rsidRPr="00397AE9">
        <w:rPr>
          <w:rFonts w:ascii="Times New Roman" w:hAnsi="Times New Roman"/>
          <w:color w:val="000000"/>
          <w:sz w:val="28"/>
          <w:lang w:val="ru-RU"/>
        </w:rPr>
        <w:t>самомотивации</w:t>
      </w:r>
      <w:proofErr w:type="spellEnd"/>
      <w:r w:rsidRPr="00397AE9">
        <w:rPr>
          <w:rFonts w:ascii="Times New Roman" w:hAnsi="Times New Roman"/>
          <w:color w:val="000000"/>
          <w:sz w:val="28"/>
          <w:lang w:val="ru-RU"/>
        </w:rPr>
        <w:t xml:space="preserve"> и рефлексии;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давать оценку ситуации и предлагать план её изменения;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объяснять причины достижения (</w:t>
      </w:r>
      <w:proofErr w:type="spellStart"/>
      <w:r w:rsidRPr="00397AE9">
        <w:rPr>
          <w:rFonts w:ascii="Times New Roman" w:hAnsi="Times New Roman"/>
          <w:color w:val="000000"/>
          <w:sz w:val="28"/>
          <w:lang w:val="ru-RU"/>
        </w:rPr>
        <w:t>недостижения</w:t>
      </w:r>
      <w:proofErr w:type="spellEnd"/>
      <w:r w:rsidRPr="00397AE9">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оценивать соответствие результата цели и условиям;</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различать, называть и управлять собственными эмоциями и эмоциями других;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выявлять и анализировать причины эмоций;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ставить себя на место другого человека, понимать мотивы и намерения другого;</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регулировать способ выражения эмоций.</w:t>
      </w:r>
    </w:p>
    <w:p w:rsidR="0077746F" w:rsidRPr="00397AE9" w:rsidRDefault="0033595A">
      <w:pPr>
        <w:spacing w:after="0" w:line="264" w:lineRule="auto"/>
        <w:ind w:firstLine="600"/>
        <w:jc w:val="both"/>
        <w:rPr>
          <w:lang w:val="ru-RU"/>
        </w:rPr>
      </w:pPr>
      <w:r w:rsidRPr="00397AE9">
        <w:rPr>
          <w:rFonts w:ascii="Times New Roman" w:hAnsi="Times New Roman"/>
          <w:b/>
          <w:color w:val="000000"/>
          <w:sz w:val="28"/>
          <w:lang w:val="ru-RU"/>
        </w:rPr>
        <w:t>Принятие себя и других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осознанно относиться к другому человеку, его мнению;</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признавать своё право на ошибку и такое же право другого;</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открытость себе и другим;</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осознавать невозможность контролировать всё вокруг;</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746F" w:rsidRPr="00397AE9" w:rsidRDefault="0077746F">
      <w:pPr>
        <w:spacing w:after="0" w:line="264" w:lineRule="auto"/>
        <w:ind w:left="120"/>
        <w:jc w:val="both"/>
        <w:rPr>
          <w:lang w:val="ru-RU"/>
        </w:rPr>
      </w:pPr>
    </w:p>
    <w:p w:rsidR="0077746F" w:rsidRPr="00397AE9" w:rsidRDefault="0033595A">
      <w:pPr>
        <w:spacing w:after="0" w:line="264" w:lineRule="auto"/>
        <w:ind w:left="120"/>
        <w:jc w:val="both"/>
        <w:rPr>
          <w:lang w:val="ru-RU"/>
        </w:rPr>
      </w:pPr>
      <w:r w:rsidRPr="00397AE9">
        <w:rPr>
          <w:rFonts w:ascii="Times New Roman" w:hAnsi="Times New Roman"/>
          <w:b/>
          <w:color w:val="000000"/>
          <w:sz w:val="28"/>
          <w:lang w:val="ru-RU"/>
        </w:rPr>
        <w:t>ПРЕДМЕТНЫЕ РЕЗУЛЬТАТЫ</w:t>
      </w:r>
    </w:p>
    <w:p w:rsidR="0077746F" w:rsidRPr="00397AE9" w:rsidRDefault="0077746F">
      <w:pPr>
        <w:spacing w:after="0" w:line="264" w:lineRule="auto"/>
        <w:ind w:left="120"/>
        <w:jc w:val="both"/>
        <w:rPr>
          <w:lang w:val="ru-RU"/>
        </w:rPr>
      </w:pP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Предметные результаты освоения программы по биологии к концу обучения </w:t>
      </w:r>
      <w:r w:rsidRPr="00397AE9">
        <w:rPr>
          <w:rFonts w:ascii="Times New Roman" w:hAnsi="Times New Roman"/>
          <w:b/>
          <w:i/>
          <w:color w:val="000000"/>
          <w:sz w:val="28"/>
          <w:lang w:val="ru-RU"/>
        </w:rPr>
        <w:t>в 5 классе: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397AE9">
        <w:rPr>
          <w:rFonts w:ascii="Times New Roman" w:hAnsi="Times New Roman"/>
          <w:color w:val="000000"/>
          <w:sz w:val="28"/>
          <w:lang w:val="ru-RU"/>
        </w:rPr>
        <w:t>внутриорганизменной</w:t>
      </w:r>
      <w:proofErr w:type="spellEnd"/>
      <w:r w:rsidRPr="00397AE9">
        <w:rPr>
          <w:rFonts w:ascii="Times New Roman" w:hAnsi="Times New Roman"/>
          <w:color w:val="000000"/>
          <w:sz w:val="28"/>
          <w:lang w:val="ru-RU"/>
        </w:rPr>
        <w:t>), условиях среды обитания;</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выделять отличительные признаки природных и искусственных сообществ;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раскрывать роль биологии в практической деятельности человека;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7746F" w:rsidRPr="00397AE9" w:rsidRDefault="0033595A">
      <w:pPr>
        <w:spacing w:after="0" w:line="264" w:lineRule="auto"/>
        <w:ind w:firstLine="600"/>
        <w:jc w:val="both"/>
        <w:rPr>
          <w:lang w:val="ru-RU"/>
        </w:rPr>
      </w:pPr>
      <w:r w:rsidRPr="00397AE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7746F" w:rsidRPr="00397AE9" w:rsidRDefault="0077746F">
      <w:pPr>
        <w:rPr>
          <w:lang w:val="ru-RU"/>
        </w:rPr>
        <w:sectPr w:rsidR="0077746F" w:rsidRPr="00397AE9">
          <w:pgSz w:w="11906" w:h="16383"/>
          <w:pgMar w:top="1134" w:right="850" w:bottom="1134" w:left="1701" w:header="720" w:footer="720" w:gutter="0"/>
          <w:cols w:space="720"/>
        </w:sectPr>
      </w:pPr>
    </w:p>
    <w:p w:rsidR="0077746F" w:rsidRDefault="0033595A">
      <w:pPr>
        <w:spacing w:after="0"/>
        <w:ind w:left="120"/>
      </w:pPr>
      <w:bookmarkStart w:id="6" w:name="block-27205205"/>
      <w:bookmarkEnd w:id="5"/>
      <w:r w:rsidRPr="00397A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746F" w:rsidRDefault="003359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1767"/>
        <w:gridCol w:w="869"/>
        <w:gridCol w:w="1670"/>
        <w:gridCol w:w="1732"/>
        <w:gridCol w:w="2561"/>
      </w:tblGrid>
      <w:tr w:rsidR="0077746F">
        <w:trPr>
          <w:trHeight w:val="144"/>
          <w:tblCellSpacing w:w="20" w:type="nil"/>
        </w:trPr>
        <w:tc>
          <w:tcPr>
            <w:tcW w:w="505" w:type="dxa"/>
            <w:vMerge w:val="restart"/>
            <w:tcMar>
              <w:top w:w="50" w:type="dxa"/>
              <w:left w:w="100" w:type="dxa"/>
            </w:tcMar>
            <w:vAlign w:val="center"/>
          </w:tcPr>
          <w:p w:rsidR="0077746F" w:rsidRDefault="0033595A">
            <w:pPr>
              <w:spacing w:after="0"/>
              <w:ind w:left="135"/>
            </w:pPr>
            <w:r>
              <w:rPr>
                <w:rFonts w:ascii="Times New Roman" w:hAnsi="Times New Roman"/>
                <w:b/>
                <w:color w:val="000000"/>
                <w:sz w:val="24"/>
              </w:rPr>
              <w:t xml:space="preserve">№ п/п </w:t>
            </w:r>
          </w:p>
          <w:p w:rsidR="0077746F" w:rsidRDefault="0077746F">
            <w:pPr>
              <w:spacing w:after="0"/>
              <w:ind w:left="135"/>
            </w:pPr>
          </w:p>
        </w:tc>
        <w:tc>
          <w:tcPr>
            <w:tcW w:w="2288" w:type="dxa"/>
            <w:vMerge w:val="restart"/>
            <w:tcMar>
              <w:top w:w="50" w:type="dxa"/>
              <w:left w:w="100" w:type="dxa"/>
            </w:tcMar>
            <w:vAlign w:val="center"/>
          </w:tcPr>
          <w:p w:rsidR="0077746F" w:rsidRDefault="003359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746F" w:rsidRDefault="0077746F">
            <w:pPr>
              <w:spacing w:after="0"/>
              <w:ind w:left="135"/>
            </w:pPr>
          </w:p>
        </w:tc>
        <w:tc>
          <w:tcPr>
            <w:tcW w:w="0" w:type="auto"/>
            <w:gridSpan w:val="3"/>
            <w:tcMar>
              <w:top w:w="50" w:type="dxa"/>
              <w:left w:w="100" w:type="dxa"/>
            </w:tcMar>
            <w:vAlign w:val="center"/>
          </w:tcPr>
          <w:p w:rsidR="0077746F" w:rsidRDefault="003359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77746F" w:rsidRDefault="003359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746F" w:rsidRDefault="0077746F">
            <w:pPr>
              <w:spacing w:after="0"/>
              <w:ind w:left="135"/>
            </w:pPr>
          </w:p>
        </w:tc>
      </w:tr>
      <w:tr w:rsidR="0077746F">
        <w:trPr>
          <w:trHeight w:val="144"/>
          <w:tblCellSpacing w:w="20" w:type="nil"/>
        </w:trPr>
        <w:tc>
          <w:tcPr>
            <w:tcW w:w="0" w:type="auto"/>
            <w:vMerge/>
            <w:tcBorders>
              <w:top w:val="nil"/>
            </w:tcBorders>
            <w:tcMar>
              <w:top w:w="50" w:type="dxa"/>
              <w:left w:w="100" w:type="dxa"/>
            </w:tcMar>
          </w:tcPr>
          <w:p w:rsidR="0077746F" w:rsidRDefault="0077746F"/>
        </w:tc>
        <w:tc>
          <w:tcPr>
            <w:tcW w:w="0" w:type="auto"/>
            <w:vMerge/>
            <w:tcBorders>
              <w:top w:val="nil"/>
            </w:tcBorders>
            <w:tcMar>
              <w:top w:w="50" w:type="dxa"/>
              <w:left w:w="100" w:type="dxa"/>
            </w:tcMar>
          </w:tcPr>
          <w:p w:rsidR="0077746F" w:rsidRDefault="0077746F"/>
        </w:tc>
        <w:tc>
          <w:tcPr>
            <w:tcW w:w="1050" w:type="dxa"/>
            <w:tcMar>
              <w:top w:w="50" w:type="dxa"/>
              <w:left w:w="100" w:type="dxa"/>
            </w:tcMar>
            <w:vAlign w:val="center"/>
          </w:tcPr>
          <w:p w:rsidR="0077746F" w:rsidRDefault="003359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746F" w:rsidRDefault="0077746F">
            <w:pPr>
              <w:spacing w:after="0"/>
              <w:ind w:left="135"/>
            </w:pPr>
          </w:p>
        </w:tc>
        <w:tc>
          <w:tcPr>
            <w:tcW w:w="1785" w:type="dxa"/>
            <w:tcMar>
              <w:top w:w="50" w:type="dxa"/>
              <w:left w:w="100" w:type="dxa"/>
            </w:tcMar>
            <w:vAlign w:val="center"/>
          </w:tcPr>
          <w:p w:rsidR="0077746F" w:rsidRDefault="003359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46F" w:rsidRDefault="0077746F">
            <w:pPr>
              <w:spacing w:after="0"/>
              <w:ind w:left="135"/>
            </w:pPr>
          </w:p>
        </w:tc>
        <w:tc>
          <w:tcPr>
            <w:tcW w:w="1866" w:type="dxa"/>
            <w:tcMar>
              <w:top w:w="50" w:type="dxa"/>
              <w:left w:w="100" w:type="dxa"/>
            </w:tcMar>
            <w:vAlign w:val="center"/>
          </w:tcPr>
          <w:p w:rsidR="0077746F" w:rsidRDefault="003359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746F" w:rsidRDefault="0077746F">
            <w:pPr>
              <w:spacing w:after="0"/>
              <w:ind w:left="135"/>
            </w:pPr>
          </w:p>
        </w:tc>
        <w:tc>
          <w:tcPr>
            <w:tcW w:w="0" w:type="auto"/>
            <w:vMerge/>
            <w:tcBorders>
              <w:top w:val="nil"/>
            </w:tcBorders>
            <w:tcMar>
              <w:top w:w="50" w:type="dxa"/>
              <w:left w:w="100" w:type="dxa"/>
            </w:tcMar>
          </w:tcPr>
          <w:p w:rsidR="0077746F" w:rsidRDefault="0077746F"/>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1</w:t>
            </w:r>
          </w:p>
        </w:tc>
        <w:tc>
          <w:tcPr>
            <w:tcW w:w="2288"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6</w:t>
            </w:r>
            <w:r w:rsidR="0033595A">
              <w:rPr>
                <w:rFonts w:ascii="Times New Roman" w:hAnsi="Times New Roman"/>
                <w:color w:val="000000"/>
                <w:sz w:val="24"/>
              </w:rPr>
              <w:t xml:space="preserve"> </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77746F">
            <w:pPr>
              <w:spacing w:after="0"/>
              <w:ind w:left="135"/>
              <w:jc w:val="center"/>
            </w:pP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2</w:t>
            </w:r>
          </w:p>
        </w:tc>
        <w:tc>
          <w:tcPr>
            <w:tcW w:w="2288" w:type="dxa"/>
            <w:tcMar>
              <w:top w:w="50" w:type="dxa"/>
              <w:left w:w="100" w:type="dxa"/>
            </w:tcMar>
            <w:vAlign w:val="center"/>
          </w:tcPr>
          <w:p w:rsidR="0077746F" w:rsidRDefault="0033595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6</w:t>
            </w:r>
            <w:r w:rsidR="0033595A">
              <w:rPr>
                <w:rFonts w:ascii="Times New Roman" w:hAnsi="Times New Roman"/>
                <w:color w:val="000000"/>
                <w:sz w:val="24"/>
              </w:rPr>
              <w:t xml:space="preserve"> </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2</w:t>
            </w:r>
            <w:r w:rsidR="0033595A">
              <w:rPr>
                <w:rFonts w:ascii="Times New Roman" w:hAnsi="Times New Roman"/>
                <w:color w:val="000000"/>
                <w:sz w:val="24"/>
              </w:rPr>
              <w:t xml:space="preserve"> </w:t>
            </w: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3</w:t>
            </w:r>
          </w:p>
        </w:tc>
        <w:tc>
          <w:tcPr>
            <w:tcW w:w="2288" w:type="dxa"/>
            <w:tcMar>
              <w:top w:w="50" w:type="dxa"/>
              <w:left w:w="100" w:type="dxa"/>
            </w:tcMar>
            <w:vAlign w:val="center"/>
          </w:tcPr>
          <w:p w:rsidR="0077746F" w:rsidRDefault="0033595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77746F" w:rsidRDefault="00DF4C84" w:rsidP="00DF4C84">
            <w:pPr>
              <w:spacing w:after="0"/>
              <w:ind w:left="135"/>
              <w:jc w:val="center"/>
            </w:pPr>
            <w:r>
              <w:rPr>
                <w:rFonts w:ascii="Times New Roman" w:hAnsi="Times New Roman"/>
                <w:color w:val="000000"/>
                <w:sz w:val="24"/>
                <w:lang w:val="ru-RU"/>
              </w:rPr>
              <w:t>21</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3</w:t>
            </w:r>
            <w:r w:rsidR="0033595A">
              <w:rPr>
                <w:rFonts w:ascii="Times New Roman" w:hAnsi="Times New Roman"/>
                <w:color w:val="000000"/>
                <w:sz w:val="24"/>
              </w:rPr>
              <w:t xml:space="preserve"> </w:t>
            </w: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4</w:t>
            </w:r>
          </w:p>
        </w:tc>
        <w:tc>
          <w:tcPr>
            <w:tcW w:w="2288" w:type="dxa"/>
            <w:tcMar>
              <w:top w:w="50" w:type="dxa"/>
              <w:left w:w="100" w:type="dxa"/>
            </w:tcMar>
            <w:vAlign w:val="center"/>
          </w:tcPr>
          <w:p w:rsidR="0077746F" w:rsidRDefault="0033595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77746F" w:rsidRDefault="0033595A" w:rsidP="00DF4C84">
            <w:pPr>
              <w:spacing w:after="0"/>
              <w:ind w:left="135"/>
              <w:jc w:val="center"/>
            </w:pPr>
            <w:r>
              <w:rPr>
                <w:rFonts w:ascii="Times New Roman" w:hAnsi="Times New Roman"/>
                <w:color w:val="000000"/>
                <w:sz w:val="24"/>
              </w:rPr>
              <w:t xml:space="preserve"> </w:t>
            </w:r>
            <w:r w:rsidR="00DF4C84">
              <w:rPr>
                <w:rFonts w:ascii="Times New Roman" w:hAnsi="Times New Roman"/>
                <w:color w:val="000000"/>
                <w:sz w:val="24"/>
                <w:lang w:val="ru-RU"/>
              </w:rPr>
              <w:t>12</w:t>
            </w:r>
            <w:r>
              <w:rPr>
                <w:rFonts w:ascii="Times New Roman" w:hAnsi="Times New Roman"/>
                <w:color w:val="000000"/>
                <w:sz w:val="24"/>
              </w:rPr>
              <w:t xml:space="preserve"> </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1</w:t>
            </w:r>
            <w:r w:rsidR="0033595A">
              <w:rPr>
                <w:rFonts w:ascii="Times New Roman" w:hAnsi="Times New Roman"/>
                <w:color w:val="000000"/>
                <w:sz w:val="24"/>
              </w:rPr>
              <w:t xml:space="preserve"> </w:t>
            </w: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5</w:t>
            </w:r>
          </w:p>
        </w:tc>
        <w:tc>
          <w:tcPr>
            <w:tcW w:w="2288" w:type="dxa"/>
            <w:tcMar>
              <w:top w:w="50" w:type="dxa"/>
              <w:left w:w="100" w:type="dxa"/>
            </w:tcMar>
            <w:vAlign w:val="center"/>
          </w:tcPr>
          <w:p w:rsidR="0077746F" w:rsidRDefault="0033595A">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77746F" w:rsidRDefault="0033595A" w:rsidP="00DF4C84">
            <w:pPr>
              <w:spacing w:after="0"/>
              <w:ind w:left="135"/>
              <w:jc w:val="center"/>
            </w:pPr>
            <w:r>
              <w:rPr>
                <w:rFonts w:ascii="Times New Roman" w:hAnsi="Times New Roman"/>
                <w:color w:val="000000"/>
                <w:sz w:val="24"/>
              </w:rPr>
              <w:t xml:space="preserve"> </w:t>
            </w:r>
            <w:r w:rsidR="00DF4C84">
              <w:rPr>
                <w:rFonts w:ascii="Times New Roman" w:hAnsi="Times New Roman"/>
                <w:color w:val="000000"/>
                <w:sz w:val="24"/>
                <w:lang w:val="ru-RU"/>
              </w:rPr>
              <w:t>14</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1</w:t>
            </w:r>
            <w:r w:rsidR="0033595A">
              <w:rPr>
                <w:rFonts w:ascii="Times New Roman" w:hAnsi="Times New Roman"/>
                <w:color w:val="000000"/>
                <w:sz w:val="24"/>
              </w:rPr>
              <w:t xml:space="preserve"> </w:t>
            </w: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6</w:t>
            </w:r>
          </w:p>
        </w:tc>
        <w:tc>
          <w:tcPr>
            <w:tcW w:w="2288" w:type="dxa"/>
            <w:tcMar>
              <w:top w:w="50" w:type="dxa"/>
              <w:left w:w="100" w:type="dxa"/>
            </w:tcMar>
            <w:vAlign w:val="center"/>
          </w:tcPr>
          <w:p w:rsidR="0077746F" w:rsidRDefault="0033595A">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6</w:t>
            </w:r>
            <w:r w:rsidR="0033595A">
              <w:rPr>
                <w:rFonts w:ascii="Times New Roman" w:hAnsi="Times New Roman"/>
                <w:color w:val="000000"/>
                <w:sz w:val="24"/>
              </w:rPr>
              <w:t xml:space="preserve"> </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77746F">
            <w:pPr>
              <w:spacing w:after="0"/>
              <w:ind w:left="135"/>
              <w:jc w:val="center"/>
            </w:pP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rsidRPr="00A847FB">
        <w:trPr>
          <w:trHeight w:val="144"/>
          <w:tblCellSpacing w:w="20" w:type="nil"/>
        </w:trPr>
        <w:tc>
          <w:tcPr>
            <w:tcW w:w="505" w:type="dxa"/>
            <w:tcMar>
              <w:top w:w="50" w:type="dxa"/>
              <w:left w:w="100" w:type="dxa"/>
            </w:tcMar>
            <w:vAlign w:val="center"/>
          </w:tcPr>
          <w:p w:rsidR="0077746F" w:rsidRDefault="0033595A">
            <w:pPr>
              <w:spacing w:after="0"/>
            </w:pPr>
            <w:r>
              <w:rPr>
                <w:rFonts w:ascii="Times New Roman" w:hAnsi="Times New Roman"/>
                <w:color w:val="000000"/>
                <w:sz w:val="24"/>
              </w:rPr>
              <w:t>7</w:t>
            </w:r>
          </w:p>
        </w:tc>
        <w:tc>
          <w:tcPr>
            <w:tcW w:w="2288" w:type="dxa"/>
            <w:tcMar>
              <w:top w:w="50" w:type="dxa"/>
              <w:left w:w="100" w:type="dxa"/>
            </w:tcMar>
            <w:vAlign w:val="center"/>
          </w:tcPr>
          <w:p w:rsidR="0077746F" w:rsidRDefault="0033595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3</w:t>
            </w:r>
            <w:r w:rsidR="0033595A">
              <w:rPr>
                <w:rFonts w:ascii="Times New Roman" w:hAnsi="Times New Roman"/>
                <w:color w:val="000000"/>
                <w:sz w:val="24"/>
              </w:rPr>
              <w:t xml:space="preserve"> </w:t>
            </w:r>
          </w:p>
        </w:tc>
        <w:tc>
          <w:tcPr>
            <w:tcW w:w="1785" w:type="dxa"/>
            <w:tcMar>
              <w:top w:w="50" w:type="dxa"/>
              <w:left w:w="100" w:type="dxa"/>
            </w:tcMar>
            <w:vAlign w:val="center"/>
          </w:tcPr>
          <w:p w:rsidR="0077746F" w:rsidRDefault="0077746F">
            <w:pPr>
              <w:spacing w:after="0"/>
              <w:ind w:left="135"/>
              <w:jc w:val="center"/>
            </w:pPr>
          </w:p>
        </w:tc>
        <w:tc>
          <w:tcPr>
            <w:tcW w:w="1866" w:type="dxa"/>
            <w:tcMar>
              <w:top w:w="50" w:type="dxa"/>
              <w:left w:w="100" w:type="dxa"/>
            </w:tcMar>
            <w:vAlign w:val="center"/>
          </w:tcPr>
          <w:p w:rsidR="0077746F" w:rsidRDefault="0077746F">
            <w:pPr>
              <w:spacing w:after="0"/>
              <w:ind w:left="135"/>
              <w:jc w:val="center"/>
            </w:pPr>
          </w:p>
        </w:tc>
        <w:tc>
          <w:tcPr>
            <w:tcW w:w="2852" w:type="dxa"/>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7AE9">
                <w:rPr>
                  <w:rFonts w:ascii="Times New Roman" w:hAnsi="Times New Roman"/>
                  <w:color w:val="0000FF"/>
                  <w:u w:val="single"/>
                  <w:lang w:val="ru-RU"/>
                </w:rPr>
                <w:t>://</w:t>
              </w:r>
              <w:r>
                <w:rPr>
                  <w:rFonts w:ascii="Times New Roman" w:hAnsi="Times New Roman"/>
                  <w:color w:val="0000FF"/>
                  <w:u w:val="single"/>
                </w:rPr>
                <w:t>m</w:t>
              </w:r>
              <w:r w:rsidRPr="00397A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7A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7AE9">
                <w:rPr>
                  <w:rFonts w:ascii="Times New Roman" w:hAnsi="Times New Roman"/>
                  <w:color w:val="0000FF"/>
                  <w:u w:val="single"/>
                  <w:lang w:val="ru-RU"/>
                </w:rPr>
                <w:t>/7</w:t>
              </w:r>
              <w:r>
                <w:rPr>
                  <w:rFonts w:ascii="Times New Roman" w:hAnsi="Times New Roman"/>
                  <w:color w:val="0000FF"/>
                  <w:u w:val="single"/>
                </w:rPr>
                <w:t>f</w:t>
              </w:r>
              <w:r w:rsidRPr="00397AE9">
                <w:rPr>
                  <w:rFonts w:ascii="Times New Roman" w:hAnsi="Times New Roman"/>
                  <w:color w:val="0000FF"/>
                  <w:u w:val="single"/>
                  <w:lang w:val="ru-RU"/>
                </w:rPr>
                <w:t>413368</w:t>
              </w:r>
            </w:hyperlink>
          </w:p>
        </w:tc>
      </w:tr>
      <w:tr w:rsidR="0077746F">
        <w:trPr>
          <w:trHeight w:val="144"/>
          <w:tblCellSpacing w:w="20" w:type="nil"/>
        </w:trPr>
        <w:tc>
          <w:tcPr>
            <w:tcW w:w="0" w:type="auto"/>
            <w:gridSpan w:val="2"/>
            <w:tcMar>
              <w:top w:w="50" w:type="dxa"/>
              <w:left w:w="100" w:type="dxa"/>
            </w:tcMar>
            <w:vAlign w:val="center"/>
          </w:tcPr>
          <w:p w:rsidR="0077746F" w:rsidRPr="00397AE9" w:rsidRDefault="0033595A">
            <w:pPr>
              <w:spacing w:after="0"/>
              <w:ind w:left="135"/>
              <w:rPr>
                <w:lang w:val="ru-RU"/>
              </w:rPr>
            </w:pPr>
            <w:r w:rsidRPr="00397AE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68</w:t>
            </w:r>
            <w:r w:rsidR="0033595A">
              <w:rPr>
                <w:rFonts w:ascii="Times New Roman" w:hAnsi="Times New Roman"/>
                <w:color w:val="000000"/>
                <w:sz w:val="24"/>
              </w:rPr>
              <w:t xml:space="preserve"> </w:t>
            </w:r>
          </w:p>
        </w:tc>
        <w:tc>
          <w:tcPr>
            <w:tcW w:w="1785" w:type="dxa"/>
            <w:tcMar>
              <w:top w:w="50" w:type="dxa"/>
              <w:left w:w="100" w:type="dxa"/>
            </w:tcMar>
            <w:vAlign w:val="center"/>
          </w:tcPr>
          <w:p w:rsidR="0077746F" w:rsidRDefault="0033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7746F" w:rsidRDefault="00DF4C84">
            <w:pPr>
              <w:spacing w:after="0"/>
              <w:ind w:left="135"/>
              <w:jc w:val="center"/>
            </w:pPr>
            <w:r>
              <w:rPr>
                <w:rFonts w:ascii="Times New Roman" w:hAnsi="Times New Roman"/>
                <w:color w:val="000000"/>
                <w:sz w:val="24"/>
                <w:lang w:val="ru-RU"/>
              </w:rPr>
              <w:t>7</w:t>
            </w:r>
            <w:r w:rsidR="0033595A">
              <w:rPr>
                <w:rFonts w:ascii="Times New Roman" w:hAnsi="Times New Roman"/>
                <w:color w:val="000000"/>
                <w:sz w:val="24"/>
              </w:rPr>
              <w:t xml:space="preserve"> </w:t>
            </w:r>
          </w:p>
        </w:tc>
        <w:tc>
          <w:tcPr>
            <w:tcW w:w="2852" w:type="dxa"/>
            <w:tcMar>
              <w:top w:w="50" w:type="dxa"/>
              <w:left w:w="100" w:type="dxa"/>
            </w:tcMar>
            <w:vAlign w:val="center"/>
          </w:tcPr>
          <w:p w:rsidR="0077746F" w:rsidRDefault="0077746F"/>
        </w:tc>
      </w:tr>
      <w:bookmarkEnd w:id="6"/>
    </w:tbl>
    <w:p w:rsidR="00E1568B" w:rsidRPr="00397AE9" w:rsidRDefault="00E1568B" w:rsidP="00FD1931">
      <w:pPr>
        <w:rPr>
          <w:lang w:val="ru-RU"/>
        </w:rPr>
      </w:pPr>
    </w:p>
    <w:sectPr w:rsidR="00E1568B" w:rsidRPr="00397A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003"/>
    <w:multiLevelType w:val="multilevel"/>
    <w:tmpl w:val="A34E96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6232C"/>
    <w:multiLevelType w:val="multilevel"/>
    <w:tmpl w:val="08DE891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61601"/>
    <w:multiLevelType w:val="multilevel"/>
    <w:tmpl w:val="B53669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6660E"/>
    <w:multiLevelType w:val="multilevel"/>
    <w:tmpl w:val="CC3CD2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E788B"/>
    <w:multiLevelType w:val="multilevel"/>
    <w:tmpl w:val="93B4CE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C48E7"/>
    <w:multiLevelType w:val="multilevel"/>
    <w:tmpl w:val="024A3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E33DA"/>
    <w:multiLevelType w:val="multilevel"/>
    <w:tmpl w:val="EC0C30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17F77"/>
    <w:multiLevelType w:val="multilevel"/>
    <w:tmpl w:val="7B04D8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02069"/>
    <w:multiLevelType w:val="multilevel"/>
    <w:tmpl w:val="0CFA25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277FA"/>
    <w:multiLevelType w:val="multilevel"/>
    <w:tmpl w:val="26AAAD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333B2"/>
    <w:multiLevelType w:val="multilevel"/>
    <w:tmpl w:val="FF7CF2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258E7"/>
    <w:multiLevelType w:val="multilevel"/>
    <w:tmpl w:val="DE76FD7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D1A01"/>
    <w:multiLevelType w:val="multilevel"/>
    <w:tmpl w:val="B8E0DC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C07C3"/>
    <w:multiLevelType w:val="multilevel"/>
    <w:tmpl w:val="CC567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4366D"/>
    <w:multiLevelType w:val="multilevel"/>
    <w:tmpl w:val="7BC80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261874"/>
    <w:multiLevelType w:val="multilevel"/>
    <w:tmpl w:val="BC220C0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41954"/>
    <w:multiLevelType w:val="multilevel"/>
    <w:tmpl w:val="B7A016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C626D1"/>
    <w:multiLevelType w:val="multilevel"/>
    <w:tmpl w:val="D5629B6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32FF1"/>
    <w:multiLevelType w:val="multilevel"/>
    <w:tmpl w:val="BC7C9C1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D57B5"/>
    <w:multiLevelType w:val="multilevel"/>
    <w:tmpl w:val="0646FE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14A31"/>
    <w:multiLevelType w:val="multilevel"/>
    <w:tmpl w:val="E054A4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93D7E"/>
    <w:multiLevelType w:val="multilevel"/>
    <w:tmpl w:val="7654D6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3105F"/>
    <w:multiLevelType w:val="multilevel"/>
    <w:tmpl w:val="9A9CEA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B92CED"/>
    <w:multiLevelType w:val="multilevel"/>
    <w:tmpl w:val="8F80C4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876553"/>
    <w:multiLevelType w:val="multilevel"/>
    <w:tmpl w:val="F000D86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FC63A8"/>
    <w:multiLevelType w:val="multilevel"/>
    <w:tmpl w:val="02B8BA0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ED7F35"/>
    <w:multiLevelType w:val="multilevel"/>
    <w:tmpl w:val="EB6E8D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803C2"/>
    <w:multiLevelType w:val="multilevel"/>
    <w:tmpl w:val="CAB8B2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430CEB"/>
    <w:multiLevelType w:val="multilevel"/>
    <w:tmpl w:val="7832B2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6777A"/>
    <w:multiLevelType w:val="multilevel"/>
    <w:tmpl w:val="8E0830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060E5A"/>
    <w:multiLevelType w:val="multilevel"/>
    <w:tmpl w:val="933044B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86C9A"/>
    <w:multiLevelType w:val="multilevel"/>
    <w:tmpl w:val="429231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4539A5"/>
    <w:multiLevelType w:val="multilevel"/>
    <w:tmpl w:val="78E8E8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184D57"/>
    <w:multiLevelType w:val="multilevel"/>
    <w:tmpl w:val="811C6D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80979"/>
    <w:multiLevelType w:val="multilevel"/>
    <w:tmpl w:val="467EBC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6"/>
  </w:num>
  <w:num w:numId="3">
    <w:abstractNumId w:val="12"/>
  </w:num>
  <w:num w:numId="4">
    <w:abstractNumId w:val="33"/>
  </w:num>
  <w:num w:numId="5">
    <w:abstractNumId w:val="24"/>
  </w:num>
  <w:num w:numId="6">
    <w:abstractNumId w:val="28"/>
  </w:num>
  <w:num w:numId="7">
    <w:abstractNumId w:val="5"/>
  </w:num>
  <w:num w:numId="8">
    <w:abstractNumId w:val="21"/>
  </w:num>
  <w:num w:numId="9">
    <w:abstractNumId w:val="22"/>
  </w:num>
  <w:num w:numId="10">
    <w:abstractNumId w:val="14"/>
  </w:num>
  <w:num w:numId="11">
    <w:abstractNumId w:val="9"/>
  </w:num>
  <w:num w:numId="12">
    <w:abstractNumId w:val="31"/>
  </w:num>
  <w:num w:numId="13">
    <w:abstractNumId w:val="4"/>
  </w:num>
  <w:num w:numId="14">
    <w:abstractNumId w:val="34"/>
  </w:num>
  <w:num w:numId="15">
    <w:abstractNumId w:val="13"/>
  </w:num>
  <w:num w:numId="16">
    <w:abstractNumId w:val="7"/>
  </w:num>
  <w:num w:numId="17">
    <w:abstractNumId w:val="19"/>
  </w:num>
  <w:num w:numId="18">
    <w:abstractNumId w:val="0"/>
  </w:num>
  <w:num w:numId="19">
    <w:abstractNumId w:val="32"/>
  </w:num>
  <w:num w:numId="20">
    <w:abstractNumId w:val="6"/>
  </w:num>
  <w:num w:numId="21">
    <w:abstractNumId w:val="20"/>
  </w:num>
  <w:num w:numId="22">
    <w:abstractNumId w:val="29"/>
  </w:num>
  <w:num w:numId="23">
    <w:abstractNumId w:val="10"/>
  </w:num>
  <w:num w:numId="24">
    <w:abstractNumId w:val="27"/>
  </w:num>
  <w:num w:numId="25">
    <w:abstractNumId w:val="16"/>
  </w:num>
  <w:num w:numId="26">
    <w:abstractNumId w:val="8"/>
  </w:num>
  <w:num w:numId="27">
    <w:abstractNumId w:val="2"/>
  </w:num>
  <w:num w:numId="28">
    <w:abstractNumId w:val="15"/>
  </w:num>
  <w:num w:numId="29">
    <w:abstractNumId w:val="30"/>
  </w:num>
  <w:num w:numId="30">
    <w:abstractNumId w:val="23"/>
  </w:num>
  <w:num w:numId="31">
    <w:abstractNumId w:val="25"/>
  </w:num>
  <w:num w:numId="32">
    <w:abstractNumId w:val="18"/>
  </w:num>
  <w:num w:numId="33">
    <w:abstractNumId w:val="11"/>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F"/>
    <w:rsid w:val="0033595A"/>
    <w:rsid w:val="00397AE9"/>
    <w:rsid w:val="0077746F"/>
    <w:rsid w:val="00A847FB"/>
    <w:rsid w:val="00DF4C84"/>
    <w:rsid w:val="00E1568B"/>
    <w:rsid w:val="00F82D82"/>
    <w:rsid w:val="00FD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847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847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4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3368" TargetMode="External"/><Relationship Id="rId3" Type="http://schemas.microsoft.com/office/2007/relationships/stylesWithEffects" Target="stylesWithEffects.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soo.ru/7f413368"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2023-10-10T11:05:00Z</dcterms:created>
  <dcterms:modified xsi:type="dcterms:W3CDTF">2023-10-10T12:33:00Z</dcterms:modified>
</cp:coreProperties>
</file>