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16BC" w:rsidRDefault="00A616BC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616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70038" cy="9604375"/>
            <wp:effectExtent l="6667" t="0" r="9208" b="9207"/>
            <wp:docPr id="3" name="Рисунок 3" descr="F:\Биолог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иология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4093" cy="962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16BC" w:rsidRDefault="00A616BC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3470" w:rsidRPr="00BE3990" w:rsidRDefault="00853470" w:rsidP="00C469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53470" w:rsidRPr="00BE3990" w:rsidRDefault="00853470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   Данная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разработана на основе авторской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программы И.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Н.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Пономарёв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В.С. Кучменко,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А.Корнилова</w:t>
      </w:r>
      <w:proofErr w:type="spellEnd"/>
      <w:r w:rsidRPr="00BE399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A67A5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А.Г.Драгомилов</w:t>
      </w:r>
      <w:proofErr w:type="spellEnd"/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, Т.С. Сухова ( Биология 5-9 классы: программа-М.: </w:t>
      </w:r>
      <w:proofErr w:type="spellStart"/>
      <w:r w:rsidRPr="00BE3990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E3990">
        <w:rPr>
          <w:rFonts w:ascii="Times New Roman" w:hAnsi="Times New Roman" w:cs="Times New Roman"/>
          <w:sz w:val="24"/>
          <w:szCs w:val="24"/>
          <w:lang w:eastAsia="ru-RU"/>
        </w:rPr>
        <w:t>-Граф, 201</w:t>
      </w:r>
      <w:r w:rsidR="00B076E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</w:p>
    <w:p w:rsidR="00853470" w:rsidRPr="00BE3990" w:rsidRDefault="00853470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75926" w:rsidRPr="00BE3990" w:rsidRDefault="00853470" w:rsidP="009A67A5">
      <w:pPr>
        <w:spacing w:after="0" w:line="240" w:lineRule="auto"/>
        <w:ind w:left="-426" w:right="-14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</w:t>
      </w:r>
      <w:r w:rsidR="00DA4762"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>(280 часов).)</w:t>
      </w:r>
      <w:r w:rsidR="00875926"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5926" w:rsidRPr="00BE3990" w:rsidRDefault="00875926" w:rsidP="009A67A5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</w:rPr>
        <w:t>Данная программа разработана для</w:t>
      </w:r>
      <w:r w:rsidR="00B076E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общеобразовательного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 класса, </w:t>
      </w:r>
      <w:r w:rsidRPr="00BE3990">
        <w:rPr>
          <w:rFonts w:ascii="Times New Roman" w:hAnsi="Times New Roman" w:cs="Times New Roman"/>
          <w:sz w:val="24"/>
          <w:szCs w:val="24"/>
        </w:rPr>
        <w:t xml:space="preserve">предусматривает обучение биологии в объеме </w:t>
      </w:r>
      <w:r w:rsidR="00D728EF">
        <w:rPr>
          <w:rFonts w:ascii="Times New Roman" w:hAnsi="Times New Roman" w:cs="Times New Roman"/>
          <w:sz w:val="24"/>
          <w:szCs w:val="24"/>
        </w:rPr>
        <w:t>2.5</w:t>
      </w:r>
      <w:r w:rsidRPr="00BE3990">
        <w:rPr>
          <w:rFonts w:ascii="Times New Roman" w:hAnsi="Times New Roman" w:cs="Times New Roman"/>
          <w:sz w:val="24"/>
          <w:szCs w:val="24"/>
        </w:rPr>
        <w:t xml:space="preserve"> ч в</w:t>
      </w:r>
    </w:p>
    <w:p w:rsidR="00875926" w:rsidRPr="00BE3990" w:rsidRDefault="00875926" w:rsidP="009A67A5">
      <w:pPr>
        <w:spacing w:after="0" w:line="240" w:lineRule="auto"/>
        <w:ind w:left="-426" w:right="-141"/>
        <w:jc w:val="both"/>
        <w:rPr>
          <w:rFonts w:ascii="Times New Roman" w:hAnsi="Times New Roman" w:cs="Times New Roman"/>
          <w:spacing w:val="19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неделю (</w:t>
      </w:r>
      <w:r w:rsidR="00D728EF">
        <w:rPr>
          <w:rFonts w:ascii="Times New Roman" w:hAnsi="Times New Roman" w:cs="Times New Roman"/>
          <w:sz w:val="24"/>
          <w:szCs w:val="24"/>
        </w:rPr>
        <w:t>85</w:t>
      </w:r>
      <w:r w:rsidRPr="00BE3990">
        <w:rPr>
          <w:rFonts w:ascii="Times New Roman" w:hAnsi="Times New Roman" w:cs="Times New Roman"/>
          <w:sz w:val="24"/>
          <w:szCs w:val="24"/>
        </w:rPr>
        <w:t xml:space="preserve"> ч.)  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В ней отдельно выделены практические работы, уроки закрепления знаний, ур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оки проверки знаний. </w:t>
      </w:r>
      <w:r w:rsidR="00B076E9">
        <w:rPr>
          <w:rFonts w:ascii="Times New Roman" w:hAnsi="Times New Roman" w:cs="Times New Roman"/>
          <w:color w:val="000000"/>
          <w:sz w:val="24"/>
          <w:szCs w:val="24"/>
        </w:rPr>
        <w:t>Расширенно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 изучаются 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темы «Химический сос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>тав клетки», «Структура клетки»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, «Вирусы», «Грибы», «Бактерии». Особое внимание уделяется генетики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 xml:space="preserve"> (разбираются 1,2,3 законы 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="00DA4762" w:rsidRPr="00BE3990">
        <w:rPr>
          <w:rFonts w:ascii="Times New Roman" w:hAnsi="Times New Roman" w:cs="Times New Roman"/>
          <w:color w:val="000000"/>
          <w:sz w:val="24"/>
          <w:szCs w:val="24"/>
        </w:rPr>
        <w:t>, решение задач</w:t>
      </w:r>
      <w:r w:rsidRPr="00BE399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698A" w:rsidRPr="00BE3990">
        <w:rPr>
          <w:rFonts w:ascii="Times New Roman" w:hAnsi="Times New Roman" w:cs="Times New Roman"/>
          <w:color w:val="000000"/>
          <w:sz w:val="24"/>
          <w:szCs w:val="24"/>
        </w:rPr>
        <w:t>. В программе выделены часы на повторение материала за 9 класс.</w:t>
      </w:r>
    </w:p>
    <w:p w:rsidR="00853470" w:rsidRPr="00BE3990" w:rsidRDefault="00853470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926" w:rsidRPr="00BE3990" w:rsidRDefault="00875926" w:rsidP="009A67A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66C" w:rsidRPr="00BE3990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66C" w:rsidRPr="00BE3990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66C" w:rsidRPr="00BE3990" w:rsidRDefault="00DA4762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 w:rsidR="004D266C" w:rsidRPr="00BE399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D266C" w:rsidRPr="00BE3990" w:rsidRDefault="004D266C" w:rsidP="004D266C">
      <w:pPr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66C" w:rsidRPr="00BE3990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042"/>
        <w:gridCol w:w="4453"/>
        <w:gridCol w:w="1276"/>
        <w:gridCol w:w="2409"/>
        <w:gridCol w:w="2977"/>
        <w:gridCol w:w="2693"/>
      </w:tblGrid>
      <w:tr w:rsidR="004D266C" w:rsidRPr="00BE3990" w:rsidTr="00E33BFC">
        <w:trPr>
          <w:trHeight w:val="42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266C" w:rsidRPr="00BE3990" w:rsidTr="00E33BFC">
        <w:trPr>
          <w:trHeight w:val="42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</w:p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Лабораторные,</w:t>
            </w:r>
          </w:p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практические </w:t>
            </w:r>
          </w:p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4D266C" w:rsidRPr="00BE3990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BE3990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клеточном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EC5F1B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EC5F1B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BE3990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EC5F1B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8F586E" w:rsidP="00EC5F1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5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BE3990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EC5F1B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8F58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5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BE3990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8F586E" w:rsidP="00EC5F1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5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8F58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5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BE3990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8F586E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EC5F1B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EC5F1B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BE3990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53470" w:rsidRPr="00BE3990" w:rsidRDefault="00853470" w:rsidP="00051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762" w:rsidRPr="00BE3990" w:rsidRDefault="00DA4762" w:rsidP="00FF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6" w:rsidRPr="00BE3990" w:rsidRDefault="003E1EDA" w:rsidP="00FF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4D266C" w:rsidRPr="00BE3990">
        <w:rPr>
          <w:rFonts w:ascii="Times New Roman" w:hAnsi="Times New Roman" w:cs="Times New Roman"/>
          <w:b/>
          <w:sz w:val="24"/>
          <w:szCs w:val="24"/>
        </w:rPr>
        <w:t>ты обучения</w:t>
      </w:r>
      <w:r w:rsidRPr="00BE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66C" w:rsidRPr="00BE3990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BE3990">
        <w:rPr>
          <w:rFonts w:ascii="Times New Roman" w:hAnsi="Times New Roman" w:cs="Times New Roman"/>
          <w:b/>
          <w:sz w:val="24"/>
          <w:szCs w:val="24"/>
        </w:rPr>
        <w:t>:</w:t>
      </w:r>
    </w:p>
    <w:p w:rsidR="00BA56D1" w:rsidRPr="00BE3990" w:rsidRDefault="00FF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 в обучении должна быть направлена на достижение обучающимися следующих результатов: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1.</w:t>
      </w:r>
      <w:r w:rsidRPr="00BE399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BE3990">
        <w:rPr>
          <w:rFonts w:ascii="Times New Roman" w:hAnsi="Times New Roman" w:cs="Times New Roman"/>
          <w:sz w:val="24"/>
          <w:szCs w:val="24"/>
        </w:rPr>
        <w:t xml:space="preserve"> резуль</w:t>
      </w:r>
      <w:r w:rsidR="0044698A" w:rsidRPr="00BE3990">
        <w:rPr>
          <w:rFonts w:ascii="Times New Roman" w:hAnsi="Times New Roman" w:cs="Times New Roman"/>
          <w:sz w:val="24"/>
          <w:szCs w:val="24"/>
        </w:rPr>
        <w:t>татами изучения предмета «</w:t>
      </w:r>
      <w:r w:rsidRPr="00BE3990">
        <w:rPr>
          <w:rFonts w:ascii="Times New Roman" w:hAnsi="Times New Roman" w:cs="Times New Roman"/>
          <w:sz w:val="24"/>
          <w:szCs w:val="24"/>
        </w:rPr>
        <w:t>Биология» являются следующие умения: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BE399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E3990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понимания ценности здорового и безопасного образа жизни;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E39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E399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формирование экологической культуры на основе признания ценности жизни во всех её проявлениях</w:t>
      </w:r>
      <w:r w:rsidR="00BE3990" w:rsidRPr="00BE3990">
        <w:rPr>
          <w:rFonts w:ascii="Times New Roman" w:hAnsi="Times New Roman" w:cs="Times New Roman"/>
          <w:sz w:val="24"/>
          <w:szCs w:val="24"/>
        </w:rPr>
        <w:t xml:space="preserve"> и необходимости ответственного</w:t>
      </w:r>
      <w:r w:rsidRPr="00BE3990">
        <w:rPr>
          <w:rFonts w:ascii="Times New Roman" w:hAnsi="Times New Roman" w:cs="Times New Roman"/>
          <w:sz w:val="24"/>
          <w:szCs w:val="24"/>
        </w:rPr>
        <w:t>, бережного отношения к окружающей среде.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2.</w:t>
      </w:r>
      <w:r w:rsidRPr="00BE399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BE3990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A56D1" w:rsidRPr="000518ED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lastRenderedPageBreak/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 аргументировать и отстаивать своё мнение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BA56D1" w:rsidRPr="00BE3990" w:rsidRDefault="004D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BE3990" w:rsidRPr="00BE3990">
        <w:rPr>
          <w:rFonts w:ascii="Times New Roman" w:hAnsi="Times New Roman" w:cs="Times New Roman"/>
          <w:sz w:val="24"/>
          <w:szCs w:val="24"/>
        </w:rPr>
        <w:t>создавать</w:t>
      </w:r>
      <w:r w:rsidR="00BA56D1" w:rsidRPr="00BE3990">
        <w:rPr>
          <w:rFonts w:ascii="Times New Roman" w:hAnsi="Times New Roman" w:cs="Times New Roman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3.</w:t>
      </w:r>
      <w:r w:rsidRPr="00BE3990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BE3990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по биологии являются: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-формирование первоначальных систематизированных предста</w:t>
      </w:r>
      <w:r w:rsidR="00BE3990" w:rsidRPr="00BE3990">
        <w:rPr>
          <w:rFonts w:ascii="Times New Roman" w:hAnsi="Times New Roman" w:cs="Times New Roman"/>
          <w:sz w:val="24"/>
          <w:szCs w:val="24"/>
        </w:rPr>
        <w:t>влений о биологических объектах</w:t>
      </w:r>
      <w:r w:rsidRPr="00BE3990">
        <w:rPr>
          <w:rFonts w:ascii="Times New Roman" w:hAnsi="Times New Roman" w:cs="Times New Roman"/>
          <w:sz w:val="24"/>
          <w:szCs w:val="24"/>
        </w:rPr>
        <w:t>, процессах, явлениях;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BA56D1" w:rsidRPr="00BE3990" w:rsidRDefault="00BA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-формирование основ экологической грамотности; по</w:t>
      </w:r>
      <w:r w:rsidR="006B2A88" w:rsidRPr="00BE3990">
        <w:rPr>
          <w:rFonts w:ascii="Times New Roman" w:hAnsi="Times New Roman" w:cs="Times New Roman"/>
          <w:sz w:val="24"/>
          <w:szCs w:val="24"/>
        </w:rPr>
        <w:t xml:space="preserve"> </w:t>
      </w:r>
      <w:r w:rsidRPr="00BE3990">
        <w:rPr>
          <w:rFonts w:ascii="Times New Roman" w:hAnsi="Times New Roman" w:cs="Times New Roman"/>
          <w:sz w:val="24"/>
          <w:szCs w:val="24"/>
        </w:rPr>
        <w:t>с</w:t>
      </w:r>
      <w:r w:rsidR="006B2A88" w:rsidRPr="00BE3990">
        <w:rPr>
          <w:rFonts w:ascii="Times New Roman" w:hAnsi="Times New Roman" w:cs="Times New Roman"/>
          <w:sz w:val="24"/>
          <w:szCs w:val="24"/>
        </w:rPr>
        <w:t>п</w:t>
      </w:r>
      <w:r w:rsidRPr="00BE3990">
        <w:rPr>
          <w:rFonts w:ascii="Times New Roman" w:hAnsi="Times New Roman" w:cs="Times New Roman"/>
          <w:sz w:val="24"/>
          <w:szCs w:val="24"/>
        </w:rPr>
        <w:t>о</w:t>
      </w:r>
      <w:r w:rsidR="006B2A88" w:rsidRPr="00BE3990">
        <w:rPr>
          <w:rFonts w:ascii="Times New Roman" w:hAnsi="Times New Roman" w:cs="Times New Roman"/>
          <w:sz w:val="24"/>
          <w:szCs w:val="24"/>
        </w:rPr>
        <w:t>со</w:t>
      </w:r>
      <w:r w:rsidRPr="00BE3990">
        <w:rPr>
          <w:rFonts w:ascii="Times New Roman" w:hAnsi="Times New Roman" w:cs="Times New Roman"/>
          <w:sz w:val="24"/>
          <w:szCs w:val="24"/>
        </w:rPr>
        <w:t>бности оценивать последствия деятельности человека в природе, влияние факторов риска на здоровье человека.</w:t>
      </w:r>
    </w:p>
    <w:p w:rsidR="00BA56D1" w:rsidRPr="00BE3990" w:rsidRDefault="00BA5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Требован</w:t>
      </w:r>
      <w:r w:rsidR="003E1EDA" w:rsidRPr="00BE3990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учащихся: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В результате изучения биологии в курсе «Общая биология» ученик должен</w:t>
      </w:r>
      <w:r w:rsidR="004D517C" w:rsidRPr="00BE3990">
        <w:rPr>
          <w:rFonts w:ascii="Times New Roman" w:hAnsi="Times New Roman" w:cs="Times New Roman"/>
          <w:sz w:val="24"/>
          <w:szCs w:val="24"/>
        </w:rPr>
        <w:t>:</w:t>
      </w:r>
      <w:r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4D517C" w:rsidRPr="00BE3990">
        <w:rPr>
          <w:rFonts w:ascii="Times New Roman" w:hAnsi="Times New Roman" w:cs="Times New Roman"/>
          <w:b/>
          <w:sz w:val="24"/>
          <w:szCs w:val="24"/>
        </w:rPr>
        <w:t>: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сущность процессов обмена веществ, онтогенеза, развитие, размножение, наследственность, изменчивость, оплодотворение, действие искусс</w:t>
      </w:r>
      <w:r w:rsidR="004D517C" w:rsidRPr="00BE3990">
        <w:rPr>
          <w:rFonts w:ascii="Times New Roman" w:hAnsi="Times New Roman" w:cs="Times New Roman"/>
          <w:sz w:val="24"/>
          <w:szCs w:val="24"/>
        </w:rPr>
        <w:t>твенного и естественного отбора</w:t>
      </w:r>
      <w:r w:rsidRPr="00BE3990">
        <w:rPr>
          <w:rFonts w:ascii="Times New Roman" w:hAnsi="Times New Roman" w:cs="Times New Roman"/>
          <w:sz w:val="24"/>
          <w:szCs w:val="24"/>
        </w:rPr>
        <w:t>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особенности жизни как формы существования материи;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-роль физических и химических процессов в живых системах различного иерархического уровня организации;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-фундаментальные понятия;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 существовании эволюционной теории, клеточной теории, хромосомной теории наследственности, теории антропогенеза;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-основные группы живых организмов;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роль живых организмов в природе и жизни человека;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основные области применения биологических знаний в практике с/х, в ряде отраслей промышленности, при охране окружающей среды;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lastRenderedPageBreak/>
        <w:t>- соотношение социального и биологического в эволюции человека;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-основные положения учения Вернадского В.И.;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-вклад выдающихся ученых в развитие биологической науки;</w:t>
      </w:r>
    </w:p>
    <w:p w:rsidR="00BA56D1" w:rsidRPr="00BE3990" w:rsidRDefault="00BA5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b/>
          <w:sz w:val="24"/>
          <w:szCs w:val="24"/>
        </w:rPr>
        <w:t>Уметь</w:t>
      </w:r>
      <w:r w:rsidR="004D517C" w:rsidRPr="00BE3990">
        <w:rPr>
          <w:rFonts w:ascii="Times New Roman" w:hAnsi="Times New Roman" w:cs="Times New Roman"/>
          <w:b/>
          <w:sz w:val="24"/>
          <w:szCs w:val="24"/>
        </w:rPr>
        <w:t>:</w:t>
      </w:r>
      <w:r w:rsidRPr="00BE3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пользоваться знанием биологических закономерностей для объяснения с материалистических позиций вопросов происхождения жизни на Земле, а также различных групп растений, животных, в том числе и человека;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-давать аргументированную оценку новой информации по биологическим вопросам;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-работать с микроскопом и изготовлять простейшие препараты для микроскопических исследований;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-работать с учебной и научно- популярной литературой, составлять план, конспект, реферат;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-владеть языком предмета;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-решать генетические задачи, составлять родословные, строить вариационные кривые на растительном и животном материале;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-изучать биологические объекты и процессы: ставить биологические эксперименты, описывать и объяснять результаты опытов;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 рассматривать под микроскопом и описывать биологические объекты.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сравнивать биологические объекты (тела живой и неживой природы);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процессы (естественный и искусственный отбор, половое и бесполое размножение); - делать выводы на основе этих сравнений.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 определять принадлежность человека к определенным систематическим группам.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воздействие факторов окружающей среды, факторов риска на здоровье человека.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-  проводить самостоятельный поиск информации: находить в тексте учебника, в биологических словарях и справочниках, а также использовать информационные технологии. 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повседневной жизни для: -оценки последствий своей деятельности по отношению к природной среде; -соблюдения правил поведения в окружающей среде;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биотехнологии;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-заботы о собственном здоровье, оказание первой помощи себе и окружающим; соблюдения норм здорового образа жизни, профилактики заболеваний, травматизма и стрессов, вредных привычек; рациональной организации труда и отдыха.</w:t>
      </w:r>
    </w:p>
    <w:p w:rsidR="00BA56D1" w:rsidRPr="00BE3990" w:rsidRDefault="00BA5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-владеть языком предмета;</w:t>
      </w:r>
    </w:p>
    <w:p w:rsidR="006B7E89" w:rsidRDefault="00F13E7A" w:rsidP="00F13E7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0071A" w:rsidRPr="00F13E7A" w:rsidRDefault="00F13E7A" w:rsidP="00F13E7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0071A" w:rsidRPr="00F13E7A">
        <w:rPr>
          <w:rFonts w:ascii="Times New Roman" w:hAnsi="Times New Roman"/>
          <w:b/>
          <w:spacing w:val="-3"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="0010071A" w:rsidRPr="00F13E7A">
        <w:rPr>
          <w:rFonts w:ascii="Times New Roman" w:hAnsi="Times New Roman"/>
          <w:b/>
          <w:spacing w:val="-3"/>
          <w:sz w:val="24"/>
          <w:szCs w:val="24"/>
        </w:rPr>
        <w:br/>
      </w: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1</w:t>
      </w:r>
      <w:r w:rsidR="00247C35" w:rsidRPr="00BE3990">
        <w:rPr>
          <w:rFonts w:ascii="Times New Roman" w:hAnsi="Times New Roman" w:cs="Times New Roman"/>
          <w:sz w:val="24"/>
          <w:szCs w:val="24"/>
        </w:rPr>
        <w:t xml:space="preserve">. Общие закономерности жизни </w:t>
      </w:r>
      <w:r w:rsidR="004D517C" w:rsidRPr="00BE3990">
        <w:rPr>
          <w:rFonts w:ascii="Times New Roman" w:hAnsi="Times New Roman" w:cs="Times New Roman"/>
          <w:sz w:val="24"/>
          <w:szCs w:val="24"/>
        </w:rPr>
        <w:t>(5ч</w:t>
      </w:r>
      <w:r w:rsidRPr="00BE3990">
        <w:rPr>
          <w:rFonts w:ascii="Times New Roman" w:hAnsi="Times New Roman" w:cs="Times New Roman"/>
          <w:sz w:val="24"/>
          <w:szCs w:val="24"/>
        </w:rPr>
        <w:t>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 Методы изучения организмов: наблюдение, измерение, эксп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еримент. Отличительные признаки </w:t>
      </w:r>
      <w:r w:rsidRPr="00BE3990">
        <w:rPr>
          <w:rFonts w:ascii="Times New Roman" w:hAnsi="Times New Roman" w:cs="Times New Roman"/>
          <w:sz w:val="24"/>
          <w:szCs w:val="24"/>
        </w:rPr>
        <w:t>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61" w:rsidRPr="00BE3990" w:rsidRDefault="0010071A" w:rsidP="005D306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2. Закономернос</w:t>
      </w:r>
      <w:r w:rsidR="004D517C" w:rsidRPr="00BE3990">
        <w:rPr>
          <w:rFonts w:ascii="Times New Roman" w:hAnsi="Times New Roman" w:cs="Times New Roman"/>
          <w:sz w:val="24"/>
          <w:szCs w:val="24"/>
        </w:rPr>
        <w:t>ти жизни на клето</w:t>
      </w:r>
      <w:r w:rsidR="00EC5F1B">
        <w:rPr>
          <w:rFonts w:ascii="Times New Roman" w:hAnsi="Times New Roman" w:cs="Times New Roman"/>
          <w:sz w:val="24"/>
          <w:szCs w:val="24"/>
        </w:rPr>
        <w:t>чном уровне (17</w:t>
      </w:r>
      <w:r w:rsidRPr="00BE3990">
        <w:rPr>
          <w:rFonts w:ascii="Times New Roman" w:hAnsi="Times New Roman" w:cs="Times New Roman"/>
          <w:sz w:val="24"/>
          <w:szCs w:val="24"/>
        </w:rPr>
        <w:t>ч)</w:t>
      </w:r>
      <w:r w:rsidRPr="00BE3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071A" w:rsidRPr="00BE3990" w:rsidRDefault="0010071A" w:rsidP="005D3061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клеток. Методы изучения живых организмов: наблюдение, измерение, эксперимент.    Особенности химического состава живых организмов: неорганические и органические вещ</w:t>
      </w:r>
      <w:r w:rsidR="004D517C" w:rsidRPr="00BE3990">
        <w:rPr>
          <w:rFonts w:ascii="Times New Roman" w:hAnsi="Times New Roman" w:cs="Times New Roman"/>
          <w:sz w:val="24"/>
          <w:szCs w:val="24"/>
        </w:rPr>
        <w:t>ества, их роль в организме</w:t>
      </w:r>
      <w:r w:rsidRPr="00BE3990">
        <w:rPr>
          <w:rFonts w:ascii="Times New Roman" w:hAnsi="Times New Roman" w:cs="Times New Roman"/>
          <w:sz w:val="24"/>
          <w:szCs w:val="24"/>
        </w:rPr>
        <w:t>. Строение клетки: ядро, клеточная обо</w:t>
      </w:r>
      <w:r w:rsidR="00311101" w:rsidRPr="00BE3990">
        <w:rPr>
          <w:rFonts w:ascii="Times New Roman" w:hAnsi="Times New Roman" w:cs="Times New Roman"/>
          <w:sz w:val="24"/>
          <w:szCs w:val="24"/>
        </w:rPr>
        <w:t>л</w:t>
      </w:r>
      <w:r w:rsidR="009A67A5" w:rsidRPr="00BE3990">
        <w:rPr>
          <w:rFonts w:ascii="Times New Roman" w:hAnsi="Times New Roman" w:cs="Times New Roman"/>
          <w:sz w:val="24"/>
          <w:szCs w:val="24"/>
        </w:rPr>
        <w:t xml:space="preserve">очка, плазматическая мембрана, </w:t>
      </w:r>
      <w:r w:rsidRPr="00BE3990">
        <w:rPr>
          <w:rFonts w:ascii="Times New Roman" w:hAnsi="Times New Roman" w:cs="Times New Roman"/>
          <w:sz w:val="24"/>
          <w:szCs w:val="24"/>
        </w:rPr>
        <w:t>цитоплазма, пластиды, митохондрии, вакуоли. Хромосомы.  Обмен веществ и превращения энергии — признак живых организмов. Органические вещества. Их роль в организме Роль дыхания в жизнед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еятельности клетки и организма </w:t>
      </w:r>
      <w:r w:rsidRPr="00BE3990">
        <w:rPr>
          <w:rFonts w:ascii="Times New Roman" w:hAnsi="Times New Roman" w:cs="Times New Roman"/>
          <w:sz w:val="24"/>
          <w:szCs w:val="24"/>
        </w:rPr>
        <w:t xml:space="preserve">Многообразие клеток. Размножение. Методы изучения живых организмов: наблюдение, измерение, эксперимент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 </w:t>
      </w: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1 </w:t>
      </w:r>
      <w:r w:rsidRPr="00BE3990">
        <w:rPr>
          <w:rFonts w:ascii="Times New Roman" w:hAnsi="Times New Roman" w:cs="Times New Roman"/>
          <w:sz w:val="24"/>
          <w:szCs w:val="24"/>
        </w:rPr>
        <w:t>«Многообразие клеток эукариот. Сравнение растительных и животных клеток»</w:t>
      </w: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BE3990">
        <w:rPr>
          <w:rFonts w:ascii="Times New Roman" w:hAnsi="Times New Roman" w:cs="Times New Roman"/>
          <w:sz w:val="24"/>
          <w:szCs w:val="24"/>
        </w:rPr>
        <w:t>«Рассматривание микропрепаратов с делящимися клетками»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3. Закономерности жизни на о</w:t>
      </w:r>
      <w:r w:rsidR="004D517C" w:rsidRPr="00BE3990">
        <w:rPr>
          <w:rFonts w:ascii="Times New Roman" w:hAnsi="Times New Roman" w:cs="Times New Roman"/>
          <w:sz w:val="24"/>
          <w:szCs w:val="24"/>
        </w:rPr>
        <w:t>рганизменном уровне (</w:t>
      </w:r>
      <w:r w:rsidR="00EC5F1B">
        <w:rPr>
          <w:rFonts w:ascii="Times New Roman" w:hAnsi="Times New Roman" w:cs="Times New Roman"/>
          <w:sz w:val="24"/>
          <w:szCs w:val="24"/>
        </w:rPr>
        <w:t>26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 </w:t>
      </w:r>
      <w:r w:rsidRPr="00BE3990">
        <w:rPr>
          <w:rFonts w:ascii="Times New Roman" w:hAnsi="Times New Roman" w:cs="Times New Roman"/>
          <w:sz w:val="24"/>
          <w:szCs w:val="24"/>
        </w:rPr>
        <w:t>ч)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Обмен веществ и</w:t>
      </w:r>
      <w:r w:rsidR="004D517C" w:rsidRPr="00BE3990">
        <w:rPr>
          <w:rFonts w:ascii="Times New Roman" w:hAnsi="Times New Roman" w:cs="Times New Roman"/>
          <w:sz w:val="24"/>
          <w:szCs w:val="24"/>
        </w:rPr>
        <w:t xml:space="preserve"> превращения энергии — признак </w:t>
      </w:r>
      <w:r w:rsidRPr="00BE3990">
        <w:rPr>
          <w:rFonts w:ascii="Times New Roman" w:hAnsi="Times New Roman" w:cs="Times New Roman"/>
          <w:sz w:val="24"/>
          <w:szCs w:val="24"/>
        </w:rPr>
        <w:t xml:space="preserve">живых организмов. Разнообразие организмов.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профилактики заболеваний. Растения. Клетки и органы растений. Размножение. Бесполое и половое размножение. Многообразие растений, принципы их классификации. Грибы. Многообразие грибов, их роль в природе и жизни человека. Лишайники. Роль лишайников в природе и жизни человека. Животные. Процессы жизнедеятельности и их регуляция у животных. Многообразие (типы, классы) животных, их роль в природе и жизни человека. 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человека. Социальная среда обитания человека. Бесполое и половое размножение. Половые клетки. Оплодотворение. Разнообразие организмов. Рост и развитие организмов. Половое размножение. Половые клетки. Оплодотворение. Наследственность и изменчивость — свойства организмов. Взаимосвязи организмов и окружающей среды. Наследственная и ненаследственная изменчивость. Методы изучения живых организмов: наблюдение, измерение, эксперимент. Значение селекции и биотехнологии в жизни человека.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399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Лабораторная работа № 3 </w:t>
      </w:r>
      <w:r w:rsidRPr="00BE3990">
        <w:rPr>
          <w:rFonts w:ascii="Times New Roman" w:hAnsi="Times New Roman" w:cs="Times New Roman"/>
          <w:sz w:val="24"/>
          <w:szCs w:val="24"/>
        </w:rPr>
        <w:t>«Выявление наследственных и ненаследственных признаков у растений разных видов»</w:t>
      </w: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3990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BE3990">
        <w:rPr>
          <w:rFonts w:ascii="Times New Roman" w:hAnsi="Times New Roman" w:cs="Times New Roman"/>
          <w:sz w:val="24"/>
          <w:szCs w:val="24"/>
        </w:rPr>
        <w:t xml:space="preserve">«Изучение изменчивости у организмов»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4. Закономерности происхождения и развития жизни на Земле (</w:t>
      </w:r>
      <w:r w:rsidR="00EC5F1B">
        <w:rPr>
          <w:rFonts w:ascii="Times New Roman" w:hAnsi="Times New Roman" w:cs="Times New Roman"/>
          <w:sz w:val="24"/>
          <w:szCs w:val="24"/>
        </w:rPr>
        <w:t>23</w:t>
      </w:r>
      <w:r w:rsidRPr="00BE3990">
        <w:rPr>
          <w:rFonts w:ascii="Times New Roman" w:hAnsi="Times New Roman" w:cs="Times New Roman"/>
          <w:sz w:val="24"/>
          <w:szCs w:val="24"/>
        </w:rPr>
        <w:t>ч)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71A" w:rsidRPr="00BE3990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Эволюция органического мира. Взаимосвязи организмов и окружающей среды. Система и эволюция органического мира. Ч. Дарвин — основоположник учения об эволюции. Движущие силы эволюции. Вид — основная систематическая единица. Признаки вида. Результаты эволюции: многообразие видов, приспособленность о</w:t>
      </w:r>
      <w:r w:rsidR="00247C35" w:rsidRPr="00BE3990">
        <w:rPr>
          <w:rFonts w:ascii="Times New Roman" w:hAnsi="Times New Roman" w:cs="Times New Roman"/>
          <w:sz w:val="24"/>
          <w:szCs w:val="24"/>
        </w:rPr>
        <w:t>рганизмов к среде обитания.  Услож</w:t>
      </w:r>
      <w:r w:rsidRPr="00BE3990">
        <w:rPr>
          <w:rFonts w:ascii="Times New Roman" w:hAnsi="Times New Roman" w:cs="Times New Roman"/>
          <w:sz w:val="24"/>
          <w:szCs w:val="24"/>
        </w:rPr>
        <w:t>нение организмов в процессе эволюции. Движущие силы эволюции. Место человека в системе органического мира. Черты сходства и различия человека и животных. Природная и социальная среда обитания человека. Роль человека в биосфере.</w:t>
      </w:r>
    </w:p>
    <w:p w:rsidR="0010071A" w:rsidRPr="00BE3990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>Тема 5. Закономерности взаимо</w:t>
      </w:r>
      <w:r w:rsidR="00686CC2" w:rsidRPr="00BE3990">
        <w:rPr>
          <w:rFonts w:ascii="Times New Roman" w:hAnsi="Times New Roman" w:cs="Times New Roman"/>
          <w:sz w:val="24"/>
          <w:szCs w:val="24"/>
        </w:rPr>
        <w:t>отношений организмов и среды (</w:t>
      </w:r>
      <w:r w:rsidR="00EC5F1B">
        <w:rPr>
          <w:rFonts w:ascii="Times New Roman" w:hAnsi="Times New Roman" w:cs="Times New Roman"/>
          <w:sz w:val="24"/>
          <w:szCs w:val="24"/>
        </w:rPr>
        <w:t>14</w:t>
      </w:r>
      <w:r w:rsidRPr="00BE3990">
        <w:rPr>
          <w:rFonts w:ascii="Times New Roman" w:hAnsi="Times New Roman" w:cs="Times New Roman"/>
          <w:sz w:val="24"/>
          <w:szCs w:val="24"/>
        </w:rPr>
        <w:t xml:space="preserve"> ч)</w:t>
      </w:r>
      <w:r w:rsidR="0054604F" w:rsidRPr="00BE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BE3990" w:rsidRDefault="0010071A" w:rsidP="00546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90">
        <w:rPr>
          <w:rFonts w:ascii="Times New Roman" w:hAnsi="Times New Roman" w:cs="Times New Roman"/>
          <w:sz w:val="24"/>
          <w:szCs w:val="24"/>
        </w:rPr>
        <w:t xml:space="preserve">Среда — источник веществ, энергии и информации. Взаимосвязи организмов и окружающей среды. Влияние экологических факторов на организмы. </w:t>
      </w:r>
      <w:proofErr w:type="spellStart"/>
      <w:r w:rsidRPr="00BE3990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BE3990">
        <w:rPr>
          <w:rFonts w:ascii="Times New Roman" w:hAnsi="Times New Roman" w:cs="Times New Roman"/>
          <w:sz w:val="24"/>
          <w:szCs w:val="24"/>
        </w:rPr>
        <w:t xml:space="preserve"> организация живой природы. Взаимодействие разных видов в экосистеме (конкуренция, хищничество, симбиоз, паразитизм).  Пищевые связи в экосистеме. Вид — основная систематическая единица. Круговорот веществ и превращения энергии в экосистеме.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в экосистемах. Экологические проблемы. Роль человека в биосфере. Методы изучения живых организмов: наблюдение, измерение, эксперимент.</w:t>
      </w: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F97" w:rsidRPr="00BE3990" w:rsidRDefault="00FF4F97" w:rsidP="001007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4262" w:rsidRPr="00BE3990" w:rsidRDefault="002D4262" w:rsidP="002D426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D4262" w:rsidRPr="00BE3990" w:rsidSect="002D4262">
          <w:footerReference w:type="even" r:id="rId9"/>
          <w:footerReference w:type="default" r:id="rId10"/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90010" w:rsidRPr="00BE3990" w:rsidRDefault="00E90010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71A" w:rsidRPr="00BE3990" w:rsidRDefault="0010071A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4262" w:rsidRPr="00BE3990" w:rsidRDefault="002D4262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517C" w:rsidRPr="00BE3990" w:rsidRDefault="004D517C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517C" w:rsidRPr="00BE3990" w:rsidRDefault="004D517C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71A" w:rsidRPr="00BE3990" w:rsidRDefault="002D4262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r w:rsidR="0010071A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алендарно-тематическое планирование</w:t>
      </w:r>
      <w:r w:rsidR="005D3061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8F586E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102ч.</w:t>
      </w:r>
      <w:r w:rsidR="005D3061" w:rsidRPr="00BE39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)  </w:t>
      </w:r>
    </w:p>
    <w:p w:rsidR="00E90010" w:rsidRPr="00BE3990" w:rsidRDefault="00E90010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60"/>
        <w:gridCol w:w="2976"/>
        <w:gridCol w:w="3121"/>
        <w:gridCol w:w="2976"/>
        <w:gridCol w:w="2975"/>
      </w:tblGrid>
      <w:tr w:rsidR="0090409B" w:rsidRPr="00BE3990" w:rsidTr="00FA3B3E">
        <w:trPr>
          <w:trHeight w:val="62"/>
        </w:trPr>
        <w:tc>
          <w:tcPr>
            <w:tcW w:w="993" w:type="dxa"/>
            <w:vMerge w:val="restart"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77" w:type="dxa"/>
            <w:gridSpan w:val="2"/>
            <w:vMerge w:val="restart"/>
          </w:tcPr>
          <w:p w:rsidR="0090409B" w:rsidRPr="0090409B" w:rsidRDefault="0090409B" w:rsidP="0090409B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90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ата проведения</w:t>
            </w:r>
          </w:p>
          <w:p w:rsidR="0090409B" w:rsidRPr="00BE3990" w:rsidRDefault="0090409B" w:rsidP="0090409B">
            <w:pPr>
              <w:spacing w:before="150" w:after="150" w:line="240" w:lineRule="auto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тип урока</w:t>
            </w:r>
          </w:p>
        </w:tc>
        <w:tc>
          <w:tcPr>
            <w:tcW w:w="9072" w:type="dxa"/>
            <w:gridSpan w:val="3"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0409B" w:rsidRPr="00BE3990" w:rsidTr="00FA3B3E">
        <w:trPr>
          <w:cantSplit/>
          <w:trHeight w:val="576"/>
        </w:trPr>
        <w:tc>
          <w:tcPr>
            <w:tcW w:w="993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 w:val="restart"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76" w:type="dxa"/>
            <w:vMerge w:val="restart"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975" w:type="dxa"/>
            <w:vMerge w:val="restart"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90409B" w:rsidRPr="00BE3990" w:rsidTr="00FA3B3E">
        <w:trPr>
          <w:cantSplit/>
          <w:trHeight w:val="2452"/>
        </w:trPr>
        <w:tc>
          <w:tcPr>
            <w:tcW w:w="993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409B" w:rsidRPr="00BE3990" w:rsidRDefault="0090409B" w:rsidP="0090409B">
            <w:pPr>
              <w:spacing w:before="150" w:after="150" w:line="240" w:lineRule="auto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Планированная</w:t>
            </w:r>
          </w:p>
        </w:tc>
        <w:tc>
          <w:tcPr>
            <w:tcW w:w="1560" w:type="dxa"/>
          </w:tcPr>
          <w:p w:rsidR="0090409B" w:rsidRPr="00BE3990" w:rsidRDefault="0090409B" w:rsidP="0090409B">
            <w:pPr>
              <w:spacing w:before="150" w:after="150" w:line="240" w:lineRule="auto"/>
              <w:ind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2976" w:type="dxa"/>
            <w:vMerge/>
          </w:tcPr>
          <w:p w:rsidR="0090409B" w:rsidRPr="00BE3990" w:rsidRDefault="0090409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extDirection w:val="btLr"/>
          </w:tcPr>
          <w:p w:rsidR="0090409B" w:rsidRPr="00BE3990" w:rsidRDefault="0090409B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живом мире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различные научные области биологии.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биологических наук в практической деятельности людей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</w:t>
            </w:r>
            <w:r w:rsidR="004D517C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методов исследования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биологии.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методы между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моционально-положительное отношение к сверстникам; умение слушать и слышать другое мнение, вести дискуссию, оперировать фактами как доказательства, так и для 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опровержения существующего мнения.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признаки живых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существ.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живых организмов со</w:t>
            </w:r>
          </w:p>
          <w:p w:rsidR="006B2A88" w:rsidRPr="00BE3990" w:rsidRDefault="006B7E89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тел неживой природы, делать выводы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учащимися ценности жизни во всех её проявлениях и необходимости ответственного, бережного отношения к окружающей среде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2A88" w:rsidRPr="00BE3990" w:rsidTr="00FA3B3E">
        <w:trPr>
          <w:trHeight w:val="4740"/>
        </w:trPr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жизни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четыре среды жизни в биосфере.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>ь особенности строения и жизне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деятельности вирусов.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понятие «биосистема».</w:t>
            </w:r>
          </w:p>
          <w:p w:rsidR="006B2A88" w:rsidRPr="00BE3990" w:rsidRDefault="006B2A88" w:rsidP="004D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уровни организации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D517C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овать отличительные особенности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 царств живой природы.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учащимися ценности жизни во всех её проявлениях и необходимости ответственного, бережного отношения к окружающей среде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«Общие закономерности жизни»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предложенные в учебнике.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Овладевать умением аргументировать свою</w:t>
            </w:r>
          </w:p>
          <w:p w:rsidR="000361A4" w:rsidRDefault="006B7E89" w:rsidP="006B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Точку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зрения при обсуждении проблемных вопросов темы, выполняя итоговые задания.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дополнительную ин-</w:t>
            </w:r>
          </w:p>
          <w:p w:rsidR="006B2A88" w:rsidRPr="006B7E89" w:rsidRDefault="006B2A88" w:rsidP="006B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формацию об учёных-биологах</w:t>
            </w:r>
          </w:p>
        </w:tc>
        <w:tc>
          <w:tcPr>
            <w:tcW w:w="2975" w:type="dxa"/>
          </w:tcPr>
          <w:p w:rsidR="006B2A88" w:rsidRPr="00BE3990" w:rsidRDefault="004D517C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знания; признание права каждого на собственное мнение; эмоционально-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положительное отношение к сверстникам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клеток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организмов прокариот 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имена учёных, положивших начало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изучению клетки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отличительный признак различия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клеток прокариот и эукариот.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жизнедеятельности 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>клетки свободноживущей и входя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щей в состав ткани. Рассматривать, сравнивать и за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рисовывать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 растительных и животных тканей.</w:t>
            </w:r>
          </w:p>
          <w:p w:rsidR="006B2A88" w:rsidRPr="00BE3990" w:rsidRDefault="006B2A88" w:rsidP="00AB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</w:t>
            </w:r>
            <w:r w:rsidR="004D517C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507" w:rsidRPr="00BE3990" w:rsidTr="00FA3B3E">
        <w:tc>
          <w:tcPr>
            <w:tcW w:w="993" w:type="dxa"/>
          </w:tcPr>
          <w:p w:rsidR="00825507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25507" w:rsidRPr="00BE3990" w:rsidRDefault="0082550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25507" w:rsidRPr="00BE3990" w:rsidRDefault="0082550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1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«Многообразие клеток эукариот.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Сравнение растительных и животных клеток»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организмов прокариот и эукариот.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имена учёных, положивших начало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изучению клетки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6B7E89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отличительный признак различия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клеток прокариот и эукариот.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жизнедеятельности клетки свободноживущей и входя-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щей в состав ткани. Рассматривать, сравнивать и зарисовывать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 растительных и животных тканей.</w:t>
            </w:r>
          </w:p>
          <w:p w:rsidR="00825507" w:rsidRPr="00BE3990" w:rsidRDefault="00825507" w:rsidP="0082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</w:t>
            </w:r>
          </w:p>
        </w:tc>
        <w:tc>
          <w:tcPr>
            <w:tcW w:w="2975" w:type="dxa"/>
          </w:tcPr>
          <w:p w:rsidR="00825507" w:rsidRPr="00BE3990" w:rsidRDefault="00825507" w:rsidP="0082550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</w:t>
            </w:r>
            <w:r w:rsidR="004D517C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25507" w:rsidRPr="00BE3990" w:rsidRDefault="00825507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B37993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</w:t>
            </w:r>
            <w:r w:rsidR="00B37993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(неорганические)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называть основные неорганические 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органические вещества клетки.</w:t>
            </w:r>
          </w:p>
          <w:p w:rsidR="006B2A88" w:rsidRPr="00BE3990" w:rsidRDefault="006B2A88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воды, минеральных веществ</w:t>
            </w:r>
            <w:r w:rsidR="006B1192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химический состав клеток живых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и тел неживой природы, делать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2A88" w:rsidRPr="00BE3990" w:rsidRDefault="006B1192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мение учащимися реализовывать 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теоретические познания на практике; понимани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993" w:rsidRPr="00BE3990" w:rsidTr="00FA3B3E">
        <w:tc>
          <w:tcPr>
            <w:tcW w:w="993" w:type="dxa"/>
          </w:tcPr>
          <w:p w:rsidR="00B37993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17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37993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Углеводы.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углеводов.</w:t>
            </w: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B37993" w:rsidRPr="00BE3990" w:rsidRDefault="00B3799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7993" w:rsidRPr="00BE3990" w:rsidTr="00FA3B3E">
        <w:tc>
          <w:tcPr>
            <w:tcW w:w="993" w:type="dxa"/>
          </w:tcPr>
          <w:p w:rsidR="00B37993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7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37993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Белки.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белков в клетке.</w:t>
            </w:r>
          </w:p>
          <w:p w:rsidR="00B37993" w:rsidRPr="00BE3990" w:rsidRDefault="00B37993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B37993" w:rsidRPr="00BE3990" w:rsidRDefault="00B3799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7993" w:rsidRPr="00BE3990" w:rsidTr="00FA3B3E">
        <w:tc>
          <w:tcPr>
            <w:tcW w:w="993" w:type="dxa"/>
          </w:tcPr>
          <w:p w:rsidR="00B37993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7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37993" w:rsidRPr="00BE3990" w:rsidRDefault="00B3799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37993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Липиды.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функции липидов в 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  <w:p w:rsidR="00B37993" w:rsidRPr="00BE3990" w:rsidRDefault="00B37993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B37993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B37993" w:rsidRPr="00BE3990" w:rsidRDefault="00B3799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1192" w:rsidRPr="00BE3990" w:rsidTr="00FA3B3E">
        <w:tc>
          <w:tcPr>
            <w:tcW w:w="993" w:type="dxa"/>
          </w:tcPr>
          <w:p w:rsidR="006B1192" w:rsidRPr="00BE3990" w:rsidRDefault="002D7E71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417" w:type="dxa"/>
          </w:tcPr>
          <w:p w:rsidR="006B1192" w:rsidRPr="00BE3990" w:rsidRDefault="006B1192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1192" w:rsidRPr="00BE3990" w:rsidRDefault="006B1192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Нуклеиновые кислоты.</w:t>
            </w:r>
          </w:p>
          <w:p w:rsidR="006B1192" w:rsidRPr="00BE3990" w:rsidRDefault="006B119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функции нуклеиновых кислот в 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6B1192" w:rsidRPr="00BE3990" w:rsidRDefault="006B1192" w:rsidP="006B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975" w:type="dxa"/>
          </w:tcPr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</w:t>
            </w:r>
            <w:r w:rsidR="00BE3990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6B1192" w:rsidRPr="00BE3990" w:rsidRDefault="006B1192" w:rsidP="006B119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существенные признаки всех частей клетки.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основные части клетки.  Сравнивать особенности клеток растений и животных</w:t>
            </w: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(мембранные)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называть существенные признаки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мембранных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строения органоидов.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органоиды клетки на рисунке учебника.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от дельных органоидов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жизнедеятельности растительной и животной кл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E71" w:rsidRPr="00BE3990" w:rsidTr="00FA3B3E">
        <w:tc>
          <w:tcPr>
            <w:tcW w:w="993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7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 (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называть существенные признаки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немембранных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органоидов.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органоиды клетки на рисунке учебника.</w:t>
            </w:r>
          </w:p>
        </w:tc>
        <w:tc>
          <w:tcPr>
            <w:tcW w:w="2976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функции от дельных органоидов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жизнедеятельности растительной и животной клеток</w:t>
            </w:r>
          </w:p>
        </w:tc>
        <w:tc>
          <w:tcPr>
            <w:tcW w:w="2975" w:type="dxa"/>
          </w:tcPr>
          <w:p w:rsidR="002D7E71" w:rsidRPr="00BE3990" w:rsidRDefault="00BE3990" w:rsidP="002D7E7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2D7E71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понимание учащимися ценности здоровог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2D7E71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2D7E71" w:rsidRPr="00BE3990" w:rsidRDefault="002D7E71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Обмен веществ — основа существования клетки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«обмен веществ».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Устанавливать различие понятий «ассимиляция» и «диссимиляция».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АТФ как универсального переносчика и накопителя энергии.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энергетическое значение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обмена веществ для клетки и организма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сравнивать роль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ассими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2A88" w:rsidRPr="00BE3990" w:rsidRDefault="00F13E7A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и диссимиляции в жизнедеятельности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клетки, делать выводы на основе сравнения.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Биосинтез белка в живой клетке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«биосинтез белка».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основных участников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биосинтеза белка в клетке. Отвечать на итоговые вопросы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характеризовать этапы биосинтеза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белка в клетке.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значения обучения для повседневной жизни и осознанного выбора профессии;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— фотосинтез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«фотосинтез».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фотосинтеза для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растительной клетки и природы в целом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стадии фотосинтеза, делать выводы на основе сравнения.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«клеточное дыхание».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клеточного дыхания для клетки 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стадии клеточного дыхания и делать выводы.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различие дыхания и фотосинтеза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понимание значения обучения для повседневной жизни и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осознанного выбора профессии;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Размножение клетки и её жизненный цикл</w:t>
            </w:r>
          </w:p>
          <w:p w:rsidR="006B2A88" w:rsidRPr="00BE3990" w:rsidRDefault="002D7E71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«митоз».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механизм распределения наследственного материала между двумя дочерними</w:t>
            </w:r>
          </w:p>
          <w:p w:rsidR="006B2A88" w:rsidRPr="00BE3990" w:rsidRDefault="00446582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прокариот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и эукариот.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«клеточный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цикл».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характеризовать стадии клеточного цикла.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деление клетки прокариот и эукариот, делать выводы на основе сравнения.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Наблюдать, описывать и зарисовывать делящиеся клетки по готовым микропрепаратам.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формулировать выводы.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2D7E71" w:rsidRPr="00BE3990" w:rsidTr="00FA3B3E">
        <w:tc>
          <w:tcPr>
            <w:tcW w:w="993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2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микропрепаратов с делящимися клетками»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«митоз».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механизм распределения наследственного материала между двумя дочерними</w:t>
            </w:r>
          </w:p>
          <w:p w:rsidR="002D7E71" w:rsidRPr="00BE3990" w:rsidRDefault="00F13E7A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клетками</w:t>
            </w:r>
            <w:r w:rsidR="00446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658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>прокариот</w:t>
            </w:r>
            <w:proofErr w:type="gramEnd"/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7E71" w:rsidRPr="00BE3990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  <w:p w:rsidR="00FC64AE" w:rsidRPr="00BE3990" w:rsidRDefault="00FC64AE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«клеточный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цикл».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 характеризовать стадии клеточного цикла. 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деление клетки прокариот и эукариот, делать выводы на основе сравнения.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Наблюдать, описывать и зарисовывать делящиеся клетки по готовым микропрепаратам.</w:t>
            </w:r>
          </w:p>
          <w:p w:rsidR="002D7E71" w:rsidRPr="00BE3990" w:rsidRDefault="002D7E71" w:rsidP="002D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формулировать выводы.</w:t>
            </w:r>
          </w:p>
          <w:p w:rsidR="002D7E71" w:rsidRPr="00BE3990" w:rsidRDefault="002D7E71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D7E71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2D7E71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клеточном уровне»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и сообщений по материалам темы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 темы 2.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BE3990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отношение к сверстникам;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95A4B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 — от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крытая живая система (биосистема)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биосистемы «организм»: обмен веществ и превращения энергии, питание, дыхание, транспорт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веществ, связи с внешней средой.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целостность и открытость биосистемы. Характеризовать способность биосистемы к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регуляции процессов жизнедеятельности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отнесение живого организма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 биосистеме.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D728EF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Style w:val="af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</w:t>
            </w:r>
            <w:r w:rsidR="00D7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объяснять по рисунку учебника </w:t>
            </w:r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>строение бактерий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размножения.</w:t>
            </w:r>
          </w:p>
          <w:p w:rsidR="006B2A88" w:rsidRPr="00BE3990" w:rsidRDefault="006B2A88" w:rsidP="0069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="000361A4"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заболеваний, вызываемых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бактериями </w:t>
            </w:r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бактерий,</w:t>
            </w:r>
          </w:p>
          <w:p w:rsidR="006B2A88" w:rsidRPr="00BE3990" w:rsidRDefault="00374681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ианобактерий</w:t>
            </w:r>
            <w:proofErr w:type="spellEnd"/>
            <w:r w:rsidR="00695A4B"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(на конкретных примерах) строе</w:t>
            </w:r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ние и значение бактерий, </w:t>
            </w:r>
            <w:proofErr w:type="spellStart"/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>циано</w:t>
            </w:r>
            <w:proofErr w:type="spellEnd"/>
            <w:r w:rsidR="006B2A88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вирусов.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основных факторов,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определяющ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 взаимоотношения человека и природы; 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695A4B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и его особенности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растений и растительной клетки.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овать особенности процессов жиз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недеятельности растений: питания, дыхания,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фотосинтеза, размножения.</w:t>
            </w:r>
          </w:p>
          <w:p w:rsidR="006B2A88" w:rsidRPr="00BE3990" w:rsidRDefault="006B2A88" w:rsidP="00C3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конкретные примеры использования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 разных способов размножения растений в хозяйстве и в природе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значение полового и бесполого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способов размножения растений, делать вы-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сравнения. Объяснять роль различных растений в жизни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в, определяющих взаимоотношения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человека и природы;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и значение в природе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примеры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споровых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обобщать особенности строения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семенных растений.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конкретные при меры голосеменных и покрытосеменных растений.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органы цветкового растения и растений иных отделов на натуральных объектах, рисунках, фотографиях.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обобщать существенные признаки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разных групп,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строения споровых растений.</w:t>
            </w:r>
          </w:p>
          <w:p w:rsidR="006B2A88" w:rsidRPr="00BE3990" w:rsidRDefault="006B2A88" w:rsidP="00C3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семени и споры в жизни растений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моотношения человека и природы;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примеры грибов и лишайников.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грибов и лишайников для природы и человека.</w:t>
            </w:r>
          </w:p>
          <w:p w:rsidR="006B2A88" w:rsidRPr="00BE3990" w:rsidRDefault="006B2A88" w:rsidP="0013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опасность ядовитых грибов и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знания правил сбора грибов в природе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существенные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043B7" w:rsidRPr="00BE3990">
              <w:rPr>
                <w:rFonts w:ascii="Times New Roman" w:hAnsi="Times New Roman" w:cs="Times New Roman"/>
                <w:sz w:val="24"/>
                <w:szCs w:val="24"/>
              </w:rPr>
              <w:t>изнаки строения и процессов жиз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недеятельности грибов. Сравнивать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грибов со строением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растений и животных, делать выводы.</w:t>
            </w:r>
          </w:p>
          <w:p w:rsidR="006B2A88" w:rsidRPr="00BE3990" w:rsidRDefault="006B2A88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4043B7" w:rsidRPr="00BE3990" w:rsidTr="00FA3B3E">
        <w:tc>
          <w:tcPr>
            <w:tcW w:w="993" w:type="dxa"/>
          </w:tcPr>
          <w:p w:rsidR="004043B7" w:rsidRPr="00BE3990" w:rsidRDefault="00D728EF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</w:tcPr>
          <w:p w:rsidR="004043B7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043B7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043B7" w:rsidRPr="00BE3990" w:rsidRDefault="004043B7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Лишайники. УИНЗ</w:t>
            </w:r>
          </w:p>
        </w:tc>
        <w:tc>
          <w:tcPr>
            <w:tcW w:w="3121" w:type="dxa"/>
          </w:tcPr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примеры лишайников.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лишайников для природы и человека.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существенные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строения и процессов жизнедеятельности лишайников. </w:t>
            </w:r>
          </w:p>
          <w:p w:rsidR="004043B7" w:rsidRPr="00BE3990" w:rsidRDefault="004043B7" w:rsidP="0040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строение гриба и лишайника, делать выводы.</w:t>
            </w:r>
          </w:p>
          <w:p w:rsidR="004043B7" w:rsidRPr="00BE3990" w:rsidRDefault="004043B7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43B7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е; понимание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D728EF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поведение животных.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="005C16CC" w:rsidRPr="00BE3990">
              <w:rPr>
                <w:rFonts w:ascii="Times New Roman" w:hAnsi="Times New Roman" w:cs="Times New Roman"/>
                <w:sz w:val="24"/>
                <w:szCs w:val="24"/>
              </w:rPr>
              <w:t>ать конкретные приме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диких жив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отных и наиболее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ных домашних животных.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различных животных в жиз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 человека.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питания, расселения, переживания неблагоприятных условий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постройки жилищ животными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обобщать существенные признаки строения и процессов жизнедеятельности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Воспитание у учащихся чувства гордости за российскую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 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на натуральных объектах, рисунках, фотографиях, таблицах органы и системы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органов животных разных типов и классов,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распространённых домашних животных и животных, опасных для человека.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животных в жизни человека.</w:t>
            </w:r>
          </w:p>
          <w:p w:rsidR="006B2A88" w:rsidRPr="00BE3990" w:rsidRDefault="006B2A88" w:rsidP="0013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рост и развитие животных</w:t>
            </w:r>
            <w:r w:rsidR="0003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(на примере класса Насекомые, типа Хордовые)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строения и процессов жизнедеятельности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принадлежность животных к опре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делён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ной систематической группе (классификации).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организма человека и животных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клетки, ткани органы и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системы органов человека на рисунках учебника и таблицах.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родства человека с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млекопитающими животными.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клетки, ткани организма человека и животных, делать выводы.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BE3990" w:rsidTr="00FA3B3E">
        <w:tc>
          <w:tcPr>
            <w:tcW w:w="993" w:type="dxa"/>
          </w:tcPr>
          <w:p w:rsidR="006B2A88" w:rsidRPr="00BE3990" w:rsidRDefault="004043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</w:t>
            </w:r>
            <w:r w:rsidR="004043B7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(Половое размножение)</w:t>
            </w:r>
          </w:p>
          <w:p w:rsidR="006B2A88" w:rsidRPr="00BE3990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оплодотворения и образования зиготы в развитии живого мира.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половое поколени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у папоротника по рисунку учебника.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бесполого поколений у растений и животных.</w:t>
            </w:r>
          </w:p>
          <w:p w:rsidR="006B2A88" w:rsidRPr="00BE3990" w:rsidRDefault="006B2A88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Раскрывать биологическое преимущество полового размножения</w:t>
            </w:r>
          </w:p>
        </w:tc>
        <w:tc>
          <w:tcPr>
            <w:tcW w:w="2976" w:type="dxa"/>
          </w:tcPr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полового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организмов.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женские и мужские половые клетки, делать выводы.</w:t>
            </w:r>
          </w:p>
          <w:p w:rsidR="006B2A88" w:rsidRPr="00BE3990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B2A88" w:rsidRPr="00BE3990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36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653C67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 (Бесполое размножение)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оплодотворения.</w:t>
            </w:r>
          </w:p>
          <w:p w:rsidR="00653C67" w:rsidRPr="00BE3990" w:rsidRDefault="00374681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бес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полое поколения у папоротника по рисунку учебника.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бесполого поколений у растений и животных.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признаки двух типов размножения 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половое и бесполое размножение.</w:t>
            </w:r>
          </w:p>
        </w:tc>
        <w:tc>
          <w:tcPr>
            <w:tcW w:w="2975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BBD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(эмбриональное)</w:t>
            </w:r>
            <w:r w:rsidR="00374681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«онтогенез».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существенные призна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686BBD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эмбрионального развития.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процессы развития и роста много-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клеточного организма.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рисунке и таблице основные стадии развития эмбриона. 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  <w:r w:rsidR="00686BBD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значение эта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пов развития эмбриона.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развития эмбриона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 наследственного материала и условий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теоретические познания на практике; понимание учащимися ценности здо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рового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86BBD" w:rsidRPr="00BE3990" w:rsidTr="00FA3B3E">
        <w:tc>
          <w:tcPr>
            <w:tcW w:w="993" w:type="dxa"/>
          </w:tcPr>
          <w:p w:rsidR="00686BBD" w:rsidRPr="00BE3990" w:rsidRDefault="00686BBD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(постэмбриональное)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«онтогенез».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примере насекомых развитие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 полным и неполным превращением.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стадии роста и развития у лягушки.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и характеризовать значение этапов развития эмбриона.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развития эмбриона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 наследственного материала и условий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</w:tc>
        <w:tc>
          <w:tcPr>
            <w:tcW w:w="2975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соблюдать правила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поведения в природе; понимание основных факторов, определяющих взаимоотношения человека и природы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2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женские и муж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ские половые клетки, диплоидные и гаплоидные клетки 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«мейоз».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«сперматогенез» и «оогенез».</w:t>
            </w: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биологическую</w:t>
            </w:r>
          </w:p>
          <w:p w:rsidR="00653C67" w:rsidRPr="00BE3990" w:rsidRDefault="00374681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роль мейоза. </w:t>
            </w:r>
            <w:r w:rsidR="00653C67"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первое и второе деление мейоза, делать выводы.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FC64AE" w:rsidP="00653C6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здорового  и безопасного образа жизни</w:t>
            </w:r>
          </w:p>
        </w:tc>
      </w:tr>
      <w:tr w:rsidR="00686BBD" w:rsidRPr="00BE3990" w:rsidTr="00FA3B3E">
        <w:tc>
          <w:tcPr>
            <w:tcW w:w="993" w:type="dxa"/>
          </w:tcPr>
          <w:p w:rsidR="00686BBD" w:rsidRPr="00BE3990" w:rsidRDefault="00686BBD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86BBD" w:rsidRPr="00BE3990" w:rsidRDefault="00686BBD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86BBD" w:rsidRPr="00BE3990" w:rsidRDefault="00686BBD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женские и муж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ские половые клетки, диплоидные и гаплоидные клетки организмов.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«мейоз».</w:t>
            </w:r>
          </w:p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«сперматогенез» и «оогенез».</w:t>
            </w:r>
          </w:p>
        </w:tc>
        <w:tc>
          <w:tcPr>
            <w:tcW w:w="2976" w:type="dxa"/>
          </w:tcPr>
          <w:p w:rsidR="00686BBD" w:rsidRPr="00BE3990" w:rsidRDefault="00686BBD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биологическую</w:t>
            </w:r>
          </w:p>
          <w:p w:rsidR="00686BBD" w:rsidRPr="00BE3990" w:rsidRDefault="00207FE0" w:rsidP="0068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мейоза Характеризовать </w:t>
            </w:r>
            <w:r w:rsidR="00686BBD" w:rsidRPr="00BE3990">
              <w:rPr>
                <w:rFonts w:ascii="Times New Roman" w:hAnsi="Times New Roman" w:cs="Times New Roman"/>
                <w:sz w:val="24"/>
                <w:szCs w:val="24"/>
              </w:rPr>
              <w:t>и сравнивать первое и второе деление мейоза, делать выводы</w:t>
            </w:r>
          </w:p>
        </w:tc>
        <w:tc>
          <w:tcPr>
            <w:tcW w:w="2975" w:type="dxa"/>
          </w:tcPr>
          <w:p w:rsidR="00686BBD" w:rsidRPr="00BE3990" w:rsidRDefault="00FC64AE" w:rsidP="00653C6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86BBD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86BBD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C645AB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этапы изучения наследственности 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существенный вклад в исследования наследственности и изменчивости Г. Менделя.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975" w:type="dxa"/>
          </w:tcPr>
          <w:p w:rsidR="00653C67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</w:t>
            </w:r>
            <w:r w:rsidR="00207FE0">
              <w:rPr>
                <w:rFonts w:ascii="Times New Roman" w:hAnsi="Times New Roman" w:cs="Times New Roman"/>
                <w:sz w:val="24"/>
                <w:szCs w:val="24"/>
              </w:rPr>
              <w:t>тия науки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A44" w:rsidRPr="00BE3990" w:rsidTr="00FA3B3E">
        <w:tc>
          <w:tcPr>
            <w:tcW w:w="993" w:type="dxa"/>
          </w:tcPr>
          <w:p w:rsidR="000F4A44" w:rsidRPr="00BE3990" w:rsidRDefault="00C645AB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</w:tcPr>
          <w:p w:rsidR="000F4A44" w:rsidRPr="00BE3990" w:rsidRDefault="000F4A44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F4A44" w:rsidRPr="00BE3990" w:rsidRDefault="000F4A44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организмов. Основные понятия генетики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0F4A44" w:rsidRPr="00BE3990" w:rsidRDefault="000F4A44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0F4A44" w:rsidRPr="00BE3990" w:rsidRDefault="002F5F02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</w:t>
            </w:r>
            <w:r w:rsidR="000F4A44" w:rsidRPr="00BE3990">
              <w:rPr>
                <w:rFonts w:ascii="Times New Roman" w:hAnsi="Times New Roman" w:cs="Times New Roman"/>
                <w:sz w:val="24"/>
                <w:szCs w:val="24"/>
              </w:rPr>
              <w:t>меры проявле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ния на</w:t>
            </w:r>
            <w:r w:rsidR="000F4A44" w:rsidRPr="00BE3990">
              <w:rPr>
                <w:rFonts w:ascii="Times New Roman" w:hAnsi="Times New Roman" w:cs="Times New Roman"/>
                <w:sz w:val="24"/>
                <w:szCs w:val="24"/>
              </w:rPr>
              <w:t>следственности и изменчивость организмов.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</w:tc>
        <w:tc>
          <w:tcPr>
            <w:tcW w:w="2976" w:type="dxa"/>
          </w:tcPr>
          <w:p w:rsidR="000F4A44" w:rsidRPr="00BE3990" w:rsidRDefault="000F4A44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механизмы наследственности и изменчивости организмов</w:t>
            </w:r>
          </w:p>
        </w:tc>
        <w:tc>
          <w:tcPr>
            <w:tcW w:w="2975" w:type="dxa"/>
          </w:tcPr>
          <w:p w:rsidR="000F4A44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1 и 2 законы Менделя</w:t>
            </w:r>
          </w:p>
          <w:p w:rsidR="000F4A44" w:rsidRPr="00BE3990" w:rsidRDefault="000F4A44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53C67" w:rsidRPr="00BE3990" w:rsidRDefault="00653C67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наследственности и изменчивость организмов.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  <w:p w:rsidR="00653C67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законы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0B4061" w:rsidRPr="00BE3990" w:rsidTr="00FA3B3E">
        <w:tc>
          <w:tcPr>
            <w:tcW w:w="993" w:type="dxa"/>
          </w:tcPr>
          <w:p w:rsidR="000B4061" w:rsidRPr="00BE3990" w:rsidRDefault="002F5F02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4061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B4061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1 и 2 законы Менделя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0B4061" w:rsidRPr="00BE3990" w:rsidRDefault="000B4061" w:rsidP="000F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ть причины проявления 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наследственности и изменчивость организмов.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«фенотип»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законы</w:t>
            </w:r>
          </w:p>
          <w:p w:rsidR="000B4061" w:rsidRPr="00BE3990" w:rsidRDefault="000B4061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B4061" w:rsidRPr="00BE3990" w:rsidRDefault="000B4061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2F5F02" w:rsidRPr="00BE3990" w:rsidTr="00FA3B3E">
        <w:tc>
          <w:tcPr>
            <w:tcW w:w="993" w:type="dxa"/>
          </w:tcPr>
          <w:p w:rsidR="002F5F02" w:rsidRPr="00BE3990" w:rsidRDefault="002F5F02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3C6271" w:rsidRPr="00BE3990" w:rsidRDefault="002F5F02" w:rsidP="003C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3 закон Менделя. </w:t>
            </w:r>
            <w:r w:rsidR="003C6271"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2F5F02" w:rsidRPr="00BE3990" w:rsidRDefault="002F5F02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ть причины проявления различных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понятия «наследственность» и «изменчивость».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наследственности и изменчивость организмов.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определения понятий «генотип» и «фенотип»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законы</w:t>
            </w:r>
          </w:p>
          <w:p w:rsidR="002F5F02" w:rsidRPr="00BE3990" w:rsidRDefault="002F5F02" w:rsidP="000B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ценности здорового и безопасного образа жизни, формирование основ экологической культуры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:rsidR="00653C67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наследств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ной изменчивости.</w:t>
            </w:r>
          </w:p>
          <w:p w:rsidR="002F5F02" w:rsidRPr="00BE3990" w:rsidRDefault="00374681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проявление </w:t>
            </w:r>
            <w:r w:rsidR="002F5F02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наследственной и </w:t>
            </w:r>
            <w:proofErr w:type="spellStart"/>
            <w:r w:rsidR="002F5F02" w:rsidRPr="00BE3990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наследственной изменчивости организмов.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 «мутаген». </w:t>
            </w:r>
          </w:p>
          <w:p w:rsidR="00653C67" w:rsidRPr="00BE3990" w:rsidRDefault="00653C67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причины проявления различных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53C67" w:rsidRPr="00BE3990" w:rsidRDefault="00653C67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2F5F02" w:rsidRPr="00BE3990" w:rsidTr="00FA3B3E">
        <w:tc>
          <w:tcPr>
            <w:tcW w:w="993" w:type="dxa"/>
          </w:tcPr>
          <w:p w:rsidR="002F5F02" w:rsidRPr="00BE3990" w:rsidRDefault="002F5F02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3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3121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бъяснять причины наследствен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ной изменчивости.</w:t>
            </w:r>
          </w:p>
          <w:p w:rsidR="002F5F02" w:rsidRPr="00BE3990" w:rsidRDefault="00374681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проявление </w:t>
            </w:r>
            <w:r w:rsidR="002F5F02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наследственной и </w:t>
            </w:r>
            <w:proofErr w:type="spellStart"/>
            <w:r w:rsidR="002F5F02" w:rsidRPr="00BE3990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наследственной изменчивости организмов.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 «мутаген». 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проявления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F5F02" w:rsidRPr="00BE3990" w:rsidRDefault="002F5F02" w:rsidP="002F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5F02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F5F02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B75513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изменчивость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признаки ненаследственной изменчивости.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ненаследственной изменчивости.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проявление ненаследственной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изменчивости у разных организмов, делать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информацию и формулировать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2F5F02" w:rsidRPr="00BE3990" w:rsidTr="00FA3B3E">
        <w:tc>
          <w:tcPr>
            <w:tcW w:w="993" w:type="dxa"/>
          </w:tcPr>
          <w:p w:rsidR="002F5F02" w:rsidRPr="00BE3990" w:rsidRDefault="00C645AB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5F02" w:rsidRPr="00BE3990" w:rsidRDefault="002F5F02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4</w:t>
            </w:r>
          </w:p>
          <w:p w:rsidR="002F5F02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«Изучение изменчивости у организмов»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признаки ненаследственной изменчивости.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ненаследственной изменчивости.</w:t>
            </w:r>
          </w:p>
          <w:p w:rsidR="002F5F02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проявление ненаследственной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изменчивости у разных организмов, делать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наки изменчивости организмов на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примере листьев клёна и раковин моллюсков.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информацию и формулировать</w:t>
            </w:r>
          </w:p>
          <w:p w:rsidR="002F5F02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975" w:type="dxa"/>
          </w:tcPr>
          <w:p w:rsidR="002F5F02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ости здорового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C645AB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методы селекции растений, животных и микроорганизмов.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значение селекции и биотехнологии в жизни людей</w:t>
            </w: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онимание основных факторов, определяющих взаимоотношения человека и природы; умение учащимися реализовывать теоретические 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познания на практике; понимание учащимися ценности здорового  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C645AB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организменном уровне»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вать информационные ресурсы для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проектов и сообщений по материалам темы</w:t>
            </w: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53C67" w:rsidRPr="00BE3990" w:rsidTr="00FA3B3E">
        <w:tc>
          <w:tcPr>
            <w:tcW w:w="993" w:type="dxa"/>
          </w:tcPr>
          <w:p w:rsidR="00653C67" w:rsidRPr="00BE3990" w:rsidRDefault="00C645AB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Представления о возникновении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 на Земле в истории естествознания</w:t>
            </w:r>
          </w:p>
          <w:p w:rsidR="00653C67" w:rsidRPr="00BE3990" w:rsidRDefault="00653C67" w:rsidP="0065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постановку и результаты опытов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Л. Пастера</w:t>
            </w:r>
          </w:p>
        </w:tc>
        <w:tc>
          <w:tcPr>
            <w:tcW w:w="2976" w:type="dxa"/>
          </w:tcPr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пояснять основные идеи гипотез</w:t>
            </w:r>
          </w:p>
          <w:p w:rsidR="00653C67" w:rsidRPr="00BE3990" w:rsidRDefault="00653C67" w:rsidP="006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 происхождении жизни.</w:t>
            </w:r>
          </w:p>
          <w:p w:rsidR="00653C67" w:rsidRPr="00BE3990" w:rsidRDefault="00653C67" w:rsidP="00653C67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653C67" w:rsidRPr="00BE3990" w:rsidRDefault="00BE3990" w:rsidP="00653C6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53C67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возникновении жизни на Земле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процессы возникновения коацерватов как первичных организмов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основные идеи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гипотез о происхождении жизни Опарина делать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на основе сравнения.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75513" w:rsidRPr="00BE3990" w:rsidRDefault="00BE3990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Значение фото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синтеза и биоло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круговорота веществ в 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развитии жизни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строения 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жизнедеятельности первичных организмов.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биологического круговорота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процесс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BE3990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 организмов на Земле.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эры в истории Земли.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выхода организмов на сушу.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изменения, происходящие в связи с этим на Земле и в свойствах организмов</w:t>
            </w:r>
          </w:p>
        </w:tc>
        <w:tc>
          <w:tcPr>
            <w:tcW w:w="2975" w:type="dxa"/>
          </w:tcPr>
          <w:p w:rsidR="00B75513" w:rsidRPr="00BE3990" w:rsidRDefault="00BE3990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эмоционально-положительное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044878" w:rsidRPr="00BE3990" w:rsidTr="00FA3B3E">
        <w:tc>
          <w:tcPr>
            <w:tcW w:w="993" w:type="dxa"/>
          </w:tcPr>
          <w:p w:rsidR="00044878" w:rsidRPr="00BE3990" w:rsidRDefault="00044878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живых организмов на Земле.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эры в истории Земли.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выхода организмов на сушу.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Описывать изменения, происходящие в связи с этим на Земле и в свойствах организмов</w:t>
            </w:r>
          </w:p>
        </w:tc>
        <w:tc>
          <w:tcPr>
            <w:tcW w:w="2975" w:type="dxa"/>
          </w:tcPr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878" w:rsidRPr="00BE3990" w:rsidTr="00FA3B3E">
        <w:tc>
          <w:tcPr>
            <w:tcW w:w="993" w:type="dxa"/>
          </w:tcPr>
          <w:p w:rsidR="00044878" w:rsidRPr="00BE3990" w:rsidRDefault="00044878" w:rsidP="00D56C4F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живых организмов на Земле.</w:t>
            </w:r>
          </w:p>
          <w:p w:rsidR="00044878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эры в истории Земли.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выхода организмов на сушу.</w:t>
            </w:r>
          </w:p>
          <w:p w:rsidR="00044878" w:rsidRPr="00BE3990" w:rsidRDefault="00044878" w:rsidP="0004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Описывать изменения, происходящие в связи с этим на Земле и в свойствах организмов</w:t>
            </w:r>
          </w:p>
        </w:tc>
        <w:tc>
          <w:tcPr>
            <w:tcW w:w="2975" w:type="dxa"/>
          </w:tcPr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78" w:rsidRPr="00BE3990" w:rsidRDefault="00044878" w:rsidP="000448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вести диалог с другими людьми и достигать в нем взаимопонимания.</w:t>
            </w:r>
          </w:p>
          <w:p w:rsidR="00044878" w:rsidRPr="00BE3990" w:rsidRDefault="00044878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C645A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положения теории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эволюции Ж.-Б. Ламарка.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теории эволюции Ламарка для биологии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несостоятельность законов,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выдвинутых Ламарком, как путей эволюции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мнение; эмоционально-положительное отношение к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мнения.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C645A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Чарлз Дарвин об эволюции органического мира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существенные положения теории эволюции Дарвина.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движущие силы эволюции.</w:t>
            </w:r>
          </w:p>
          <w:p w:rsidR="00B75513" w:rsidRPr="00BE3990" w:rsidRDefault="00044878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резуль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таты эволюции.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значение трудов Ч. Дарвина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C645A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374681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об 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эволюции органического мир</w:t>
            </w:r>
            <w:r w:rsidR="00E1295A" w:rsidRPr="00BE3990">
              <w:rPr>
                <w:rFonts w:ascii="Times New Roman" w:hAnsi="Times New Roman" w:cs="Times New Roman"/>
                <w:sz w:val="24"/>
                <w:szCs w:val="24"/>
              </w:rPr>
              <w:t>. (Синтетическая теория)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основные положения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учения.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популяции в процессах эволюции видов.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оперировать фактами, как доказательства, так и для опровержения существующего мнения</w:t>
            </w:r>
          </w:p>
        </w:tc>
      </w:tr>
      <w:tr w:rsidR="00E1295A" w:rsidRPr="00BE3990" w:rsidTr="00FA3B3E">
        <w:tc>
          <w:tcPr>
            <w:tcW w:w="993" w:type="dxa"/>
          </w:tcPr>
          <w:p w:rsidR="00E1295A" w:rsidRPr="00BE3990" w:rsidRDefault="00C645AB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7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1295A" w:rsidRPr="00BE3990" w:rsidRDefault="00E1295A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Виды борьбы. УИНЗ</w:t>
            </w:r>
          </w:p>
        </w:tc>
        <w:tc>
          <w:tcPr>
            <w:tcW w:w="3121" w:type="dxa"/>
          </w:tcPr>
          <w:p w:rsidR="00E1295A" w:rsidRPr="00BE3990" w:rsidRDefault="00E1295A" w:rsidP="00E129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и различать виды борьбы за существование. популяцию как единицу эволюции; важнейшие понятия современной теории эволюции.</w:t>
            </w:r>
          </w:p>
          <w:p w:rsidR="00E1295A" w:rsidRPr="00BE3990" w:rsidRDefault="00E1295A" w:rsidP="00E12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Уметь: выделять основные положения эволюционного учения.</w:t>
            </w:r>
          </w:p>
        </w:tc>
        <w:tc>
          <w:tcPr>
            <w:tcW w:w="2976" w:type="dxa"/>
          </w:tcPr>
          <w:p w:rsidR="00E1295A" w:rsidRPr="00BE3990" w:rsidRDefault="00E1295A" w:rsidP="00E12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причинно-следственные связи, строить логическое рассуждение</w:t>
            </w:r>
          </w:p>
        </w:tc>
        <w:tc>
          <w:tcPr>
            <w:tcW w:w="2975" w:type="dxa"/>
          </w:tcPr>
          <w:p w:rsidR="00E1295A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E1295A" w:rsidRPr="00BE3990" w:rsidTr="00FA3B3E">
        <w:tc>
          <w:tcPr>
            <w:tcW w:w="993" w:type="dxa"/>
          </w:tcPr>
          <w:p w:rsidR="00E1295A" w:rsidRPr="00BE3990" w:rsidRDefault="00C645AB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1295A" w:rsidRPr="00BE3990" w:rsidRDefault="00E1295A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1295A" w:rsidRPr="00BE3990" w:rsidRDefault="00E1295A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Естественный отбор. Виды естественного отбора. УИНЗ</w:t>
            </w:r>
          </w:p>
        </w:tc>
        <w:tc>
          <w:tcPr>
            <w:tcW w:w="3121" w:type="dxa"/>
          </w:tcPr>
          <w:p w:rsidR="00E1295A" w:rsidRPr="00BE3990" w:rsidRDefault="00E1295A" w:rsidP="00E129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Знать и различать виды естественного отбора; важнейшие понятия современной теории эволюции.</w:t>
            </w:r>
          </w:p>
          <w:p w:rsidR="00E1295A" w:rsidRPr="00BE3990" w:rsidRDefault="00E1295A" w:rsidP="00E12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Уметь: выделять основные положения эволюционного учения</w:t>
            </w:r>
          </w:p>
        </w:tc>
        <w:tc>
          <w:tcPr>
            <w:tcW w:w="2976" w:type="dxa"/>
          </w:tcPr>
          <w:p w:rsidR="00E1295A" w:rsidRPr="00BE3990" w:rsidRDefault="00E1295A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причинно-следственные связи, строить логическое рассуждение</w:t>
            </w:r>
          </w:p>
        </w:tc>
        <w:tc>
          <w:tcPr>
            <w:tcW w:w="2975" w:type="dxa"/>
          </w:tcPr>
          <w:p w:rsidR="00E1295A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D56C4F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вида.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формирование приспособленности организмов вида к среде обитания.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популяции одного вида, делать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D56C4F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образования видов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причины многообразия видов.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формирования новых видов.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ь причины двух типов видообразо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овать и сравнивать примеры видо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образования приведённые в учебнике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 организмов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процессы дифференциации вида.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возникновение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 пояснять иллюстра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тивный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материал уче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бника, извлекать из него нужную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примеры, служащие доказательством процесса эволюции жизни на Земле.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2D21BB" w:rsidRPr="00BE3990" w:rsidTr="00FA3B3E">
        <w:tc>
          <w:tcPr>
            <w:tcW w:w="993" w:type="dxa"/>
          </w:tcPr>
          <w:p w:rsidR="002D21BB" w:rsidRPr="00BE3990" w:rsidRDefault="002D21BB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 организмов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процессы дифференциации вида.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возникновение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 пояснять иллюстра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материал уче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бника, извлекать из него нужную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976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примеры, служащие доказательством процесса эволюции жизни на Земле.</w:t>
            </w:r>
          </w:p>
          <w:p w:rsidR="002D21BB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D21BB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мнения.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C645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Давать определ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ения понятий «биологический прогресс» и «биологический регресс».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направления биологического прогресса.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основных направлений эволюции.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пояснять примеры ароморфоза,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идиоадаптации и общей дегенерации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проявление основных направлений эволюции.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мнения.</w:t>
            </w:r>
          </w:p>
        </w:tc>
      </w:tr>
      <w:tr w:rsidR="002D21BB" w:rsidRPr="00BE3990" w:rsidTr="00FA3B3E">
        <w:tc>
          <w:tcPr>
            <w:tcW w:w="993" w:type="dxa"/>
          </w:tcPr>
          <w:p w:rsidR="002D21BB" w:rsidRPr="00BE3990" w:rsidRDefault="00990264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D21BB" w:rsidRPr="00BE3990" w:rsidRDefault="002D21BB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Примеры эволюционных преобразований живых организмов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2D21BB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D21BB" w:rsidRPr="00BE3990" w:rsidRDefault="002D21BB" w:rsidP="002D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эволюционные преобразования репродуктивной системы у растений. Сравнивать типы размножения у растительных организмов.</w:t>
            </w:r>
          </w:p>
        </w:tc>
        <w:tc>
          <w:tcPr>
            <w:tcW w:w="2976" w:type="dxa"/>
          </w:tcPr>
          <w:p w:rsidR="002D21BB" w:rsidRPr="00BE3990" w:rsidRDefault="002D21BB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975" w:type="dxa"/>
          </w:tcPr>
          <w:p w:rsidR="002D21BB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</w:t>
            </w:r>
          </w:p>
        </w:tc>
      </w:tr>
      <w:tr w:rsidR="009F0444" w:rsidRPr="00BE3990" w:rsidTr="00FA3B3E">
        <w:tc>
          <w:tcPr>
            <w:tcW w:w="993" w:type="dxa"/>
          </w:tcPr>
          <w:p w:rsidR="009F0444" w:rsidRPr="00BE3990" w:rsidRDefault="00990264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417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</w:t>
            </w:r>
          </w:p>
          <w:p w:rsidR="00FA3B3E" w:rsidRPr="00BE3990" w:rsidRDefault="00FA3B3E" w:rsidP="00F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5</w:t>
            </w:r>
          </w:p>
          <w:p w:rsidR="00FA3B3E" w:rsidRPr="00BE3990" w:rsidRDefault="00FA3B3E" w:rsidP="00F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</w:t>
            </w:r>
          </w:p>
          <w:p w:rsidR="009F0444" w:rsidRPr="00BE3990" w:rsidRDefault="00FA3B3E" w:rsidP="00F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 среде обитания»</w:t>
            </w:r>
          </w:p>
        </w:tc>
        <w:tc>
          <w:tcPr>
            <w:tcW w:w="3121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основные закономерности эволюции</w:t>
            </w:r>
          </w:p>
        </w:tc>
        <w:tc>
          <w:tcPr>
            <w:tcW w:w="2976" w:type="dxa"/>
          </w:tcPr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иллюстративный материал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учебника для доказательства существования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закономерностей процесса эволюции, характеризующих её общую направленность.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наследственных свойств организмов и наличия их изменчивости.</w:t>
            </w:r>
          </w:p>
          <w:p w:rsidR="009F0444" w:rsidRPr="00BE3990" w:rsidRDefault="009F0444" w:rsidP="009F0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Записывать выводы и наблюдения в таблице.</w:t>
            </w:r>
          </w:p>
        </w:tc>
        <w:tc>
          <w:tcPr>
            <w:tcW w:w="2975" w:type="dxa"/>
          </w:tcPr>
          <w:p w:rsidR="009F0444" w:rsidRPr="00BE3990" w:rsidRDefault="009F044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C64AE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99026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представитель животного мира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B75513" w:rsidRPr="00BE3990" w:rsidRDefault="00FA3B3E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основные особенности предков приматов и гоминид.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приматах и гоминидах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признаки ран-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них гомини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д и человекообразных обезьян на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рисунках учебника.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990264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99026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тапы эволюции человека</w:t>
            </w:r>
            <w:r w:rsidR="00B75513"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стадии антропо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генеза.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рмацию о предшественни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ках и ранних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предках человека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происхождение КУ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признаки вида Чело-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век разумный.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организма человека к среде обитания.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родство рас на конкретных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главный признак, доказывающий единство вида Человек разумный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причины многообразия рас человека.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его влияние на природу Земли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причины влияния человека на биосферу.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результаты влияния человеческой деятельности на биосферу.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полезной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губительной деятельности человека в природе.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бережного отношения к природе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«Закономерности происхождения и развития жизни на Земле»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УОСЗ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знания, делать 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Выполнять итоговые задания из учебника.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происхождении жизни и эволюции человеческого организма.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презентации или сообщения об эволюции человека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3C6271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21" w:type="dxa"/>
          </w:tcPr>
          <w:p w:rsidR="00B75513" w:rsidRPr="00BE3990" w:rsidRDefault="00374681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рактеризовать существенные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признаки сред жизни на Земле.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признаки организмов —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обитателей этих сред жизни.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черты приспособленности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 к среде их обитания.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Распознавать и характеризовать экологические факторы среды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мнения.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9F044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Общие законы действия факто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среды на организмы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зако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номерности действия факторов среды на организмы.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примеры факторов среды.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экологические группы организмов.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сезонных перестроек жизнедеятельности у животных и растений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вать действие факторов на орга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низмы по рисункам учебника.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</w:t>
            </w:r>
          </w:p>
          <w:p w:rsidR="00B75513" w:rsidRPr="00BE3990" w:rsidRDefault="009F0444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действию факто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ров среды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адаптаций у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живых организмов.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Называть необходимые условия возникновения и поддержания адаптаций.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связи в природе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и характеризовать типы биотиче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ских связей.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типы взаимодействия видов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организмов: мутуализм, симбиоз, паразитизм,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хищничество, конкуренция, приводить 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примеры. Объяснять значение биотических связей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многообразие трофических связей.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свойства популяции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как группы особей одного вида.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FC64AE" w:rsidRPr="00BE3990">
              <w:rPr>
                <w:rFonts w:ascii="Times New Roman" w:hAnsi="Times New Roman" w:cs="Times New Roman"/>
                <w:sz w:val="24"/>
                <w:szCs w:val="24"/>
              </w:rPr>
              <w:t>и характеризовать примеры терри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ториальных, пищевых и половых отношений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между особями в популяции.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территориальное поведение особей популяции.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рисунка учебника, иллюстрирующего свойства популяций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проявление демографических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свойств популяции в природе.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колебания численности и плотности популяции.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«численность популяции»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и «плотность популяции», делать 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рисунков учебника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фактами,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— биогеоценоз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природного сообщества.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ярусное строение биоценозов, цепи питания, сети питания и экологические ниши.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понятия «биотоп».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«биогеоценоз» и «биоценоз».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 конкретных примерах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средооразующую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роль видов в биоценозе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содержание рисунков учебника</w:t>
            </w:r>
          </w:p>
        </w:tc>
        <w:tc>
          <w:tcPr>
            <w:tcW w:w="2975" w:type="dxa"/>
          </w:tcPr>
          <w:p w:rsidR="00B75513" w:rsidRPr="00BE3990" w:rsidRDefault="00FC64A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Биогеоценозы, экосистемы и биосфера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биосферу как глобальную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экосистему.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видов в процессе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круговорота веществ и потоке энергии в экосистемах.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биологического разнообразия для сохранения биосферы.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В.И. Вернадского в развитии учения о биосфере.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Анализировать и пояснять содержание рисунков учебника. Выделять, объяснять и сравнивать существенные признаки природного сообщества как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экосистемы или биогеоценоза.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75513" w:rsidRPr="00BE3990" w:rsidRDefault="0031110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и характеризовать процесс смены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биогеоценозов.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существенные признаки первичных и вторичных сукцессий, сравнивать их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между собой, делать выводы.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роль круговорота веществ</w:t>
            </w:r>
          </w:p>
          <w:p w:rsidR="00B75513" w:rsidRPr="00BE3990" w:rsidRDefault="00311101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экосисте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>мной</w:t>
            </w:r>
            <w:proofErr w:type="spellEnd"/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 в </w:t>
            </w:r>
            <w:r w:rsidR="00374681"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</w:t>
            </w:r>
            <w:r w:rsidR="00B75513" w:rsidRPr="00BE3990">
              <w:rPr>
                <w:rFonts w:ascii="Times New Roman" w:hAnsi="Times New Roman" w:cs="Times New Roman"/>
                <w:sz w:val="24"/>
                <w:szCs w:val="24"/>
              </w:rPr>
              <w:t>чивом развитии биосферы.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процессы смены экосистем на примерах природы родного края</w:t>
            </w:r>
          </w:p>
        </w:tc>
        <w:tc>
          <w:tcPr>
            <w:tcW w:w="2975" w:type="dxa"/>
          </w:tcPr>
          <w:p w:rsidR="00B75513" w:rsidRPr="00BE3990" w:rsidRDefault="00311101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облюдать правила поведения в природе; понимание основных факторов, определяющих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(экосистем) 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свойства водных, наземных экосистем и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неустойчивости </w:t>
            </w:r>
            <w:proofErr w:type="spellStart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311101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бережного отношения к окружающей среде</w:t>
            </w:r>
          </w:p>
        </w:tc>
      </w:tr>
      <w:tr w:rsidR="00B75513" w:rsidRPr="00BE3990" w:rsidTr="00FA3B3E">
        <w:tc>
          <w:tcPr>
            <w:tcW w:w="993" w:type="dxa"/>
          </w:tcPr>
          <w:p w:rsidR="00B75513" w:rsidRPr="00BE3990" w:rsidRDefault="00FA3B3E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  <w:p w:rsidR="00B75513" w:rsidRPr="00BE3990" w:rsidRDefault="00B75513" w:rsidP="00B7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значение биологического разнообразия для сохранения устойчивости экосистемы.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Приводить примеры видов — участников круговорота веществ в экосистемах.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понятия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«сопряженная численность видов в экосистеме» и «цикличность»</w:t>
            </w:r>
          </w:p>
        </w:tc>
        <w:tc>
          <w:tcPr>
            <w:tcW w:w="2976" w:type="dxa"/>
          </w:tcPr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B75513" w:rsidRPr="00BE3990" w:rsidRDefault="00B75513" w:rsidP="00B7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экосистем.</w:t>
            </w:r>
          </w:p>
          <w:p w:rsidR="00B75513" w:rsidRPr="00BE3990" w:rsidRDefault="00B75513" w:rsidP="00B75513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B75513" w:rsidRPr="00BE3990" w:rsidRDefault="00247C35" w:rsidP="00B7551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Понимание </w:t>
            </w:r>
            <w:r w:rsidR="00B75513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247C35" w:rsidRPr="00BE3990" w:rsidTr="00FA3B3E">
        <w:tc>
          <w:tcPr>
            <w:tcW w:w="993" w:type="dxa"/>
          </w:tcPr>
          <w:p w:rsidR="00247C35" w:rsidRPr="00BE3990" w:rsidRDefault="00FA3B3E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 Охрана природы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эколо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гических проблем в биосфере.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истощения при-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родных ресурсов и сокращения биологического разнообразия.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на конкретных примерах экологические проблемы своего региона и биосферы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необходимость защиты окружающей среды, соблюдения правил 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живой и неживой природе.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и степень загрязнения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помещений.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47C35" w:rsidRPr="00BE3990" w:rsidRDefault="00247C35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бережного отношения к окружающей среде</w:t>
            </w:r>
          </w:p>
        </w:tc>
      </w:tr>
      <w:tr w:rsidR="00247C35" w:rsidRPr="00BE3990" w:rsidTr="00FA3B3E">
        <w:tc>
          <w:tcPr>
            <w:tcW w:w="993" w:type="dxa"/>
          </w:tcPr>
          <w:p w:rsidR="00247C35" w:rsidRPr="00BE3990" w:rsidRDefault="00FA3B3E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6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«Оценка качества окружающей</w:t>
            </w:r>
          </w:p>
          <w:p w:rsidR="00247C35" w:rsidRPr="00BE3990" w:rsidRDefault="00247C35" w:rsidP="00247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  <w:p w:rsidR="00247C35" w:rsidRPr="00BE3990" w:rsidRDefault="00247C35" w:rsidP="00247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="00311101"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эколо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гических проблем в биосфере.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истощения при-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родных ресурсов и сокращения биологического разнообразия.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на конкретных примерах экологические проблемы своего региона и биосферы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и степень загрязнения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помещений.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 w:rsidR="00207F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 </w:t>
            </w:r>
            <w:r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247C35" w:rsidRPr="00BE3990" w:rsidTr="00FA3B3E">
        <w:tc>
          <w:tcPr>
            <w:tcW w:w="993" w:type="dxa"/>
          </w:tcPr>
          <w:p w:rsidR="00247C35" w:rsidRPr="00BE3990" w:rsidRDefault="00FA3B3E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E3990" w:rsidRPr="00BE3990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по теме</w:t>
            </w: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. «Закономерности взаимоотношений организмов и среды»</w:t>
            </w:r>
          </w:p>
          <w:p w:rsidR="00247C35" w:rsidRPr="00BE3990" w:rsidRDefault="00247C35" w:rsidP="00247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21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по теме 5.</w:t>
            </w:r>
          </w:p>
          <w:p w:rsidR="00247C35" w:rsidRPr="00BE3990" w:rsidRDefault="00247C35" w:rsidP="00247C3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вопросы.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работе учёных по сохранению</w:t>
            </w:r>
          </w:p>
          <w:p w:rsidR="00247C35" w:rsidRPr="00BE3990" w:rsidRDefault="00247C35" w:rsidP="0024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редких и исчезающих видов животных и растений</w:t>
            </w:r>
          </w:p>
        </w:tc>
        <w:tc>
          <w:tcPr>
            <w:tcW w:w="2975" w:type="dxa"/>
          </w:tcPr>
          <w:p w:rsidR="00247C35" w:rsidRPr="00BE3990" w:rsidRDefault="00207FE0" w:rsidP="00247C3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</w:t>
            </w:r>
            <w:r w:rsidR="00247C35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</w:t>
            </w:r>
            <w:r w:rsidR="00247C35" w:rsidRPr="00BE39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зрения; критичное отношение к своим поступкам, осознание ответственности за их последствия</w:t>
            </w:r>
          </w:p>
        </w:tc>
      </w:tr>
    </w:tbl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тексте программы используется система сокращений: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УЗИРУ – урок закрепления и развития умений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УИНЗ – урок изучения новых знаний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 – урок контроля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УОСЗ – урок обобщения и систематизации знаний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3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 – комбинированный урок</w:t>
      </w:r>
    </w:p>
    <w:p w:rsidR="0010071A" w:rsidRPr="00BE3990" w:rsidRDefault="0010071A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BE3990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F4F97" w:rsidRPr="00BE3990" w:rsidSect="00F35A4E">
      <w:type w:val="continuous"/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F1" w:rsidRDefault="00607EF1">
      <w:pPr>
        <w:spacing w:after="0" w:line="240" w:lineRule="auto"/>
      </w:pPr>
      <w:r>
        <w:separator/>
      </w:r>
    </w:p>
  </w:endnote>
  <w:endnote w:type="continuationSeparator" w:id="0">
    <w:p w:rsidR="00607EF1" w:rsidRDefault="0060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EF" w:rsidRDefault="00D728EF" w:rsidP="00446ED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728EF" w:rsidRDefault="00D728EF" w:rsidP="00446ED5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EF" w:rsidRDefault="00D728EF" w:rsidP="00446ED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616BC">
      <w:rPr>
        <w:rStyle w:val="af2"/>
        <w:noProof/>
      </w:rPr>
      <w:t>21</w:t>
    </w:r>
    <w:r>
      <w:rPr>
        <w:rStyle w:val="af2"/>
      </w:rPr>
      <w:fldChar w:fldCharType="end"/>
    </w:r>
  </w:p>
  <w:p w:rsidR="00D728EF" w:rsidRDefault="00D728EF" w:rsidP="00446ED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F1" w:rsidRDefault="00607EF1">
      <w:pPr>
        <w:spacing w:after="0" w:line="240" w:lineRule="auto"/>
      </w:pPr>
      <w:r>
        <w:separator/>
      </w:r>
    </w:p>
  </w:footnote>
  <w:footnote w:type="continuationSeparator" w:id="0">
    <w:p w:rsidR="00607EF1" w:rsidRDefault="00607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1FE2731"/>
    <w:multiLevelType w:val="hybridMultilevel"/>
    <w:tmpl w:val="5A4CA0D4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6E93F8C"/>
    <w:multiLevelType w:val="hybridMultilevel"/>
    <w:tmpl w:val="700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B2C0E"/>
    <w:multiLevelType w:val="hybridMultilevel"/>
    <w:tmpl w:val="AC6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16422"/>
    <w:multiLevelType w:val="multilevel"/>
    <w:tmpl w:val="53F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C4079"/>
    <w:multiLevelType w:val="hybridMultilevel"/>
    <w:tmpl w:val="23D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82083"/>
    <w:multiLevelType w:val="multilevel"/>
    <w:tmpl w:val="ED8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506E3"/>
    <w:multiLevelType w:val="multilevel"/>
    <w:tmpl w:val="D34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D67B7"/>
    <w:multiLevelType w:val="multilevel"/>
    <w:tmpl w:val="39C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56C3B"/>
    <w:multiLevelType w:val="hybridMultilevel"/>
    <w:tmpl w:val="56F4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17EC3"/>
    <w:multiLevelType w:val="multilevel"/>
    <w:tmpl w:val="B59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E4629"/>
    <w:multiLevelType w:val="multilevel"/>
    <w:tmpl w:val="C93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245AC"/>
    <w:multiLevelType w:val="multilevel"/>
    <w:tmpl w:val="0FEAC4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97D9C"/>
    <w:multiLevelType w:val="hybridMultilevel"/>
    <w:tmpl w:val="F084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221"/>
    <w:multiLevelType w:val="multilevel"/>
    <w:tmpl w:val="90B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63D71C7"/>
    <w:multiLevelType w:val="multilevel"/>
    <w:tmpl w:val="59A4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9667A"/>
    <w:multiLevelType w:val="hybridMultilevel"/>
    <w:tmpl w:val="66E8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A3A36"/>
    <w:multiLevelType w:val="multilevel"/>
    <w:tmpl w:val="B49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83CC7"/>
    <w:multiLevelType w:val="multilevel"/>
    <w:tmpl w:val="9DA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8"/>
  </w:num>
  <w:num w:numId="8">
    <w:abstractNumId w:val="22"/>
  </w:num>
  <w:num w:numId="9">
    <w:abstractNumId w:val="20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5"/>
  </w:num>
  <w:num w:numId="13">
    <w:abstractNumId w:val="14"/>
  </w:num>
  <w:num w:numId="14">
    <w:abstractNumId w:val="34"/>
  </w:num>
  <w:num w:numId="15">
    <w:abstractNumId w:val="32"/>
  </w:num>
  <w:num w:numId="16">
    <w:abstractNumId w:val="23"/>
  </w:num>
  <w:num w:numId="17">
    <w:abstractNumId w:val="16"/>
  </w:num>
  <w:num w:numId="18">
    <w:abstractNumId w:val="15"/>
  </w:num>
  <w:num w:numId="19">
    <w:abstractNumId w:val="12"/>
  </w:num>
  <w:num w:numId="20">
    <w:abstractNumId w:val="29"/>
  </w:num>
  <w:num w:numId="21">
    <w:abstractNumId w:val="19"/>
  </w:num>
  <w:num w:numId="22">
    <w:abstractNumId w:val="13"/>
  </w:num>
  <w:num w:numId="23">
    <w:abstractNumId w:val="9"/>
  </w:num>
  <w:num w:numId="24">
    <w:abstractNumId w:val="27"/>
  </w:num>
  <w:num w:numId="25">
    <w:abstractNumId w:val="25"/>
  </w:num>
  <w:num w:numId="26">
    <w:abstractNumId w:val="26"/>
  </w:num>
  <w:num w:numId="27">
    <w:abstractNumId w:val="10"/>
  </w:num>
  <w:num w:numId="28">
    <w:abstractNumId w:val="18"/>
  </w:num>
  <w:num w:numId="29">
    <w:abstractNumId w:val="11"/>
  </w:num>
  <w:num w:numId="30">
    <w:abstractNumId w:val="21"/>
  </w:num>
  <w:num w:numId="31">
    <w:abstractNumId w:val="30"/>
  </w:num>
  <w:num w:numId="32">
    <w:abstractNumId w:val="3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D1"/>
    <w:rsid w:val="00005DC2"/>
    <w:rsid w:val="00012F89"/>
    <w:rsid w:val="000361A4"/>
    <w:rsid w:val="000372B3"/>
    <w:rsid w:val="00041642"/>
    <w:rsid w:val="00044878"/>
    <w:rsid w:val="000518ED"/>
    <w:rsid w:val="00054C8C"/>
    <w:rsid w:val="000665EB"/>
    <w:rsid w:val="0007331A"/>
    <w:rsid w:val="00077A79"/>
    <w:rsid w:val="000A1725"/>
    <w:rsid w:val="000A30CA"/>
    <w:rsid w:val="000B4061"/>
    <w:rsid w:val="000F4A44"/>
    <w:rsid w:val="0010071A"/>
    <w:rsid w:val="00101F13"/>
    <w:rsid w:val="001317A1"/>
    <w:rsid w:val="001370E5"/>
    <w:rsid w:val="0018510C"/>
    <w:rsid w:val="00207FE0"/>
    <w:rsid w:val="00247C35"/>
    <w:rsid w:val="002958A9"/>
    <w:rsid w:val="002D21BB"/>
    <w:rsid w:val="002D4262"/>
    <w:rsid w:val="002D7E71"/>
    <w:rsid w:val="002F5F02"/>
    <w:rsid w:val="00311101"/>
    <w:rsid w:val="00327FF6"/>
    <w:rsid w:val="00346A17"/>
    <w:rsid w:val="00361B38"/>
    <w:rsid w:val="00374681"/>
    <w:rsid w:val="00382D41"/>
    <w:rsid w:val="003A7FD4"/>
    <w:rsid w:val="003C6271"/>
    <w:rsid w:val="003D75FF"/>
    <w:rsid w:val="003E1EDA"/>
    <w:rsid w:val="0040066C"/>
    <w:rsid w:val="004037A4"/>
    <w:rsid w:val="004043B7"/>
    <w:rsid w:val="00446582"/>
    <w:rsid w:val="0044698A"/>
    <w:rsid w:val="00446ED5"/>
    <w:rsid w:val="0045472F"/>
    <w:rsid w:val="00466661"/>
    <w:rsid w:val="00481AC2"/>
    <w:rsid w:val="004C0109"/>
    <w:rsid w:val="004D266C"/>
    <w:rsid w:val="004D517C"/>
    <w:rsid w:val="004E2919"/>
    <w:rsid w:val="00510B26"/>
    <w:rsid w:val="00521908"/>
    <w:rsid w:val="00531043"/>
    <w:rsid w:val="005357C8"/>
    <w:rsid w:val="0054604F"/>
    <w:rsid w:val="005678B9"/>
    <w:rsid w:val="005B1E19"/>
    <w:rsid w:val="005C16CC"/>
    <w:rsid w:val="005D3061"/>
    <w:rsid w:val="006024A7"/>
    <w:rsid w:val="00607EF1"/>
    <w:rsid w:val="00653C67"/>
    <w:rsid w:val="00670AD2"/>
    <w:rsid w:val="00686BBD"/>
    <w:rsid w:val="00686CC2"/>
    <w:rsid w:val="00695A4B"/>
    <w:rsid w:val="006B1192"/>
    <w:rsid w:val="006B2A88"/>
    <w:rsid w:val="006B7E89"/>
    <w:rsid w:val="00753B19"/>
    <w:rsid w:val="00825507"/>
    <w:rsid w:val="00850019"/>
    <w:rsid w:val="00853470"/>
    <w:rsid w:val="00875926"/>
    <w:rsid w:val="008F586E"/>
    <w:rsid w:val="0090409B"/>
    <w:rsid w:val="00990264"/>
    <w:rsid w:val="009958C1"/>
    <w:rsid w:val="009A324C"/>
    <w:rsid w:val="009A67A5"/>
    <w:rsid w:val="009B47A9"/>
    <w:rsid w:val="009C692A"/>
    <w:rsid w:val="009F0444"/>
    <w:rsid w:val="009F6526"/>
    <w:rsid w:val="00A3357A"/>
    <w:rsid w:val="00A56B8D"/>
    <w:rsid w:val="00A616BC"/>
    <w:rsid w:val="00A97BE2"/>
    <w:rsid w:val="00AB0520"/>
    <w:rsid w:val="00AC286D"/>
    <w:rsid w:val="00AF5D86"/>
    <w:rsid w:val="00B076E9"/>
    <w:rsid w:val="00B1250B"/>
    <w:rsid w:val="00B31C1B"/>
    <w:rsid w:val="00B37993"/>
    <w:rsid w:val="00B75513"/>
    <w:rsid w:val="00BA56D1"/>
    <w:rsid w:val="00BB063D"/>
    <w:rsid w:val="00BE3990"/>
    <w:rsid w:val="00C10B33"/>
    <w:rsid w:val="00C31F4C"/>
    <w:rsid w:val="00C469CF"/>
    <w:rsid w:val="00C645AB"/>
    <w:rsid w:val="00CC4ECB"/>
    <w:rsid w:val="00CC53B5"/>
    <w:rsid w:val="00CF6F9B"/>
    <w:rsid w:val="00D101A0"/>
    <w:rsid w:val="00D54DB8"/>
    <w:rsid w:val="00D56C4F"/>
    <w:rsid w:val="00D60124"/>
    <w:rsid w:val="00D728EF"/>
    <w:rsid w:val="00DA4762"/>
    <w:rsid w:val="00DC29D7"/>
    <w:rsid w:val="00DD0114"/>
    <w:rsid w:val="00DD7E4A"/>
    <w:rsid w:val="00E1295A"/>
    <w:rsid w:val="00E2359E"/>
    <w:rsid w:val="00E247B3"/>
    <w:rsid w:val="00E33BFC"/>
    <w:rsid w:val="00E33FE2"/>
    <w:rsid w:val="00E4438C"/>
    <w:rsid w:val="00E90010"/>
    <w:rsid w:val="00E93844"/>
    <w:rsid w:val="00EC5F1B"/>
    <w:rsid w:val="00F13E7A"/>
    <w:rsid w:val="00F35A4E"/>
    <w:rsid w:val="00F821A1"/>
    <w:rsid w:val="00FA3B3E"/>
    <w:rsid w:val="00FC64AE"/>
    <w:rsid w:val="00FD2E8B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9199C1"/>
  <w15:docId w15:val="{542D5BB1-F076-4F2D-8F0F-46F9494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  <w:b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c0c6">
    <w:name w:val="c0 c6"/>
    <w:basedOn w:val="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3">
    <w:name w:val="c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"/>
  </w:style>
  <w:style w:type="paragraph" w:styleId="aa">
    <w:name w:val="List Paragraph"/>
    <w:basedOn w:val="a"/>
    <w:qFormat/>
    <w:rsid w:val="00BA56D1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FontStyle86">
    <w:name w:val="Font Style86"/>
    <w:rsid w:val="00BA56D1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46" w:lineRule="exact"/>
      <w:ind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BA56D1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BA56D1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BA56D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0071A"/>
  </w:style>
  <w:style w:type="paragraph" w:styleId="ab">
    <w:name w:val="Balloon Text"/>
    <w:basedOn w:val="a"/>
    <w:link w:val="ac"/>
    <w:semiHidden/>
    <w:unhideWhenUsed/>
    <w:rsid w:val="0010071A"/>
    <w:pPr>
      <w:suppressAutoHyphens w:val="0"/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semiHidden/>
    <w:rsid w:val="0010071A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header"/>
    <w:basedOn w:val="a"/>
    <w:link w:val="ae"/>
    <w:unhideWhenUsed/>
    <w:rsid w:val="001007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e">
    <w:name w:val="Верхний колонтитул Знак"/>
    <w:link w:val="ad"/>
    <w:rsid w:val="0010071A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footer"/>
    <w:basedOn w:val="a"/>
    <w:link w:val="af0"/>
    <w:unhideWhenUsed/>
    <w:rsid w:val="001007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f0">
    <w:name w:val="Нижний колонтитул Знак"/>
    <w:link w:val="af"/>
    <w:rsid w:val="0010071A"/>
    <w:rPr>
      <w:rFonts w:ascii="Calibri" w:eastAsia="Calibri" w:hAnsi="Calibri"/>
      <w:sz w:val="22"/>
      <w:szCs w:val="22"/>
      <w:lang w:val="ru-RU" w:eastAsia="en-US" w:bidi="ar-SA"/>
    </w:rPr>
  </w:style>
  <w:style w:type="character" w:styleId="af1">
    <w:name w:val="Hyperlink"/>
    <w:unhideWhenUsed/>
    <w:rsid w:val="0010071A"/>
    <w:rPr>
      <w:color w:val="0000FF"/>
      <w:u w:val="single"/>
    </w:rPr>
  </w:style>
  <w:style w:type="character" w:styleId="af2">
    <w:name w:val="page number"/>
    <w:rsid w:val="002D4262"/>
  </w:style>
  <w:style w:type="paragraph" w:styleId="af3">
    <w:name w:val="Normal (Web)"/>
    <w:basedOn w:val="a"/>
    <w:uiPriority w:val="99"/>
    <w:unhideWhenUsed/>
    <w:rsid w:val="001370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Intense Emphasis"/>
    <w:basedOn w:val="a0"/>
    <w:uiPriority w:val="21"/>
    <w:qFormat/>
    <w:rsid w:val="00D728E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13D1-D4F1-4DF8-9155-A74849C8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9681</Words>
  <Characters>55187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User</cp:lastModifiedBy>
  <cp:revision>4</cp:revision>
  <cp:lastPrinted>2020-09-03T08:25:00Z</cp:lastPrinted>
  <dcterms:created xsi:type="dcterms:W3CDTF">2024-10-06T15:17:00Z</dcterms:created>
  <dcterms:modified xsi:type="dcterms:W3CDTF">2024-10-06T18:26:00Z</dcterms:modified>
</cp:coreProperties>
</file>