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05F" w:rsidRDefault="00D12E39" w:rsidP="00D12E39">
      <w:pPr>
        <w:pStyle w:val="Standard"/>
        <w:widowControl/>
        <w:tabs>
          <w:tab w:val="left" w:pos="5325"/>
        </w:tabs>
        <w:jc w:val="center"/>
        <w:rPr>
          <w:bCs/>
          <w:color w:val="333333"/>
        </w:rPr>
      </w:pPr>
      <w:r>
        <w:rPr>
          <w:bCs/>
          <w:noProof/>
          <w:color w:val="333333"/>
          <w:lang w:eastAsia="ru-RU" w:bidi="ar-SA"/>
        </w:rPr>
        <w:drawing>
          <wp:inline distT="0" distB="0" distL="0" distR="0">
            <wp:extent cx="5939790" cy="8363583"/>
            <wp:effectExtent l="0" t="0" r="3810" b="0"/>
            <wp:docPr id="3" name="Рисунок 3" descr="C:\Users\ИринаВалентиновна\Documents\SWScan007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Валентиновна\Documents\SWScan00715.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8363583"/>
                    </a:xfrm>
                    <a:prstGeom prst="rect">
                      <a:avLst/>
                    </a:prstGeom>
                    <a:noFill/>
                    <a:ln>
                      <a:noFill/>
                    </a:ln>
                  </pic:spPr>
                </pic:pic>
              </a:graphicData>
            </a:graphic>
          </wp:inline>
        </w:drawing>
      </w:r>
    </w:p>
    <w:p w:rsidR="004F0D70" w:rsidRDefault="004F0D70" w:rsidP="0092305F">
      <w:pPr>
        <w:pStyle w:val="Standard"/>
        <w:widowControl/>
        <w:tabs>
          <w:tab w:val="left" w:pos="5325"/>
        </w:tabs>
        <w:jc w:val="both"/>
        <w:rPr>
          <w:bCs/>
          <w:color w:val="333333"/>
        </w:rPr>
      </w:pPr>
    </w:p>
    <w:p w:rsidR="004F0D70" w:rsidRDefault="004F0D70" w:rsidP="0092305F">
      <w:pPr>
        <w:pStyle w:val="Standard"/>
        <w:widowControl/>
        <w:tabs>
          <w:tab w:val="left" w:pos="5325"/>
        </w:tabs>
        <w:jc w:val="both"/>
        <w:rPr>
          <w:bCs/>
          <w:color w:val="333333"/>
        </w:rPr>
      </w:pPr>
    </w:p>
    <w:p w:rsidR="004F0D70" w:rsidRDefault="004F0D70" w:rsidP="0092305F">
      <w:pPr>
        <w:pStyle w:val="Standard"/>
        <w:widowControl/>
        <w:tabs>
          <w:tab w:val="left" w:pos="5325"/>
        </w:tabs>
        <w:jc w:val="both"/>
        <w:rPr>
          <w:bCs/>
          <w:color w:val="333333"/>
        </w:rPr>
      </w:pPr>
    </w:p>
    <w:p w:rsidR="004F0D70" w:rsidRDefault="004F0D70" w:rsidP="0092305F">
      <w:pPr>
        <w:pStyle w:val="Standard"/>
        <w:widowControl/>
        <w:tabs>
          <w:tab w:val="left" w:pos="5325"/>
        </w:tabs>
        <w:jc w:val="both"/>
        <w:rPr>
          <w:bCs/>
          <w:color w:val="333333"/>
        </w:rPr>
      </w:pPr>
    </w:p>
    <w:p w:rsidR="0009602E" w:rsidRDefault="0092305F" w:rsidP="0092305F">
      <w:pPr>
        <w:pStyle w:val="Standard"/>
        <w:widowControl/>
        <w:tabs>
          <w:tab w:val="left" w:pos="5325"/>
        </w:tabs>
        <w:jc w:val="both"/>
        <w:rPr>
          <w:bCs/>
          <w:i/>
          <w:color w:val="333333"/>
        </w:rPr>
      </w:pPr>
      <w:r w:rsidRPr="0064650D">
        <w:rPr>
          <w:bCs/>
          <w:i/>
          <w:color w:val="333333"/>
        </w:rPr>
        <w:t xml:space="preserve">                                                                                               </w:t>
      </w:r>
    </w:p>
    <w:p w:rsidR="0092305F" w:rsidRDefault="0092305F" w:rsidP="0092305F">
      <w:pPr>
        <w:pStyle w:val="Standard"/>
        <w:widowControl/>
        <w:tabs>
          <w:tab w:val="left" w:pos="5325"/>
        </w:tabs>
        <w:jc w:val="both"/>
        <w:rPr>
          <w:bCs/>
          <w:i/>
          <w:color w:val="333333"/>
        </w:rPr>
      </w:pPr>
      <w:r>
        <w:rPr>
          <w:bCs/>
          <w:i/>
          <w:color w:val="333333"/>
        </w:rPr>
        <w:lastRenderedPageBreak/>
        <w:t xml:space="preserve">                                                                                                       </w:t>
      </w:r>
    </w:p>
    <w:p w:rsidR="00F241DF" w:rsidRDefault="00F241DF" w:rsidP="0092305F">
      <w:pPr>
        <w:pStyle w:val="Standard"/>
        <w:widowControl/>
        <w:tabs>
          <w:tab w:val="left" w:pos="5325"/>
        </w:tabs>
        <w:ind w:left="851"/>
        <w:jc w:val="center"/>
        <w:rPr>
          <w:bCs/>
          <w:color w:val="333333"/>
        </w:rPr>
      </w:pPr>
    </w:p>
    <w:p w:rsidR="00F241DF" w:rsidRDefault="00F241DF" w:rsidP="004F0D70">
      <w:pPr>
        <w:tabs>
          <w:tab w:val="clear" w:pos="708"/>
        </w:tabs>
        <w:suppressAutoHyphens w:val="0"/>
        <w:spacing w:after="200" w:line="276" w:lineRule="auto"/>
      </w:pPr>
      <w:r>
        <w:rPr>
          <w:noProof/>
          <w:lang w:eastAsia="ru-RU"/>
        </w:rPr>
        <mc:AlternateContent>
          <mc:Choice Requires="wps">
            <w:drawing>
              <wp:anchor distT="0" distB="0" distL="0" distR="0" simplePos="0" relativeHeight="251659264" behindDoc="1" locked="0" layoutInCell="1" allowOverlap="1" wp14:anchorId="3F36B79D" wp14:editId="312EE8B0">
                <wp:simplePos x="0" y="0"/>
                <wp:positionH relativeFrom="page">
                  <wp:posOffset>422910</wp:posOffset>
                </wp:positionH>
                <wp:positionV relativeFrom="paragraph">
                  <wp:posOffset>288290</wp:posOffset>
                </wp:positionV>
                <wp:extent cx="6707505" cy="7620"/>
                <wp:effectExtent l="0" t="0" r="0" b="0"/>
                <wp:wrapTopAndBottom/>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078328" id="Rectangle 8" o:spid="_x0000_s1026" style="position:absolute;margin-left:33.3pt;margin-top:22.7pt;width:528.15pt;height:.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sqdgIAAPkEAAAOAAAAZHJzL2Uyb0RvYy54bWysVMGO2yAQvVfqPyDuie3IiWNrndVu0lSV&#10;0nbVbT+AAI5RMVAgcbZV/70DTtJse1lV9QEDMzzezLzh5vbYSXTg1gmtapyNU4y4opoJtavxl8/r&#10;0Rwj54liRGrFa/zEHb5dvH5105uKT3SrJeMWAYhyVW9q3HpvqiRxtOUdcWNtuAJjo21HPCztLmGW&#10;9IDeyWSSprOk15YZqyl3DnZXgxEvIn7TcOo/No3jHskaAzcfRxvHbRiTxQ2pdpaYVtATDfIPLDoi&#10;FFx6gVoRT9Deir+gOkGtdrrxY6q7RDeNoDzGANFk6R/RPLbE8BgLJMeZS5rc/4OlHw4PFglW4wIj&#10;RToo0SdIGlE7ydE8pKc3rgKvR/NgQ4DObDT96pDSyxa8+J21um85YUAqC/7JswNh4eAo2vbvNQN0&#10;svc6ZurY2C4AQg7QMRbk6VIQfvSIwuasSItpOsWIgq2YTWK9ElKdzxrr/FuuOxQmNbbAPGKTw8b5&#10;wIVUZ5fIXUvB1kLKuLC77VJadCBBGvGL9CHEazepgrPS4diAOOwARbgj2ALZWOofZTbJ0/tJOVrP&#10;5sUoX+fTUVmk81GalfflLM3LfLX+GQhmedUKxrjaCMXPssvyl5X11ACDYKLwUF/jcjqZxtifsXcv&#10;C7ITHrpQiq7G80smSBXK+kYxCJtUngg5zJPn9GOWIQfnf8xKFEGo+6CfrWZPoAGroUjQhfBewKTV&#10;9jtGPfRejd23PbEcI/lOgY7KLM9Ds8ZFPi2g7sheW7bXFqIoQNXYYzRMl35o8L2xYtfCTVlMjNJ3&#10;oL1GRGEEXQ6sToqF/ooRnN6C0MDX6+j1+8Va/AIAAP//AwBQSwMEFAAGAAgAAAAhAEJ6bkbeAAAA&#10;CQEAAA8AAABkcnMvZG93bnJldi54bWxMj8FOwzAMhu9IvENkJG4sXdVVW2k6MSSOSGzjwG5pY9pq&#10;jVOSbCs8Pd4Jjvb36/fncj3ZQZzRh96RgvksAYHUONNTq+B9//KwBBGiJqMHR6jgGwOsq9ubUhfG&#10;XWiL511sBZdQKLSCLsaxkDI0HVodZm5EYvbpvNWRR99K4/WFy+0g0yTJpdU98YVOj/jcYXPcnayC&#10;zWq5+XrL6PVnWx/w8FEfF6lPlLq/m54eQUSc4l8YrvqsDhU71e5EJohBQZ7nnFSQLTIQVz5P0xWI&#10;mjdMZFXK/x9UvwAAAP//AwBQSwECLQAUAAYACAAAACEAtoM4kv4AAADhAQAAEwAAAAAAAAAAAAAA&#10;AAAAAAAAW0NvbnRlbnRfVHlwZXNdLnhtbFBLAQItABQABgAIAAAAIQA4/SH/1gAAAJQBAAALAAAA&#10;AAAAAAAAAAAAAC8BAABfcmVscy8ucmVsc1BLAQItABQABgAIAAAAIQBUDZsqdgIAAPkEAAAOAAAA&#10;AAAAAAAAAAAAAC4CAABkcnMvZTJvRG9jLnhtbFBLAQItABQABgAIAAAAIQBCem5G3gAAAAkBAAAP&#10;AAAAAAAAAAAAAAAAANAEAABkcnMvZG93bnJldi54bWxQSwUGAAAAAAQABADzAAAA2wUAAAAA&#10;" fillcolor="black" stroked="f">
                <w10:wrap type="topAndBottom" anchorx="page"/>
              </v:rect>
            </w:pict>
          </mc:Fallback>
        </mc:AlternateContent>
      </w:r>
      <w:r>
        <w:t>ПОЯСНИТЕЛЬНАЯ</w:t>
      </w:r>
      <w:r>
        <w:rPr>
          <w:spacing w:val="-9"/>
        </w:rPr>
        <w:t xml:space="preserve"> </w:t>
      </w:r>
      <w:r>
        <w:t>ЗАПИСКА</w:t>
      </w:r>
    </w:p>
    <w:p w:rsidR="00F241DF" w:rsidRDefault="00F241DF" w:rsidP="00F241DF">
      <w:pPr>
        <w:spacing w:before="179"/>
        <w:ind w:left="106"/>
        <w:jc w:val="both"/>
        <w:rPr>
          <w:b/>
        </w:rPr>
      </w:pPr>
      <w:r>
        <w:rPr>
          <w:b/>
        </w:rPr>
        <w:t>ОБЩАЯ</w:t>
      </w:r>
      <w:r>
        <w:rPr>
          <w:b/>
          <w:spacing w:val="-9"/>
        </w:rPr>
        <w:t xml:space="preserve"> </w:t>
      </w:r>
      <w:r>
        <w:rPr>
          <w:b/>
        </w:rPr>
        <w:t>ХАРАКТЕРИСТИКА</w:t>
      </w:r>
      <w:r>
        <w:rPr>
          <w:b/>
          <w:spacing w:val="-8"/>
        </w:rPr>
        <w:t xml:space="preserve"> </w:t>
      </w:r>
      <w:r>
        <w:rPr>
          <w:b/>
        </w:rPr>
        <w:t>УЧЕБНОГО</w:t>
      </w:r>
      <w:r>
        <w:rPr>
          <w:b/>
          <w:spacing w:val="-8"/>
        </w:rPr>
        <w:t xml:space="preserve"> </w:t>
      </w:r>
      <w:r>
        <w:rPr>
          <w:b/>
        </w:rPr>
        <w:t>ПРЕДМЕТА</w:t>
      </w:r>
      <w:r>
        <w:rPr>
          <w:b/>
          <w:spacing w:val="-8"/>
        </w:rPr>
        <w:t xml:space="preserve"> </w:t>
      </w:r>
      <w:r>
        <w:rPr>
          <w:b/>
        </w:rPr>
        <w:t>«ИСТОРИЯ»</w:t>
      </w:r>
    </w:p>
    <w:p w:rsidR="00F241DF" w:rsidRPr="00271D49" w:rsidRDefault="00F241DF" w:rsidP="0092305F">
      <w:pPr>
        <w:pStyle w:val="Standard"/>
        <w:widowControl/>
        <w:tabs>
          <w:tab w:val="left" w:pos="5325"/>
        </w:tabs>
        <w:ind w:left="851"/>
        <w:jc w:val="center"/>
        <w:rPr>
          <w:bCs/>
          <w:color w:val="333333"/>
        </w:rPr>
      </w:pPr>
    </w:p>
    <w:p w:rsidR="00F241DF" w:rsidRPr="00832734" w:rsidRDefault="00F241DF" w:rsidP="00F241DF">
      <w:pPr>
        <w:pStyle w:val="Default"/>
      </w:pPr>
      <w:r w:rsidRPr="00832734">
        <w:t xml:space="preserve">     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 </w:t>
      </w:r>
    </w:p>
    <w:p w:rsidR="00F241DF" w:rsidRPr="00832734" w:rsidRDefault="00F241DF" w:rsidP="00F241DF">
      <w:pPr>
        <w:pStyle w:val="Default"/>
      </w:pPr>
      <w:r w:rsidRPr="00832734">
        <w:t xml:space="preserve">    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92305F" w:rsidRPr="00832734" w:rsidRDefault="00F241DF" w:rsidP="00F241DF">
      <w:pPr>
        <w:tabs>
          <w:tab w:val="clear" w:pos="708"/>
          <w:tab w:val="left" w:pos="0"/>
        </w:tabs>
        <w:ind w:firstLine="142"/>
        <w:jc w:val="both"/>
      </w:pPr>
      <w:r w:rsidRPr="00832734">
        <w:t xml:space="preserve">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B567E" w:rsidRPr="00832734" w:rsidRDefault="000B567E" w:rsidP="00F241DF">
      <w:pPr>
        <w:tabs>
          <w:tab w:val="clear" w:pos="708"/>
          <w:tab w:val="left" w:pos="0"/>
        </w:tabs>
        <w:ind w:firstLine="142"/>
        <w:jc w:val="both"/>
        <w:rPr>
          <w:bCs/>
        </w:rPr>
      </w:pPr>
    </w:p>
    <w:p w:rsidR="000B567E" w:rsidRPr="00832734" w:rsidRDefault="000B567E" w:rsidP="000B567E">
      <w:pPr>
        <w:pStyle w:val="1"/>
        <w:spacing w:before="0"/>
        <w:ind w:left="106"/>
        <w:jc w:val="both"/>
      </w:pPr>
      <w:r w:rsidRPr="00832734">
        <w:t>ЦЕЛИ</w:t>
      </w:r>
      <w:r w:rsidRPr="00832734">
        <w:rPr>
          <w:spacing w:val="-7"/>
        </w:rPr>
        <w:t xml:space="preserve"> </w:t>
      </w:r>
      <w:r w:rsidRPr="00832734">
        <w:t>ИЗУЧЕНИЯ</w:t>
      </w:r>
      <w:r w:rsidRPr="00832734">
        <w:rPr>
          <w:spacing w:val="-7"/>
        </w:rPr>
        <w:t xml:space="preserve"> </w:t>
      </w:r>
      <w:r w:rsidRPr="00832734">
        <w:t>УЧЕБНОГО</w:t>
      </w:r>
      <w:r w:rsidRPr="00832734">
        <w:rPr>
          <w:spacing w:val="-7"/>
        </w:rPr>
        <w:t xml:space="preserve"> </w:t>
      </w:r>
      <w:r w:rsidRPr="00832734">
        <w:t>ПРЕДМЕТА</w:t>
      </w:r>
      <w:r w:rsidRPr="00832734">
        <w:rPr>
          <w:spacing w:val="-7"/>
        </w:rPr>
        <w:t xml:space="preserve"> </w:t>
      </w:r>
      <w:r w:rsidRPr="00832734">
        <w:t>«ИСТОРИЯ»</w:t>
      </w:r>
    </w:p>
    <w:p w:rsidR="00832734" w:rsidRPr="00832734" w:rsidRDefault="00832734" w:rsidP="00832734">
      <w:r w:rsidRPr="00832734">
        <w:t xml:space="preserve">     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32734" w:rsidRPr="00832734" w:rsidRDefault="00832734" w:rsidP="00832734">
      <w:pPr>
        <w:pStyle w:val="Default"/>
        <w:jc w:val="both"/>
      </w:pPr>
      <w:r w:rsidRPr="00832734">
        <w:t xml:space="preserve">     Задачи изучения истории на всех уровнях общего образования определяются федеральными государственными образовательными стандартами. </w:t>
      </w:r>
    </w:p>
    <w:p w:rsidR="00832734" w:rsidRPr="00832734" w:rsidRDefault="00832734" w:rsidP="00832734">
      <w:pPr>
        <w:pStyle w:val="Default"/>
        <w:jc w:val="both"/>
      </w:pPr>
      <w:r w:rsidRPr="00832734">
        <w:t xml:space="preserve">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 </w:t>
      </w:r>
    </w:p>
    <w:p w:rsidR="00832734" w:rsidRPr="00832734" w:rsidRDefault="00832734" w:rsidP="00832734">
      <w:pPr>
        <w:pStyle w:val="Default"/>
        <w:jc w:val="both"/>
      </w:pPr>
      <w:r w:rsidRPr="00832734">
        <w:t xml:space="preserve">     - углубление социализации обучающихся, формирование гражданской ответственности и социальной культуры, адекватной условиям современного мира; </w:t>
      </w:r>
    </w:p>
    <w:p w:rsidR="00832734" w:rsidRPr="00D12E39" w:rsidRDefault="00832734" w:rsidP="00832734">
      <w:pPr>
        <w:jc w:val="both"/>
      </w:pPr>
      <w:r w:rsidRPr="00832734">
        <w:t xml:space="preserve">     - освоение систематических знаний об истории России и всеобщей истории XX–XXI </w:t>
      </w:r>
      <w:r w:rsidRPr="00D12E39">
        <w:t>вв.;</w:t>
      </w:r>
    </w:p>
    <w:p w:rsidR="00572F9C" w:rsidRPr="00572F9C" w:rsidRDefault="00572F9C" w:rsidP="00572F9C">
      <w:pPr>
        <w:pStyle w:val="Default"/>
        <w:jc w:val="both"/>
      </w:pPr>
      <w:r w:rsidRPr="00D12E39">
        <w:t>воспитание обучающихся в духе патриотизма, уважения к своему Отечеству – многонациональному Российскому</w:t>
      </w:r>
      <w:r>
        <w:rPr>
          <w:sz w:val="28"/>
          <w:szCs w:val="28"/>
        </w:rPr>
        <w:t xml:space="preserve"> </w:t>
      </w:r>
      <w:r w:rsidRPr="00572F9C">
        <w:t xml:space="preserve">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572F9C" w:rsidRPr="00572F9C" w:rsidRDefault="001E700C" w:rsidP="00572F9C">
      <w:pPr>
        <w:pStyle w:val="Default"/>
        <w:jc w:val="both"/>
      </w:pPr>
      <w:r>
        <w:t xml:space="preserve">     - </w:t>
      </w:r>
      <w:r w:rsidR="00572F9C" w:rsidRPr="00572F9C">
        <w:t xml:space="preserve">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 </w:t>
      </w:r>
    </w:p>
    <w:p w:rsidR="00572F9C" w:rsidRDefault="00572F9C" w:rsidP="00572F9C">
      <w:pPr>
        <w:pStyle w:val="Default"/>
        <w:jc w:val="both"/>
      </w:pPr>
      <w:r w:rsidRPr="00572F9C">
        <w:t xml:space="preserve">работа с комплексами источников исторической и социальной информации, развитие учебно-проектной деятельности, в углубленных курсах </w:t>
      </w:r>
    </w:p>
    <w:p w:rsidR="00572F9C" w:rsidRPr="00572F9C" w:rsidRDefault="00572F9C" w:rsidP="00572F9C">
      <w:pPr>
        <w:pStyle w:val="Default"/>
        <w:jc w:val="both"/>
      </w:pPr>
      <w:r>
        <w:t xml:space="preserve">     </w:t>
      </w:r>
      <w:r w:rsidRPr="00572F9C">
        <w:t xml:space="preserve">– приобретение первичного опыта исследовательской деятельности; </w:t>
      </w:r>
    </w:p>
    <w:p w:rsidR="00572F9C" w:rsidRPr="00572F9C" w:rsidRDefault="00572F9C" w:rsidP="00572F9C">
      <w:pPr>
        <w:pStyle w:val="Default"/>
        <w:jc w:val="both"/>
      </w:pPr>
      <w:r w:rsidRPr="00572F9C">
        <w:lastRenderedPageBreak/>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 </w:t>
      </w:r>
    </w:p>
    <w:p w:rsidR="00572F9C" w:rsidRDefault="00572F9C" w:rsidP="00572F9C">
      <w:pPr>
        <w:jc w:val="both"/>
      </w:pPr>
      <w:r>
        <w:t xml:space="preserve">     - </w:t>
      </w:r>
      <w:r w:rsidRPr="00572F9C">
        <w:t>развитие практики применения знаний и умений в социальной среде, общественной деятельности, межкультурном общении;</w:t>
      </w:r>
    </w:p>
    <w:p w:rsidR="00C74A13" w:rsidRDefault="00C74A13" w:rsidP="00572F9C">
      <w:pPr>
        <w:jc w:val="both"/>
      </w:pPr>
      <w:r>
        <w:rPr>
          <w:sz w:val="28"/>
          <w:szCs w:val="28"/>
        </w:rPr>
        <w:t xml:space="preserve">     - </w:t>
      </w:r>
      <w:r w:rsidRPr="00C74A13">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rsidR="005F37FB" w:rsidRPr="009E7208" w:rsidRDefault="005F37FB" w:rsidP="005F37FB">
      <w:pPr>
        <w:pStyle w:val="1"/>
        <w:spacing w:before="90"/>
        <w:ind w:left="106"/>
        <w:jc w:val="both"/>
      </w:pPr>
      <w:r>
        <w:t>МЕСТО</w:t>
      </w:r>
      <w:r>
        <w:rPr>
          <w:spacing w:val="-6"/>
        </w:rPr>
        <w:t xml:space="preserve"> </w:t>
      </w:r>
      <w:r>
        <w:t>УЧЕБНОГО</w:t>
      </w:r>
      <w:r>
        <w:rPr>
          <w:spacing w:val="-6"/>
        </w:rPr>
        <w:t xml:space="preserve"> </w:t>
      </w:r>
      <w:r>
        <w:t>ПРЕДМЕТА</w:t>
      </w:r>
      <w:r>
        <w:rPr>
          <w:spacing w:val="-6"/>
        </w:rPr>
        <w:t xml:space="preserve"> </w:t>
      </w:r>
      <w:r>
        <w:t>«ИСТОРИЯ»</w:t>
      </w:r>
      <w:r>
        <w:rPr>
          <w:spacing w:val="-5"/>
        </w:rPr>
        <w:t xml:space="preserve"> </w:t>
      </w:r>
      <w:r>
        <w:t>В</w:t>
      </w:r>
      <w:r>
        <w:rPr>
          <w:spacing w:val="-5"/>
        </w:rPr>
        <w:t xml:space="preserve"> </w:t>
      </w:r>
      <w:r>
        <w:t>УЧЕБНОМ</w:t>
      </w:r>
      <w:r>
        <w:rPr>
          <w:spacing w:val="-5"/>
        </w:rPr>
        <w:t xml:space="preserve"> </w:t>
      </w:r>
      <w:r>
        <w:t>ПЛАНЕ</w:t>
      </w:r>
    </w:p>
    <w:p w:rsidR="005F37FB" w:rsidRPr="00D12E39" w:rsidRDefault="005F37FB" w:rsidP="00572F9C">
      <w:pPr>
        <w:jc w:val="both"/>
      </w:pPr>
      <w:r w:rsidRPr="00D12E39">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tbl>
      <w:tblPr>
        <w:tblW w:w="0" w:type="auto"/>
        <w:jc w:val="center"/>
        <w:tblBorders>
          <w:top w:val="nil"/>
          <w:left w:val="nil"/>
          <w:bottom w:val="nil"/>
          <w:right w:val="nil"/>
        </w:tblBorders>
        <w:tblLayout w:type="fixed"/>
        <w:tblLook w:val="0000" w:firstRow="0" w:lastRow="0" w:firstColumn="0" w:lastColumn="0" w:noHBand="0" w:noVBand="0"/>
      </w:tblPr>
      <w:tblGrid>
        <w:gridCol w:w="2364"/>
      </w:tblGrid>
      <w:tr w:rsidR="005F37FB" w:rsidRPr="00D12E39" w:rsidTr="005F37FB">
        <w:trPr>
          <w:trHeight w:val="473"/>
          <w:jc w:val="center"/>
        </w:trPr>
        <w:tc>
          <w:tcPr>
            <w:tcW w:w="2364" w:type="dxa"/>
          </w:tcPr>
          <w:p w:rsidR="005F37FB" w:rsidRPr="00D12E39" w:rsidRDefault="005F37FB" w:rsidP="005F37FB">
            <w:pPr>
              <w:pStyle w:val="Default"/>
            </w:pPr>
            <w:r w:rsidRPr="00D12E39">
              <w:t>Распределение учебных часов по учебным курсам отечественной и всеобщей истории, обобщающего учебного курса истории России с древнейших времен до 1914 г.</w:t>
            </w:r>
          </w:p>
        </w:tc>
      </w:tr>
    </w:tbl>
    <w:tbl>
      <w:tblPr>
        <w:tblStyle w:val="a5"/>
        <w:tblW w:w="0" w:type="auto"/>
        <w:tblLook w:val="04A0" w:firstRow="1" w:lastRow="0" w:firstColumn="1" w:lastColumn="0" w:noHBand="0" w:noVBand="1"/>
      </w:tblPr>
      <w:tblGrid>
        <w:gridCol w:w="2198"/>
        <w:gridCol w:w="2416"/>
        <w:gridCol w:w="2337"/>
        <w:gridCol w:w="2619"/>
      </w:tblGrid>
      <w:tr w:rsidR="005F37FB" w:rsidRPr="00D12E39" w:rsidTr="005F37FB">
        <w:tc>
          <w:tcPr>
            <w:tcW w:w="3696" w:type="dxa"/>
          </w:tcPr>
          <w:p w:rsidR="005F37FB" w:rsidRPr="00D12E39" w:rsidRDefault="00F36995" w:rsidP="00572F9C">
            <w:pPr>
              <w:jc w:val="both"/>
            </w:pPr>
            <w:r w:rsidRPr="00D12E39">
              <w:t>Класс</w:t>
            </w:r>
          </w:p>
        </w:tc>
        <w:tc>
          <w:tcPr>
            <w:tcW w:w="3696" w:type="dxa"/>
          </w:tcPr>
          <w:p w:rsidR="005F37FB" w:rsidRPr="00D12E39" w:rsidRDefault="00F36995" w:rsidP="00572F9C">
            <w:pPr>
              <w:jc w:val="both"/>
            </w:pPr>
            <w:r w:rsidRPr="00D12E39">
              <w:t>Всеобщая история (ч)</w:t>
            </w:r>
          </w:p>
          <w:p w:rsidR="00F36995" w:rsidRPr="00D12E39" w:rsidRDefault="00F36995" w:rsidP="00572F9C">
            <w:pPr>
              <w:jc w:val="both"/>
            </w:pPr>
            <w:r w:rsidRPr="00D12E39">
              <w:t xml:space="preserve">                                          </w:t>
            </w:r>
          </w:p>
          <w:p w:rsidR="00F36995" w:rsidRPr="00D12E39" w:rsidRDefault="00F36995" w:rsidP="00572F9C">
            <w:pPr>
              <w:jc w:val="both"/>
            </w:pPr>
          </w:p>
          <w:p w:rsidR="00F36995" w:rsidRPr="00D12E39" w:rsidRDefault="00F36995" w:rsidP="00572F9C">
            <w:pPr>
              <w:jc w:val="both"/>
            </w:pPr>
            <w:r w:rsidRPr="00D12E39">
              <w:t xml:space="preserve">                                                  </w:t>
            </w:r>
          </w:p>
        </w:tc>
        <w:tc>
          <w:tcPr>
            <w:tcW w:w="3697" w:type="dxa"/>
          </w:tcPr>
          <w:p w:rsidR="005F37FB" w:rsidRPr="00D12E39" w:rsidRDefault="00F36995" w:rsidP="00572F9C">
            <w:pPr>
              <w:jc w:val="both"/>
            </w:pPr>
            <w:r w:rsidRPr="00D12E39">
              <w:t>История России (ч)</w:t>
            </w:r>
          </w:p>
        </w:tc>
        <w:tc>
          <w:tcPr>
            <w:tcW w:w="3697" w:type="dxa"/>
          </w:tcPr>
          <w:p w:rsidR="00F36995" w:rsidRPr="00D12E39" w:rsidRDefault="00F36995" w:rsidP="00F36995">
            <w:pPr>
              <w:pStyle w:val="Default"/>
              <w:jc w:val="both"/>
            </w:pPr>
            <w:r w:rsidRPr="00D12E39">
              <w:t xml:space="preserve">Обобщающее повторение по курсу «История России с древнейших времен до 1914 г.» (ч) </w:t>
            </w:r>
          </w:p>
          <w:p w:rsidR="005F37FB" w:rsidRPr="00D12E39" w:rsidRDefault="005F37FB" w:rsidP="00572F9C">
            <w:pPr>
              <w:jc w:val="both"/>
            </w:pPr>
          </w:p>
        </w:tc>
      </w:tr>
      <w:tr w:rsidR="005F37FB" w:rsidRPr="00D12E39" w:rsidTr="005F37FB">
        <w:tc>
          <w:tcPr>
            <w:tcW w:w="3696" w:type="dxa"/>
          </w:tcPr>
          <w:p w:rsidR="005F37FB" w:rsidRPr="00D12E39" w:rsidRDefault="00F36995" w:rsidP="00572F9C">
            <w:pPr>
              <w:jc w:val="both"/>
            </w:pPr>
            <w:r w:rsidRPr="00D12E39">
              <w:t>10 класс</w:t>
            </w:r>
          </w:p>
        </w:tc>
        <w:tc>
          <w:tcPr>
            <w:tcW w:w="3696" w:type="dxa"/>
          </w:tcPr>
          <w:p w:rsidR="005F37FB" w:rsidRPr="00D12E39" w:rsidRDefault="00F36995" w:rsidP="00572F9C">
            <w:pPr>
              <w:jc w:val="both"/>
            </w:pPr>
            <w:r w:rsidRPr="00D12E39">
              <w:t>34</w:t>
            </w:r>
          </w:p>
        </w:tc>
        <w:tc>
          <w:tcPr>
            <w:tcW w:w="3697" w:type="dxa"/>
          </w:tcPr>
          <w:p w:rsidR="005F37FB" w:rsidRPr="00D12E39" w:rsidRDefault="00F36995" w:rsidP="00572F9C">
            <w:pPr>
              <w:jc w:val="both"/>
            </w:pPr>
            <w:r w:rsidRPr="00D12E39">
              <w:t>102</w:t>
            </w:r>
          </w:p>
        </w:tc>
        <w:tc>
          <w:tcPr>
            <w:tcW w:w="3697" w:type="dxa"/>
          </w:tcPr>
          <w:p w:rsidR="005F37FB" w:rsidRPr="00D12E39" w:rsidRDefault="00F36995" w:rsidP="00572F9C">
            <w:pPr>
              <w:jc w:val="both"/>
            </w:pPr>
            <w:r w:rsidRPr="00D12E39">
              <w:t>-</w:t>
            </w:r>
          </w:p>
        </w:tc>
      </w:tr>
      <w:tr w:rsidR="005F37FB" w:rsidRPr="00D12E39" w:rsidTr="005F37FB">
        <w:tc>
          <w:tcPr>
            <w:tcW w:w="3696" w:type="dxa"/>
          </w:tcPr>
          <w:p w:rsidR="005F37FB" w:rsidRPr="00D12E39" w:rsidRDefault="00F36995" w:rsidP="00572F9C">
            <w:pPr>
              <w:jc w:val="both"/>
            </w:pPr>
            <w:r w:rsidRPr="00D12E39">
              <w:t>11 класс</w:t>
            </w:r>
          </w:p>
        </w:tc>
        <w:tc>
          <w:tcPr>
            <w:tcW w:w="3696" w:type="dxa"/>
          </w:tcPr>
          <w:p w:rsidR="005F37FB" w:rsidRPr="00D12E39" w:rsidRDefault="00F36995" w:rsidP="00572F9C">
            <w:pPr>
              <w:jc w:val="both"/>
            </w:pPr>
            <w:r w:rsidRPr="00D12E39">
              <w:t>24</w:t>
            </w:r>
          </w:p>
        </w:tc>
        <w:tc>
          <w:tcPr>
            <w:tcW w:w="3697" w:type="dxa"/>
          </w:tcPr>
          <w:p w:rsidR="005F37FB" w:rsidRPr="00D12E39" w:rsidRDefault="00F36995" w:rsidP="00572F9C">
            <w:pPr>
              <w:jc w:val="both"/>
            </w:pPr>
            <w:r w:rsidRPr="00D12E39">
              <w:t>78</w:t>
            </w:r>
          </w:p>
        </w:tc>
        <w:tc>
          <w:tcPr>
            <w:tcW w:w="3697" w:type="dxa"/>
          </w:tcPr>
          <w:p w:rsidR="005F37FB" w:rsidRPr="00D12E39" w:rsidRDefault="00F36995" w:rsidP="00572F9C">
            <w:pPr>
              <w:jc w:val="both"/>
            </w:pPr>
            <w:r w:rsidRPr="00D12E39">
              <w:t>34</w:t>
            </w:r>
          </w:p>
        </w:tc>
      </w:tr>
    </w:tbl>
    <w:tbl>
      <w:tblPr>
        <w:tblW w:w="19503" w:type="dxa"/>
        <w:tblBorders>
          <w:top w:val="nil"/>
          <w:left w:val="nil"/>
          <w:bottom w:val="nil"/>
          <w:right w:val="nil"/>
        </w:tblBorders>
        <w:tblLayout w:type="fixed"/>
        <w:tblLook w:val="0000" w:firstRow="0" w:lastRow="0" w:firstColumn="0" w:lastColumn="0" w:noHBand="0" w:noVBand="0"/>
      </w:tblPr>
      <w:tblGrid>
        <w:gridCol w:w="3227"/>
        <w:gridCol w:w="2364"/>
        <w:gridCol w:w="6295"/>
        <w:gridCol w:w="7617"/>
      </w:tblGrid>
      <w:tr w:rsidR="005F37FB" w:rsidTr="00CE2E94">
        <w:trPr>
          <w:trHeight w:val="127"/>
        </w:trPr>
        <w:tc>
          <w:tcPr>
            <w:tcW w:w="3227" w:type="dxa"/>
          </w:tcPr>
          <w:p w:rsidR="005F37FB" w:rsidRDefault="005F37FB">
            <w:pPr>
              <w:pStyle w:val="Default"/>
              <w:rPr>
                <w:sz w:val="28"/>
                <w:szCs w:val="28"/>
              </w:rPr>
            </w:pPr>
            <w:bookmarkStart w:id="0" w:name="_GoBack"/>
            <w:bookmarkEnd w:id="0"/>
          </w:p>
        </w:tc>
        <w:tc>
          <w:tcPr>
            <w:tcW w:w="2364" w:type="dxa"/>
          </w:tcPr>
          <w:p w:rsidR="005F37FB" w:rsidRDefault="005F37FB">
            <w:pPr>
              <w:pStyle w:val="Default"/>
              <w:rPr>
                <w:sz w:val="28"/>
                <w:szCs w:val="28"/>
              </w:rPr>
            </w:pPr>
          </w:p>
        </w:tc>
        <w:tc>
          <w:tcPr>
            <w:tcW w:w="6295" w:type="dxa"/>
          </w:tcPr>
          <w:p w:rsidR="005F37FB" w:rsidRDefault="005F37FB">
            <w:pPr>
              <w:pStyle w:val="Default"/>
              <w:rPr>
                <w:sz w:val="28"/>
                <w:szCs w:val="28"/>
              </w:rPr>
            </w:pPr>
          </w:p>
        </w:tc>
        <w:tc>
          <w:tcPr>
            <w:tcW w:w="7617" w:type="dxa"/>
          </w:tcPr>
          <w:p w:rsidR="005F37FB" w:rsidRDefault="005F37FB">
            <w:pPr>
              <w:pStyle w:val="Default"/>
              <w:rPr>
                <w:sz w:val="28"/>
                <w:szCs w:val="28"/>
              </w:rPr>
            </w:pPr>
          </w:p>
        </w:tc>
      </w:tr>
    </w:tbl>
    <w:p w:rsidR="00CE2E94" w:rsidRDefault="00CE2E94" w:rsidP="00CE2E94">
      <w:pPr>
        <w:pStyle w:val="Default"/>
        <w:rPr>
          <w:sz w:val="28"/>
          <w:szCs w:val="28"/>
        </w:rPr>
      </w:pPr>
      <w:r>
        <w:rPr>
          <w:b/>
          <w:bCs/>
          <w:sz w:val="28"/>
          <w:szCs w:val="28"/>
        </w:rPr>
        <w:t xml:space="preserve">СОДЕРЖАНИЕ ОБУЧЕНИЯ </w:t>
      </w:r>
    </w:p>
    <w:p w:rsidR="00CE2E94" w:rsidRDefault="00CE2E94" w:rsidP="00CE2E94">
      <w:pPr>
        <w:pStyle w:val="Default"/>
        <w:rPr>
          <w:sz w:val="28"/>
          <w:szCs w:val="28"/>
        </w:rPr>
      </w:pPr>
      <w:r>
        <w:rPr>
          <w:b/>
          <w:bCs/>
          <w:sz w:val="28"/>
          <w:szCs w:val="28"/>
        </w:rPr>
        <w:t xml:space="preserve">10 КЛАСС </w:t>
      </w:r>
    </w:p>
    <w:p w:rsidR="00CE2E94" w:rsidRPr="00015A8F" w:rsidRDefault="00CE2E94" w:rsidP="00015A8F">
      <w:pPr>
        <w:pStyle w:val="Default"/>
        <w:jc w:val="both"/>
      </w:pPr>
      <w:r w:rsidRPr="00015A8F">
        <w:rPr>
          <w:b/>
          <w:bCs/>
        </w:rPr>
        <w:t xml:space="preserve">Всеобщая история. 1914–1945 гг. </w:t>
      </w:r>
    </w:p>
    <w:p w:rsidR="00CE2E94" w:rsidRPr="00015A8F" w:rsidRDefault="00CE2E94" w:rsidP="00015A8F">
      <w:pPr>
        <w:pStyle w:val="Default"/>
        <w:jc w:val="both"/>
      </w:pPr>
      <w:r w:rsidRPr="00015A8F">
        <w:rPr>
          <w:b/>
          <w:bCs/>
        </w:rPr>
        <w:t>Введение</w:t>
      </w:r>
      <w:r w:rsidRPr="00015A8F">
        <w:t xml:space="preserve">.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CE2E94" w:rsidRPr="00015A8F" w:rsidRDefault="00CE2E94" w:rsidP="00015A8F">
      <w:pPr>
        <w:pStyle w:val="Default"/>
        <w:jc w:val="both"/>
      </w:pPr>
      <w:r w:rsidRPr="00015A8F">
        <w:rPr>
          <w:b/>
          <w:bCs/>
        </w:rPr>
        <w:t xml:space="preserve">Мир накануне и в годы Первой мировой войны </w:t>
      </w:r>
      <w:r w:rsidRPr="00015A8F">
        <w:t xml:space="preserve">(рекомендуется изучать данную тему объединено с темой «Россия в Первой мировой войне (1914–1918)» курса истории России). </w:t>
      </w:r>
    </w:p>
    <w:p w:rsidR="00CE2E94" w:rsidRPr="00015A8F" w:rsidRDefault="00CE2E94" w:rsidP="00015A8F">
      <w:pPr>
        <w:pStyle w:val="Default"/>
        <w:jc w:val="both"/>
      </w:pPr>
      <w:r w:rsidRPr="00015A8F">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CE2E94" w:rsidRPr="00015A8F" w:rsidRDefault="00CE2E94" w:rsidP="00015A8F">
      <w:pPr>
        <w:pStyle w:val="Default"/>
        <w:jc w:val="both"/>
      </w:pPr>
      <w:r w:rsidRPr="00015A8F">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CE2E94" w:rsidRDefault="00CE2E94" w:rsidP="00015A8F">
      <w:pPr>
        <w:pStyle w:val="Default"/>
        <w:jc w:val="both"/>
        <w:rPr>
          <w:sz w:val="28"/>
          <w:szCs w:val="28"/>
        </w:rPr>
      </w:pPr>
      <w:r w:rsidRPr="00015A8F">
        <w:lastRenderedPageBreak/>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w:t>
      </w:r>
      <w:r>
        <w:rPr>
          <w:sz w:val="28"/>
          <w:szCs w:val="28"/>
        </w:rPr>
        <w:t xml:space="preserve"> </w:t>
      </w:r>
      <w:r w:rsidRPr="00015A8F">
        <w:t xml:space="preserve">Поражение Сербии. Четверной союз. </w:t>
      </w:r>
      <w:proofErr w:type="spellStart"/>
      <w:r w:rsidRPr="00015A8F">
        <w:t>Верденское</w:t>
      </w:r>
      <w:proofErr w:type="spellEnd"/>
      <w:r w:rsidRPr="00015A8F">
        <w:t xml:space="preserve"> сражение. Битва на Сомме. </w:t>
      </w:r>
      <w:proofErr w:type="spellStart"/>
      <w:r w:rsidRPr="00015A8F">
        <w:t>Ютландское</w:t>
      </w:r>
      <w:proofErr w:type="spellEnd"/>
      <w:r w:rsidRPr="00015A8F">
        <w:t xml:space="preserve"> морское сражение. Вступление в войну Румынии.</w:t>
      </w:r>
      <w:r>
        <w:rPr>
          <w:sz w:val="28"/>
          <w:szCs w:val="28"/>
        </w:rPr>
        <w:t xml:space="preserve"> </w:t>
      </w:r>
    </w:p>
    <w:p w:rsidR="00015A8F" w:rsidRDefault="00CE2E94" w:rsidP="00E36691">
      <w:pPr>
        <w:pStyle w:val="Default"/>
      </w:pPr>
      <w:r w:rsidRPr="00015A8F">
        <w:t xml:space="preserve">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w:t>
      </w:r>
    </w:p>
    <w:p w:rsidR="00CE2E94" w:rsidRPr="00015A8F" w:rsidRDefault="00CE2E94" w:rsidP="00CE2E94">
      <w:pPr>
        <w:pStyle w:val="Default"/>
      </w:pPr>
      <w:r w:rsidRPr="00015A8F">
        <w:t xml:space="preserve">настроений. </w:t>
      </w:r>
    </w:p>
    <w:p w:rsidR="00CE2E94" w:rsidRPr="00015A8F" w:rsidRDefault="00CE2E94" w:rsidP="00015A8F">
      <w:pPr>
        <w:pStyle w:val="Default"/>
        <w:jc w:val="both"/>
      </w:pPr>
      <w:r w:rsidRPr="00015A8F">
        <w:t xml:space="preserve">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 </w:t>
      </w:r>
    </w:p>
    <w:p w:rsidR="00CE2E94" w:rsidRPr="00015A8F" w:rsidRDefault="00CE2E94" w:rsidP="00015A8F">
      <w:pPr>
        <w:pStyle w:val="Default"/>
        <w:jc w:val="both"/>
      </w:pPr>
      <w:r w:rsidRPr="00015A8F">
        <w:rPr>
          <w:b/>
          <w:bCs/>
        </w:rPr>
        <w:t xml:space="preserve">Мир в 1918–1939 гг. </w:t>
      </w:r>
    </w:p>
    <w:p w:rsidR="00CE2E94" w:rsidRPr="00015A8F" w:rsidRDefault="00CE2E94" w:rsidP="00015A8F">
      <w:pPr>
        <w:pStyle w:val="Default"/>
        <w:jc w:val="both"/>
      </w:pPr>
      <w:r w:rsidRPr="00015A8F">
        <w:rPr>
          <w:i/>
          <w:iCs/>
        </w:rPr>
        <w:t xml:space="preserve">От войны к миру </w:t>
      </w:r>
    </w:p>
    <w:p w:rsidR="00465E6A" w:rsidRDefault="00CE2E94" w:rsidP="00015A8F">
      <w:pPr>
        <w:pStyle w:val="Default"/>
        <w:jc w:val="both"/>
      </w:pPr>
      <w:r w:rsidRPr="00015A8F">
        <w:t xml:space="preserve">Планы послевоенного устройства мира. 14 пунктов В. Вильсона. Парижская мирная конференция. Версальская система. Лига Наций. </w:t>
      </w:r>
    </w:p>
    <w:p w:rsidR="00CE2E94" w:rsidRPr="00015A8F" w:rsidRDefault="00CE2E94" w:rsidP="00015A8F">
      <w:pPr>
        <w:pStyle w:val="Default"/>
        <w:jc w:val="both"/>
      </w:pPr>
      <w:r w:rsidRPr="00015A8F">
        <w:t xml:space="preserve">Вашингтонская конференция. </w:t>
      </w:r>
    </w:p>
    <w:p w:rsidR="00CE2E94" w:rsidRPr="00015A8F" w:rsidRDefault="00CE2E94" w:rsidP="00015A8F">
      <w:pPr>
        <w:pStyle w:val="Default"/>
        <w:jc w:val="both"/>
      </w:pPr>
      <w:r w:rsidRPr="00015A8F">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CE2E94" w:rsidRPr="00015A8F" w:rsidRDefault="00CE2E94" w:rsidP="00015A8F">
      <w:pPr>
        <w:pStyle w:val="Default"/>
        <w:jc w:val="both"/>
      </w:pPr>
      <w:r w:rsidRPr="00015A8F">
        <w:rPr>
          <w:i/>
          <w:iCs/>
        </w:rPr>
        <w:t xml:space="preserve">Страны Европы и Северной Америки в 1920–1930-е гг. </w:t>
      </w:r>
    </w:p>
    <w:p w:rsidR="00CE2E94" w:rsidRPr="00015A8F" w:rsidRDefault="00CE2E94" w:rsidP="00015A8F">
      <w:pPr>
        <w:pStyle w:val="Default"/>
        <w:jc w:val="both"/>
      </w:pPr>
      <w:r w:rsidRPr="00015A8F">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CE2E94" w:rsidRDefault="00CE2E94" w:rsidP="00015A8F">
      <w:pPr>
        <w:jc w:val="both"/>
      </w:pPr>
      <w:r w:rsidRPr="00015A8F">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015A8F" w:rsidRPr="00015A8F" w:rsidRDefault="00015A8F" w:rsidP="00015A8F">
      <w:pPr>
        <w:tabs>
          <w:tab w:val="clear" w:pos="708"/>
        </w:tabs>
        <w:suppressAutoHyphens w:val="0"/>
        <w:autoSpaceDE w:val="0"/>
        <w:autoSpaceDN w:val="0"/>
        <w:adjustRightInd w:val="0"/>
        <w:jc w:val="both"/>
        <w:rPr>
          <w:rFonts w:eastAsiaTheme="minorHAnsi"/>
          <w:color w:val="000000"/>
          <w:lang w:eastAsia="en-US"/>
        </w:rPr>
      </w:pPr>
      <w:r w:rsidRPr="00015A8F">
        <w:rPr>
          <w:rFonts w:eastAsiaTheme="minorHAnsi"/>
          <w:color w:val="000000"/>
          <w:lang w:eastAsia="en-US"/>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015A8F" w:rsidRDefault="00015A8F" w:rsidP="00015A8F">
      <w:pPr>
        <w:jc w:val="both"/>
        <w:rPr>
          <w:rFonts w:eastAsiaTheme="minorHAnsi"/>
          <w:color w:val="000000"/>
          <w:lang w:eastAsia="en-US"/>
        </w:rPr>
      </w:pPr>
      <w:r w:rsidRPr="00015A8F">
        <w:rPr>
          <w:rFonts w:eastAsiaTheme="minorHAnsi"/>
          <w:color w:val="000000"/>
          <w:lang w:eastAsia="en-US"/>
        </w:rPr>
        <w:t xml:space="preserve">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w:t>
      </w:r>
      <w:proofErr w:type="spellStart"/>
      <w:r w:rsidRPr="00015A8F">
        <w:rPr>
          <w:rFonts w:eastAsiaTheme="minorHAnsi"/>
          <w:color w:val="000000"/>
          <w:lang w:eastAsia="en-US"/>
        </w:rPr>
        <w:t>Франкистский</w:t>
      </w:r>
      <w:proofErr w:type="spellEnd"/>
      <w:r w:rsidRPr="00015A8F">
        <w:rPr>
          <w:rFonts w:eastAsiaTheme="minorHAnsi"/>
          <w:color w:val="000000"/>
          <w:lang w:eastAsia="en-US"/>
        </w:rPr>
        <w:t xml:space="preserve">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B75351" w:rsidRPr="00B75351" w:rsidRDefault="00B75351" w:rsidP="00B75351">
      <w:pPr>
        <w:tabs>
          <w:tab w:val="clear" w:pos="708"/>
        </w:tabs>
        <w:suppressAutoHyphens w:val="0"/>
        <w:autoSpaceDE w:val="0"/>
        <w:autoSpaceDN w:val="0"/>
        <w:adjustRightInd w:val="0"/>
        <w:rPr>
          <w:rFonts w:eastAsiaTheme="minorHAnsi"/>
          <w:color w:val="000000"/>
          <w:sz w:val="28"/>
          <w:szCs w:val="28"/>
          <w:lang w:eastAsia="en-US"/>
        </w:rPr>
      </w:pPr>
      <w:r w:rsidRPr="00B75351">
        <w:rPr>
          <w:rFonts w:eastAsiaTheme="minorHAnsi"/>
          <w:i/>
          <w:iCs/>
          <w:color w:val="000000"/>
          <w:sz w:val="28"/>
          <w:szCs w:val="28"/>
          <w:lang w:eastAsia="en-US"/>
        </w:rPr>
        <w:t xml:space="preserve">Страны Азии в 1918–1930-х гг. </w:t>
      </w:r>
    </w:p>
    <w:p w:rsidR="00B75351" w:rsidRPr="00E36691" w:rsidRDefault="00B75351" w:rsidP="00B75351">
      <w:pPr>
        <w:tabs>
          <w:tab w:val="clear" w:pos="708"/>
        </w:tabs>
        <w:suppressAutoHyphens w:val="0"/>
        <w:autoSpaceDE w:val="0"/>
        <w:autoSpaceDN w:val="0"/>
        <w:adjustRightInd w:val="0"/>
        <w:jc w:val="both"/>
        <w:rPr>
          <w:rFonts w:eastAsiaTheme="minorHAnsi"/>
          <w:color w:val="000000"/>
          <w:lang w:eastAsia="en-US"/>
        </w:rPr>
      </w:pPr>
      <w:r w:rsidRPr="00B75351">
        <w:rPr>
          <w:rFonts w:eastAsiaTheme="minorHAnsi"/>
          <w:color w:val="000000"/>
          <w:lang w:eastAsia="en-US"/>
        </w:rPr>
        <w:t xml:space="preserve">Распад Османской империи. Провозглашение Турецкой республики. Курс преобразований М. </w:t>
      </w:r>
      <w:proofErr w:type="spellStart"/>
      <w:r w:rsidRPr="00B75351">
        <w:rPr>
          <w:rFonts w:eastAsiaTheme="minorHAnsi"/>
          <w:color w:val="000000"/>
          <w:lang w:eastAsia="en-US"/>
        </w:rPr>
        <w:t>Кемаля</w:t>
      </w:r>
      <w:proofErr w:type="spellEnd"/>
      <w:r w:rsidRPr="00B75351">
        <w:rPr>
          <w:rFonts w:eastAsiaTheme="minorHAnsi"/>
          <w:color w:val="000000"/>
          <w:lang w:eastAsia="en-US"/>
        </w:rPr>
        <w:t xml:space="preserve"> </w:t>
      </w:r>
      <w:proofErr w:type="spellStart"/>
      <w:r w:rsidRPr="00B75351">
        <w:rPr>
          <w:rFonts w:eastAsiaTheme="minorHAnsi"/>
          <w:color w:val="000000"/>
          <w:lang w:eastAsia="en-US"/>
        </w:rPr>
        <w:t>Ататюрка</w:t>
      </w:r>
      <w:proofErr w:type="spellEnd"/>
      <w:r w:rsidRPr="00B75351">
        <w:rPr>
          <w:rFonts w:eastAsiaTheme="minorHAnsi"/>
          <w:color w:val="000000"/>
          <w:lang w:eastAsia="en-US"/>
        </w:rPr>
        <w:t xml:space="preserve">.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 </w:t>
      </w:r>
    </w:p>
    <w:p w:rsidR="00B75351" w:rsidRPr="00B75351" w:rsidRDefault="00B75351" w:rsidP="00B75351">
      <w:pPr>
        <w:tabs>
          <w:tab w:val="clear" w:pos="708"/>
        </w:tabs>
        <w:suppressAutoHyphens w:val="0"/>
        <w:autoSpaceDE w:val="0"/>
        <w:autoSpaceDN w:val="0"/>
        <w:adjustRightInd w:val="0"/>
        <w:jc w:val="both"/>
        <w:rPr>
          <w:rFonts w:eastAsiaTheme="minorHAnsi"/>
          <w:color w:val="000000"/>
          <w:lang w:eastAsia="en-US"/>
        </w:rPr>
      </w:pPr>
      <w:r w:rsidRPr="00B75351">
        <w:rPr>
          <w:rFonts w:eastAsiaTheme="minorHAnsi"/>
          <w:i/>
          <w:iCs/>
          <w:color w:val="000000"/>
          <w:lang w:eastAsia="en-US"/>
        </w:rPr>
        <w:t xml:space="preserve">Страны Латинской Америки в первой трети ХХ в. </w:t>
      </w:r>
    </w:p>
    <w:p w:rsidR="00B75351" w:rsidRPr="00B75351" w:rsidRDefault="00B75351" w:rsidP="00B75351">
      <w:pPr>
        <w:tabs>
          <w:tab w:val="clear" w:pos="708"/>
        </w:tabs>
        <w:suppressAutoHyphens w:val="0"/>
        <w:autoSpaceDE w:val="0"/>
        <w:autoSpaceDN w:val="0"/>
        <w:adjustRightInd w:val="0"/>
        <w:jc w:val="both"/>
        <w:rPr>
          <w:rFonts w:eastAsiaTheme="minorHAnsi"/>
          <w:color w:val="000000"/>
          <w:lang w:eastAsia="en-US"/>
        </w:rPr>
      </w:pPr>
      <w:r w:rsidRPr="00B75351">
        <w:rPr>
          <w:rFonts w:eastAsiaTheme="minorHAnsi"/>
          <w:color w:val="000000"/>
          <w:lang w:eastAsia="en-US"/>
        </w:rPr>
        <w:lastRenderedPageBreak/>
        <w:t xml:space="preserve">Мексиканская революция. Реформы и революционные движения в латиноамериканских странах. Народный фронт в Чили. </w:t>
      </w:r>
    </w:p>
    <w:p w:rsidR="00B75351" w:rsidRPr="00B75351" w:rsidRDefault="00B75351" w:rsidP="00B75351">
      <w:pPr>
        <w:tabs>
          <w:tab w:val="clear" w:pos="708"/>
        </w:tabs>
        <w:suppressAutoHyphens w:val="0"/>
        <w:autoSpaceDE w:val="0"/>
        <w:autoSpaceDN w:val="0"/>
        <w:adjustRightInd w:val="0"/>
        <w:jc w:val="both"/>
        <w:rPr>
          <w:rFonts w:eastAsiaTheme="minorHAnsi"/>
          <w:color w:val="000000"/>
          <w:lang w:eastAsia="en-US"/>
        </w:rPr>
      </w:pPr>
      <w:r w:rsidRPr="00B75351">
        <w:rPr>
          <w:rFonts w:eastAsiaTheme="minorHAnsi"/>
          <w:i/>
          <w:iCs/>
          <w:color w:val="000000"/>
          <w:lang w:eastAsia="en-US"/>
        </w:rPr>
        <w:t xml:space="preserve">Международные отношения в 1920–1930-х гг. </w:t>
      </w:r>
    </w:p>
    <w:p w:rsidR="00B75351" w:rsidRDefault="00B75351" w:rsidP="00B75351">
      <w:pPr>
        <w:jc w:val="both"/>
        <w:rPr>
          <w:rFonts w:eastAsiaTheme="minorHAnsi"/>
          <w:color w:val="000000"/>
          <w:lang w:eastAsia="en-US"/>
        </w:rPr>
      </w:pPr>
      <w:r w:rsidRPr="00B75351">
        <w:rPr>
          <w:rFonts w:eastAsiaTheme="minorHAnsi"/>
          <w:color w:val="000000"/>
          <w:lang w:eastAsia="en-US"/>
        </w:rPr>
        <w:t xml:space="preserve">Версальская система и реалии 1920-х гг. Планы </w:t>
      </w:r>
      <w:proofErr w:type="spellStart"/>
      <w:r w:rsidRPr="00B75351">
        <w:rPr>
          <w:rFonts w:eastAsiaTheme="minorHAnsi"/>
          <w:color w:val="000000"/>
          <w:lang w:eastAsia="en-US"/>
        </w:rPr>
        <w:t>Дауэса</w:t>
      </w:r>
      <w:proofErr w:type="spellEnd"/>
      <w:r w:rsidRPr="00B75351">
        <w:rPr>
          <w:rFonts w:eastAsiaTheme="minorHAnsi"/>
          <w:color w:val="000000"/>
          <w:lang w:eastAsia="en-US"/>
        </w:rPr>
        <w:t xml:space="preserve"> и Юнга. Советское государство в международных отношениях в 1920-х гг. Пакт </w:t>
      </w:r>
      <w:proofErr w:type="spellStart"/>
      <w:r w:rsidRPr="00B75351">
        <w:rPr>
          <w:rFonts w:eastAsiaTheme="minorHAnsi"/>
          <w:color w:val="000000"/>
          <w:lang w:eastAsia="en-US"/>
        </w:rPr>
        <w:t>Бриана</w:t>
      </w:r>
      <w:proofErr w:type="spellEnd"/>
      <w:r w:rsidRPr="00B75351">
        <w:rPr>
          <w:rFonts w:eastAsiaTheme="minorHAnsi"/>
          <w:color w:val="000000"/>
          <w:lang w:eastAsia="en-US"/>
        </w:rPr>
        <w:t>–Келлога. «Эра пацифизма».</w:t>
      </w:r>
    </w:p>
    <w:p w:rsidR="00E36691" w:rsidRDefault="005B6612" w:rsidP="00B75351">
      <w:pPr>
        <w:jc w:val="both"/>
      </w:pPr>
      <w:r w:rsidRPr="005B6612">
        <w:t xml:space="preserve">Нарастание агрессии в мире в 1930-х гг. Агрессия Японии против Китая (1931–1933). Итало-эфиопская война (1935). Инициативы СССР по </w:t>
      </w:r>
    </w:p>
    <w:p w:rsidR="005B6612" w:rsidRDefault="005B6612" w:rsidP="00B75351">
      <w:pPr>
        <w:jc w:val="both"/>
      </w:pPr>
      <w:r w:rsidRPr="005B6612">
        <w:t>созданию системы коллективной безопасности. Агрессивная политика Германии в Европе</w:t>
      </w:r>
    </w:p>
    <w:p w:rsidR="005B6612" w:rsidRPr="005B6612" w:rsidRDefault="005B6612" w:rsidP="005B6612">
      <w:pPr>
        <w:tabs>
          <w:tab w:val="clear" w:pos="708"/>
        </w:tabs>
        <w:suppressAutoHyphens w:val="0"/>
        <w:autoSpaceDE w:val="0"/>
        <w:autoSpaceDN w:val="0"/>
        <w:adjustRightInd w:val="0"/>
        <w:jc w:val="both"/>
        <w:rPr>
          <w:rFonts w:eastAsiaTheme="minorHAnsi"/>
          <w:color w:val="000000"/>
          <w:lang w:eastAsia="en-US"/>
        </w:rPr>
      </w:pPr>
      <w:r w:rsidRPr="005B6612">
        <w:rPr>
          <w:rFonts w:eastAsiaTheme="minorHAnsi"/>
          <w:color w:val="000000"/>
          <w:lang w:eastAsia="en-US"/>
        </w:rPr>
        <w:t xml:space="preserve">(оккупация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5B6612" w:rsidRPr="005B6612" w:rsidRDefault="005B6612" w:rsidP="005B6612">
      <w:pPr>
        <w:tabs>
          <w:tab w:val="clear" w:pos="708"/>
        </w:tabs>
        <w:suppressAutoHyphens w:val="0"/>
        <w:autoSpaceDE w:val="0"/>
        <w:autoSpaceDN w:val="0"/>
        <w:adjustRightInd w:val="0"/>
        <w:rPr>
          <w:rFonts w:eastAsiaTheme="minorHAnsi"/>
          <w:color w:val="000000"/>
          <w:lang w:eastAsia="en-US"/>
        </w:rPr>
      </w:pPr>
      <w:r w:rsidRPr="005B6612">
        <w:rPr>
          <w:rFonts w:eastAsiaTheme="minorHAnsi"/>
          <w:i/>
          <w:iCs/>
          <w:color w:val="000000"/>
          <w:lang w:eastAsia="en-US"/>
        </w:rPr>
        <w:t xml:space="preserve">Развитие культуры в 1914–1930-х гг. </w:t>
      </w:r>
    </w:p>
    <w:p w:rsidR="005B6612" w:rsidRPr="005B6612" w:rsidRDefault="005B6612" w:rsidP="005B6612">
      <w:pPr>
        <w:tabs>
          <w:tab w:val="clear" w:pos="708"/>
        </w:tabs>
        <w:suppressAutoHyphens w:val="0"/>
        <w:autoSpaceDE w:val="0"/>
        <w:autoSpaceDN w:val="0"/>
        <w:adjustRightInd w:val="0"/>
        <w:rPr>
          <w:rFonts w:eastAsiaTheme="minorHAnsi"/>
          <w:color w:val="000000"/>
          <w:lang w:eastAsia="en-US"/>
        </w:rPr>
      </w:pPr>
      <w:r w:rsidRPr="005B6612">
        <w:rPr>
          <w:rFonts w:eastAsiaTheme="minorHAnsi"/>
          <w:color w:val="000000"/>
          <w:lang w:eastAsia="en-US"/>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5B6612" w:rsidRDefault="005B6612" w:rsidP="005B6612">
      <w:pPr>
        <w:jc w:val="both"/>
        <w:rPr>
          <w:rFonts w:eastAsiaTheme="minorHAnsi"/>
          <w:color w:val="000000"/>
          <w:lang w:eastAsia="en-US"/>
        </w:rPr>
      </w:pPr>
      <w:r w:rsidRPr="005B6612">
        <w:rPr>
          <w:rFonts w:eastAsiaTheme="minorHAnsi"/>
          <w:color w:val="000000"/>
          <w:lang w:eastAsia="en-US"/>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4D455B" w:rsidRPr="004D455B" w:rsidRDefault="004D455B" w:rsidP="004D455B">
      <w:pPr>
        <w:tabs>
          <w:tab w:val="clear" w:pos="708"/>
        </w:tabs>
        <w:suppressAutoHyphens w:val="0"/>
        <w:autoSpaceDE w:val="0"/>
        <w:autoSpaceDN w:val="0"/>
        <w:adjustRightInd w:val="0"/>
        <w:rPr>
          <w:rFonts w:eastAsiaTheme="minorHAnsi"/>
          <w:color w:val="000000"/>
          <w:lang w:eastAsia="en-US"/>
        </w:rPr>
      </w:pPr>
      <w:r w:rsidRPr="004D455B">
        <w:rPr>
          <w:rFonts w:eastAsiaTheme="minorHAnsi"/>
          <w:b/>
          <w:bCs/>
          <w:color w:val="000000"/>
          <w:lang w:eastAsia="en-US"/>
        </w:rPr>
        <w:t xml:space="preserve">Вторая мировая война </w:t>
      </w:r>
      <w:r w:rsidRPr="004D455B">
        <w:rPr>
          <w:rFonts w:eastAsiaTheme="minorHAnsi"/>
          <w:color w:val="000000"/>
          <w:lang w:eastAsia="en-US"/>
        </w:rPr>
        <w:t xml:space="preserve">(рекомендуется изучать данную тему </w:t>
      </w:r>
      <w:proofErr w:type="spellStart"/>
      <w:r w:rsidRPr="004D455B">
        <w:rPr>
          <w:rFonts w:eastAsiaTheme="minorHAnsi"/>
          <w:color w:val="000000"/>
          <w:lang w:eastAsia="en-US"/>
        </w:rPr>
        <w:t>объединенно</w:t>
      </w:r>
      <w:proofErr w:type="spellEnd"/>
      <w:r w:rsidRPr="004D455B">
        <w:rPr>
          <w:rFonts w:eastAsiaTheme="minorHAnsi"/>
          <w:color w:val="000000"/>
          <w:lang w:eastAsia="en-US"/>
        </w:rPr>
        <w:t xml:space="preserve"> с темой «Великая Отечественная война (1941–1945)» курса истории России). </w:t>
      </w:r>
    </w:p>
    <w:p w:rsidR="004D455B" w:rsidRPr="004D455B" w:rsidRDefault="004D455B" w:rsidP="004D455B">
      <w:pPr>
        <w:tabs>
          <w:tab w:val="clear" w:pos="708"/>
        </w:tabs>
        <w:suppressAutoHyphens w:val="0"/>
        <w:autoSpaceDE w:val="0"/>
        <w:autoSpaceDN w:val="0"/>
        <w:adjustRightInd w:val="0"/>
        <w:rPr>
          <w:rFonts w:eastAsiaTheme="minorHAnsi"/>
          <w:color w:val="000000"/>
          <w:lang w:eastAsia="en-US"/>
        </w:rPr>
      </w:pPr>
      <w:r w:rsidRPr="004D455B">
        <w:rPr>
          <w:rFonts w:eastAsiaTheme="minorHAnsi"/>
          <w:color w:val="000000"/>
          <w:lang w:eastAsia="en-US"/>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4D455B" w:rsidRDefault="004D455B" w:rsidP="004D455B">
      <w:pPr>
        <w:jc w:val="both"/>
        <w:rPr>
          <w:rFonts w:eastAsiaTheme="minorHAnsi"/>
          <w:color w:val="000000"/>
          <w:lang w:eastAsia="en-US"/>
        </w:rPr>
      </w:pPr>
      <w:r w:rsidRPr="004D455B">
        <w:rPr>
          <w:rFonts w:eastAsiaTheme="minorHAnsi"/>
          <w:color w:val="000000"/>
          <w:lang w:eastAsia="en-US"/>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w:t>
      </w:r>
      <w:proofErr w:type="spellStart"/>
      <w:r w:rsidRPr="004D455B">
        <w:rPr>
          <w:rFonts w:eastAsiaTheme="minorHAnsi"/>
          <w:color w:val="000000"/>
          <w:lang w:eastAsia="en-US"/>
        </w:rPr>
        <w:t>Харбор</w:t>
      </w:r>
      <w:proofErr w:type="spellEnd"/>
      <w:r w:rsidRPr="004D455B">
        <w:rPr>
          <w:rFonts w:eastAsiaTheme="minorHAnsi"/>
          <w:color w:val="000000"/>
          <w:lang w:eastAsia="en-US"/>
        </w:rPr>
        <w:t>, вступление США в войну.</w:t>
      </w:r>
    </w:p>
    <w:p w:rsidR="004D455B" w:rsidRPr="004D455B" w:rsidRDefault="004D455B" w:rsidP="004D455B">
      <w:pPr>
        <w:tabs>
          <w:tab w:val="clear" w:pos="708"/>
        </w:tabs>
        <w:suppressAutoHyphens w:val="0"/>
        <w:autoSpaceDE w:val="0"/>
        <w:autoSpaceDN w:val="0"/>
        <w:adjustRightInd w:val="0"/>
        <w:jc w:val="both"/>
        <w:rPr>
          <w:rFonts w:eastAsiaTheme="minorHAnsi"/>
          <w:color w:val="000000"/>
          <w:lang w:eastAsia="en-US"/>
        </w:rPr>
      </w:pPr>
      <w:r w:rsidRPr="004D455B">
        <w:rPr>
          <w:rFonts w:eastAsiaTheme="minorHAnsi"/>
          <w:color w:val="000000"/>
          <w:lang w:eastAsia="en-US"/>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4D455B" w:rsidRDefault="004D455B" w:rsidP="004D455B">
      <w:pPr>
        <w:tabs>
          <w:tab w:val="clear" w:pos="708"/>
        </w:tabs>
        <w:suppressAutoHyphens w:val="0"/>
        <w:autoSpaceDE w:val="0"/>
        <w:autoSpaceDN w:val="0"/>
        <w:adjustRightInd w:val="0"/>
        <w:jc w:val="both"/>
        <w:rPr>
          <w:rFonts w:eastAsiaTheme="minorHAnsi"/>
          <w:color w:val="000000"/>
          <w:lang w:eastAsia="en-US"/>
        </w:rPr>
      </w:pPr>
      <w:r w:rsidRPr="004D455B">
        <w:rPr>
          <w:rFonts w:eastAsiaTheme="minorHAnsi"/>
          <w:color w:val="000000"/>
          <w:lang w:eastAsia="en-US"/>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w:t>
      </w:r>
    </w:p>
    <w:p w:rsidR="004D455B" w:rsidRPr="004D455B" w:rsidRDefault="004D455B" w:rsidP="00B3252E">
      <w:pPr>
        <w:tabs>
          <w:tab w:val="clear" w:pos="708"/>
        </w:tabs>
        <w:suppressAutoHyphens w:val="0"/>
        <w:autoSpaceDE w:val="0"/>
        <w:autoSpaceDN w:val="0"/>
        <w:adjustRightInd w:val="0"/>
        <w:jc w:val="both"/>
        <w:rPr>
          <w:rFonts w:eastAsiaTheme="minorHAnsi"/>
          <w:color w:val="000000"/>
          <w:lang w:eastAsia="en-US"/>
        </w:rPr>
      </w:pPr>
      <w:r w:rsidRPr="004D455B">
        <w:rPr>
          <w:rFonts w:eastAsiaTheme="minorHAnsi"/>
          <w:color w:val="000000"/>
          <w:lang w:eastAsia="en-US"/>
        </w:rPr>
        <w:t xml:space="preserve">тройка». </w:t>
      </w:r>
    </w:p>
    <w:p w:rsidR="004D455B" w:rsidRPr="00B3252E" w:rsidRDefault="004D455B" w:rsidP="00B3252E">
      <w:pPr>
        <w:jc w:val="both"/>
        <w:rPr>
          <w:rFonts w:eastAsiaTheme="minorHAnsi"/>
          <w:color w:val="000000"/>
          <w:lang w:eastAsia="en-US"/>
        </w:rPr>
      </w:pPr>
      <w:r w:rsidRPr="00B3252E">
        <w:rPr>
          <w:rFonts w:eastAsiaTheme="minorHAnsi"/>
          <w:color w:val="000000"/>
          <w:lang w:eastAsia="en-US"/>
        </w:rPr>
        <w:t>Разгром Германии, Японии и их союзников. Открытие второго фронта в Европе, наступление союзников. Военные операции Красной Армии</w:t>
      </w:r>
    </w:p>
    <w:p w:rsidR="00B3252E" w:rsidRPr="00B3252E" w:rsidRDefault="00B3252E" w:rsidP="00B3252E">
      <w:pPr>
        <w:tabs>
          <w:tab w:val="clear" w:pos="708"/>
        </w:tabs>
        <w:suppressAutoHyphens w:val="0"/>
        <w:autoSpaceDE w:val="0"/>
        <w:autoSpaceDN w:val="0"/>
        <w:adjustRightInd w:val="0"/>
        <w:jc w:val="both"/>
        <w:rPr>
          <w:rFonts w:eastAsiaTheme="minorHAnsi"/>
          <w:color w:val="000000"/>
          <w:lang w:eastAsia="en-US"/>
        </w:rPr>
      </w:pPr>
      <w:r w:rsidRPr="00B3252E">
        <w:rPr>
          <w:rFonts w:eastAsiaTheme="minorHAnsi"/>
          <w:color w:val="000000"/>
          <w:lang w:eastAsia="en-US"/>
        </w:rPr>
        <w:t xml:space="preserve">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E36691" w:rsidRDefault="00B3252E" w:rsidP="00B3252E">
      <w:pPr>
        <w:tabs>
          <w:tab w:val="clear" w:pos="708"/>
        </w:tabs>
        <w:suppressAutoHyphens w:val="0"/>
        <w:autoSpaceDE w:val="0"/>
        <w:autoSpaceDN w:val="0"/>
        <w:adjustRightInd w:val="0"/>
        <w:jc w:val="both"/>
        <w:rPr>
          <w:rFonts w:eastAsiaTheme="minorHAnsi"/>
          <w:color w:val="000000"/>
          <w:lang w:eastAsia="en-US"/>
        </w:rPr>
      </w:pPr>
      <w:r w:rsidRPr="00B3252E">
        <w:rPr>
          <w:rFonts w:eastAsiaTheme="minorHAnsi"/>
          <w:color w:val="000000"/>
          <w:lang w:eastAsia="en-US"/>
        </w:rPr>
        <w:t xml:space="preserve">Завершение мировой войны на Дальнем Востоке. Американские атомные бомбардировки Хиросимы и Нагасаки. Вступление СССР в войну </w:t>
      </w:r>
    </w:p>
    <w:p w:rsidR="00B3252E" w:rsidRPr="00B3252E" w:rsidRDefault="00B3252E" w:rsidP="00B3252E">
      <w:pPr>
        <w:tabs>
          <w:tab w:val="clear" w:pos="708"/>
        </w:tabs>
        <w:suppressAutoHyphens w:val="0"/>
        <w:autoSpaceDE w:val="0"/>
        <w:autoSpaceDN w:val="0"/>
        <w:adjustRightInd w:val="0"/>
        <w:jc w:val="both"/>
        <w:rPr>
          <w:rFonts w:eastAsiaTheme="minorHAnsi"/>
          <w:color w:val="000000"/>
          <w:lang w:eastAsia="en-US"/>
        </w:rPr>
      </w:pPr>
      <w:r w:rsidRPr="00B3252E">
        <w:rPr>
          <w:rFonts w:eastAsiaTheme="minorHAnsi"/>
          <w:color w:val="000000"/>
          <w:lang w:eastAsia="en-US"/>
        </w:rPr>
        <w:lastRenderedPageBreak/>
        <w:t xml:space="preserve">против Японии, разгром </w:t>
      </w:r>
      <w:proofErr w:type="spellStart"/>
      <w:r w:rsidRPr="00B3252E">
        <w:rPr>
          <w:rFonts w:eastAsiaTheme="minorHAnsi"/>
          <w:color w:val="000000"/>
          <w:lang w:eastAsia="en-US"/>
        </w:rPr>
        <w:t>Квантунской</w:t>
      </w:r>
      <w:proofErr w:type="spellEnd"/>
      <w:r w:rsidRPr="00B3252E">
        <w:rPr>
          <w:rFonts w:eastAsiaTheme="minorHAnsi"/>
          <w:color w:val="000000"/>
          <w:lang w:eastAsia="en-US"/>
        </w:rPr>
        <w:t xml:space="preserve">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 </w:t>
      </w:r>
    </w:p>
    <w:p w:rsidR="00B3252E" w:rsidRDefault="00B3252E" w:rsidP="00B3252E">
      <w:pPr>
        <w:jc w:val="both"/>
        <w:rPr>
          <w:rFonts w:eastAsiaTheme="minorHAnsi"/>
          <w:b/>
          <w:bCs/>
          <w:color w:val="000000"/>
          <w:lang w:eastAsia="en-US"/>
        </w:rPr>
      </w:pPr>
      <w:r w:rsidRPr="00B3252E">
        <w:rPr>
          <w:rFonts w:eastAsiaTheme="minorHAnsi"/>
          <w:b/>
          <w:bCs/>
          <w:color w:val="000000"/>
          <w:lang w:eastAsia="en-US"/>
        </w:rPr>
        <w:t>Обобщение</w:t>
      </w:r>
    </w:p>
    <w:p w:rsidR="00545E3C" w:rsidRPr="00545E3C" w:rsidRDefault="00545E3C" w:rsidP="00545E3C">
      <w:pPr>
        <w:tabs>
          <w:tab w:val="clear" w:pos="708"/>
        </w:tabs>
        <w:suppressAutoHyphens w:val="0"/>
        <w:autoSpaceDE w:val="0"/>
        <w:autoSpaceDN w:val="0"/>
        <w:adjustRightInd w:val="0"/>
        <w:jc w:val="both"/>
        <w:rPr>
          <w:rFonts w:eastAsiaTheme="minorHAnsi"/>
          <w:color w:val="000000"/>
          <w:lang w:eastAsia="en-US"/>
        </w:rPr>
      </w:pPr>
      <w:r w:rsidRPr="00545E3C">
        <w:rPr>
          <w:rFonts w:eastAsiaTheme="minorHAnsi"/>
          <w:b/>
          <w:bCs/>
          <w:color w:val="000000"/>
          <w:lang w:eastAsia="en-US"/>
        </w:rPr>
        <w:t xml:space="preserve">История России. 1914–1945 гг. </w:t>
      </w:r>
    </w:p>
    <w:p w:rsidR="00545E3C" w:rsidRPr="00545E3C" w:rsidRDefault="00545E3C" w:rsidP="00545E3C">
      <w:pPr>
        <w:tabs>
          <w:tab w:val="clear" w:pos="708"/>
        </w:tabs>
        <w:suppressAutoHyphens w:val="0"/>
        <w:autoSpaceDE w:val="0"/>
        <w:autoSpaceDN w:val="0"/>
        <w:adjustRightInd w:val="0"/>
        <w:jc w:val="both"/>
        <w:rPr>
          <w:rFonts w:eastAsiaTheme="minorHAnsi"/>
          <w:color w:val="000000"/>
          <w:lang w:eastAsia="en-US"/>
        </w:rPr>
      </w:pPr>
      <w:r w:rsidRPr="00545E3C">
        <w:rPr>
          <w:rFonts w:eastAsiaTheme="minorHAnsi"/>
          <w:b/>
          <w:bCs/>
          <w:color w:val="000000"/>
          <w:lang w:eastAsia="en-US"/>
        </w:rPr>
        <w:t>Введение</w:t>
      </w:r>
      <w:r w:rsidRPr="00545E3C">
        <w:rPr>
          <w:rFonts w:eastAsiaTheme="minorHAnsi"/>
          <w:color w:val="000000"/>
          <w:lang w:eastAsia="en-US"/>
        </w:rPr>
        <w:t xml:space="preserve">. Периодизация и общая характеристика истории России 1914–1945 гг. </w:t>
      </w:r>
    </w:p>
    <w:p w:rsidR="00545E3C" w:rsidRPr="00545E3C" w:rsidRDefault="00545E3C" w:rsidP="00545E3C">
      <w:pPr>
        <w:tabs>
          <w:tab w:val="clear" w:pos="708"/>
        </w:tabs>
        <w:suppressAutoHyphens w:val="0"/>
        <w:autoSpaceDE w:val="0"/>
        <w:autoSpaceDN w:val="0"/>
        <w:adjustRightInd w:val="0"/>
        <w:jc w:val="both"/>
        <w:rPr>
          <w:rFonts w:eastAsiaTheme="minorHAnsi"/>
          <w:color w:val="000000"/>
          <w:lang w:eastAsia="en-US"/>
        </w:rPr>
      </w:pPr>
      <w:r w:rsidRPr="00545E3C">
        <w:rPr>
          <w:rFonts w:eastAsiaTheme="minorHAnsi"/>
          <w:b/>
          <w:bCs/>
          <w:color w:val="000000"/>
          <w:lang w:eastAsia="en-US"/>
        </w:rPr>
        <w:t xml:space="preserve">Россия в годы Первой мировой войны и Великой российской революции </w:t>
      </w:r>
    </w:p>
    <w:p w:rsidR="00545E3C" w:rsidRPr="00545E3C" w:rsidRDefault="00545E3C" w:rsidP="00545E3C">
      <w:pPr>
        <w:tabs>
          <w:tab w:val="clear" w:pos="708"/>
        </w:tabs>
        <w:suppressAutoHyphens w:val="0"/>
        <w:autoSpaceDE w:val="0"/>
        <w:autoSpaceDN w:val="0"/>
        <w:adjustRightInd w:val="0"/>
        <w:jc w:val="both"/>
        <w:rPr>
          <w:rFonts w:eastAsiaTheme="minorHAnsi"/>
          <w:color w:val="000000"/>
          <w:lang w:eastAsia="en-US"/>
        </w:rPr>
      </w:pPr>
      <w:r w:rsidRPr="00545E3C">
        <w:rPr>
          <w:rFonts w:eastAsiaTheme="minorHAnsi"/>
          <w:i/>
          <w:iCs/>
          <w:color w:val="000000"/>
          <w:lang w:eastAsia="en-US"/>
        </w:rPr>
        <w:t xml:space="preserve">Россия в Первой мировой войне (1914–1918) </w:t>
      </w:r>
    </w:p>
    <w:p w:rsidR="00545E3C" w:rsidRDefault="00545E3C" w:rsidP="00545E3C">
      <w:pPr>
        <w:jc w:val="both"/>
        <w:rPr>
          <w:rFonts w:eastAsiaTheme="minorHAnsi"/>
          <w:color w:val="000000"/>
          <w:lang w:eastAsia="en-US"/>
        </w:rPr>
      </w:pPr>
      <w:r w:rsidRPr="00545E3C">
        <w:rPr>
          <w:rFonts w:eastAsiaTheme="minorHAnsi"/>
          <w:color w:val="000000"/>
          <w:lang w:eastAsia="en-US"/>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545E3C" w:rsidRPr="00545E3C" w:rsidRDefault="00545E3C" w:rsidP="00545E3C">
      <w:pPr>
        <w:tabs>
          <w:tab w:val="clear" w:pos="708"/>
        </w:tabs>
        <w:suppressAutoHyphens w:val="0"/>
        <w:autoSpaceDE w:val="0"/>
        <w:autoSpaceDN w:val="0"/>
        <w:adjustRightInd w:val="0"/>
        <w:jc w:val="both"/>
        <w:rPr>
          <w:rFonts w:eastAsiaTheme="minorHAnsi"/>
          <w:color w:val="000000"/>
          <w:lang w:eastAsia="en-US"/>
        </w:rPr>
      </w:pPr>
      <w:r w:rsidRPr="00545E3C">
        <w:rPr>
          <w:rFonts w:eastAsiaTheme="minorHAnsi"/>
          <w:color w:val="000000"/>
          <w:lang w:eastAsia="en-US"/>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545E3C" w:rsidRPr="00545E3C" w:rsidRDefault="00545E3C" w:rsidP="00545E3C">
      <w:pPr>
        <w:tabs>
          <w:tab w:val="clear" w:pos="708"/>
        </w:tabs>
        <w:suppressAutoHyphens w:val="0"/>
        <w:autoSpaceDE w:val="0"/>
        <w:autoSpaceDN w:val="0"/>
        <w:adjustRightInd w:val="0"/>
        <w:jc w:val="both"/>
        <w:rPr>
          <w:rFonts w:eastAsiaTheme="minorHAnsi"/>
          <w:color w:val="000000"/>
          <w:lang w:eastAsia="en-US"/>
        </w:rPr>
      </w:pPr>
      <w:r w:rsidRPr="00545E3C">
        <w:rPr>
          <w:rFonts w:eastAsiaTheme="minorHAnsi"/>
          <w:color w:val="000000"/>
          <w:lang w:eastAsia="en-US"/>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545E3C" w:rsidRDefault="00545E3C" w:rsidP="00545E3C">
      <w:pPr>
        <w:jc w:val="both"/>
        <w:rPr>
          <w:rFonts w:eastAsiaTheme="minorHAnsi"/>
          <w:color w:val="000000"/>
          <w:lang w:eastAsia="en-US"/>
        </w:rPr>
      </w:pPr>
      <w:r w:rsidRPr="00545E3C">
        <w:rPr>
          <w:rFonts w:eastAsiaTheme="minorHAnsi"/>
          <w:color w:val="000000"/>
          <w:lang w:eastAsia="en-US"/>
        </w:rPr>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545E3C">
        <w:rPr>
          <w:rFonts w:eastAsiaTheme="minorHAnsi"/>
          <w:color w:val="000000"/>
          <w:lang w:eastAsia="en-US"/>
        </w:rPr>
        <w:t>Распутинщина</w:t>
      </w:r>
      <w:proofErr w:type="spellEnd"/>
      <w:r w:rsidRPr="00545E3C">
        <w:rPr>
          <w:rFonts w:eastAsiaTheme="minorHAnsi"/>
          <w:color w:val="000000"/>
          <w:lang w:eastAsia="en-US"/>
        </w:rPr>
        <w:t xml:space="preserve"> и </w:t>
      </w:r>
      <w:proofErr w:type="spellStart"/>
      <w:r w:rsidRPr="00545E3C">
        <w:rPr>
          <w:rFonts w:eastAsiaTheme="minorHAnsi"/>
          <w:color w:val="000000"/>
          <w:lang w:eastAsia="en-US"/>
        </w:rPr>
        <w:t>десакрализация</w:t>
      </w:r>
      <w:proofErr w:type="spellEnd"/>
      <w:r w:rsidRPr="00545E3C">
        <w:rPr>
          <w:rFonts w:eastAsiaTheme="minorHAnsi"/>
          <w:color w:val="000000"/>
          <w:lang w:eastAsia="en-US"/>
        </w:rPr>
        <w:t xml:space="preserve">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E21498" w:rsidRPr="00E21498" w:rsidRDefault="00E21498" w:rsidP="00E21498">
      <w:pPr>
        <w:tabs>
          <w:tab w:val="clear" w:pos="708"/>
        </w:tabs>
        <w:suppressAutoHyphens w:val="0"/>
        <w:autoSpaceDE w:val="0"/>
        <w:autoSpaceDN w:val="0"/>
        <w:adjustRightInd w:val="0"/>
        <w:rPr>
          <w:rFonts w:eastAsiaTheme="minorHAnsi"/>
          <w:color w:val="000000"/>
          <w:sz w:val="28"/>
          <w:szCs w:val="28"/>
          <w:lang w:eastAsia="en-US"/>
        </w:rPr>
      </w:pPr>
      <w:r w:rsidRPr="00E21498">
        <w:rPr>
          <w:rFonts w:eastAsiaTheme="minorHAnsi"/>
          <w:i/>
          <w:iCs/>
          <w:color w:val="000000"/>
          <w:sz w:val="28"/>
          <w:szCs w:val="28"/>
          <w:lang w:eastAsia="en-US"/>
        </w:rPr>
        <w:t xml:space="preserve">Великая российская революция 1917–1922 гг. 1917 год: от Февраля к Октябрю </w:t>
      </w:r>
    </w:p>
    <w:p w:rsidR="00180857" w:rsidRPr="00E21498" w:rsidRDefault="00E21498" w:rsidP="00E36691">
      <w:pPr>
        <w:tabs>
          <w:tab w:val="clear" w:pos="708"/>
        </w:tabs>
        <w:suppressAutoHyphens w:val="0"/>
        <w:autoSpaceDE w:val="0"/>
        <w:autoSpaceDN w:val="0"/>
        <w:adjustRightInd w:val="0"/>
        <w:jc w:val="both"/>
        <w:rPr>
          <w:rFonts w:eastAsiaTheme="minorHAnsi"/>
          <w:color w:val="000000"/>
          <w:lang w:eastAsia="en-US"/>
        </w:rPr>
      </w:pPr>
      <w:r w:rsidRPr="00E21498">
        <w:rPr>
          <w:rFonts w:eastAsiaTheme="minorHAnsi"/>
          <w:color w:val="000000"/>
          <w:lang w:eastAsia="en-US"/>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E21498" w:rsidRPr="00E21498" w:rsidRDefault="00E21498" w:rsidP="00E21498">
      <w:pPr>
        <w:tabs>
          <w:tab w:val="clear" w:pos="708"/>
        </w:tabs>
        <w:suppressAutoHyphens w:val="0"/>
        <w:autoSpaceDE w:val="0"/>
        <w:autoSpaceDN w:val="0"/>
        <w:adjustRightInd w:val="0"/>
        <w:jc w:val="both"/>
        <w:rPr>
          <w:rFonts w:eastAsiaTheme="minorHAnsi"/>
          <w:color w:val="000000"/>
          <w:lang w:eastAsia="en-US"/>
        </w:rPr>
      </w:pPr>
      <w:r w:rsidRPr="00E21498">
        <w:rPr>
          <w:rFonts w:eastAsiaTheme="minorHAnsi"/>
          <w:color w:val="000000"/>
          <w:lang w:eastAsia="en-US"/>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E21498" w:rsidRPr="00E21498" w:rsidRDefault="00E21498" w:rsidP="00E21498">
      <w:pPr>
        <w:tabs>
          <w:tab w:val="clear" w:pos="708"/>
        </w:tabs>
        <w:suppressAutoHyphens w:val="0"/>
        <w:autoSpaceDE w:val="0"/>
        <w:autoSpaceDN w:val="0"/>
        <w:adjustRightInd w:val="0"/>
        <w:jc w:val="both"/>
        <w:rPr>
          <w:rFonts w:eastAsiaTheme="minorHAnsi"/>
          <w:color w:val="000000"/>
          <w:lang w:eastAsia="en-US"/>
        </w:rPr>
      </w:pPr>
      <w:r w:rsidRPr="00E21498">
        <w:rPr>
          <w:rFonts w:eastAsiaTheme="minorHAnsi"/>
          <w:color w:val="000000"/>
          <w:lang w:eastAsia="en-US"/>
        </w:rPr>
        <w:t>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w:t>
      </w:r>
      <w:r w:rsidR="00CC4C8D">
        <w:rPr>
          <w:rFonts w:eastAsiaTheme="minorHAnsi"/>
          <w:color w:val="000000"/>
          <w:lang w:eastAsia="en-US"/>
        </w:rPr>
        <w:t xml:space="preserve"> </w:t>
      </w:r>
      <w:r w:rsidRPr="00E21498">
        <w:rPr>
          <w:rFonts w:eastAsiaTheme="minorHAnsi"/>
          <w:color w:val="000000"/>
          <w:lang w:eastAsia="en-US"/>
        </w:rPr>
        <w:t xml:space="preserve">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E21498" w:rsidRDefault="00E21498" w:rsidP="00E21498">
      <w:pPr>
        <w:jc w:val="both"/>
        <w:rPr>
          <w:rFonts w:eastAsiaTheme="minorHAnsi"/>
          <w:i/>
          <w:iCs/>
          <w:color w:val="000000"/>
          <w:lang w:eastAsia="en-US"/>
        </w:rPr>
      </w:pPr>
      <w:r w:rsidRPr="00E21498">
        <w:rPr>
          <w:rFonts w:eastAsiaTheme="minorHAnsi"/>
          <w:i/>
          <w:iCs/>
          <w:color w:val="000000"/>
          <w:lang w:eastAsia="en-US"/>
        </w:rPr>
        <w:lastRenderedPageBreak/>
        <w:t>Первые революционные преобразования большевиков</w:t>
      </w:r>
    </w:p>
    <w:p w:rsidR="00CB02C0" w:rsidRPr="00CB02C0" w:rsidRDefault="00CB02C0" w:rsidP="00CB02C0">
      <w:pPr>
        <w:tabs>
          <w:tab w:val="clear" w:pos="708"/>
        </w:tabs>
        <w:suppressAutoHyphens w:val="0"/>
        <w:autoSpaceDE w:val="0"/>
        <w:autoSpaceDN w:val="0"/>
        <w:adjustRightInd w:val="0"/>
        <w:jc w:val="both"/>
        <w:rPr>
          <w:rFonts w:eastAsiaTheme="minorHAnsi"/>
          <w:color w:val="000000"/>
          <w:lang w:eastAsia="en-US"/>
        </w:rPr>
      </w:pPr>
      <w:r w:rsidRPr="00CB02C0">
        <w:rPr>
          <w:rFonts w:eastAsiaTheme="minorHAnsi"/>
          <w:color w:val="000000"/>
          <w:lang w:eastAsia="en-US"/>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CB02C0" w:rsidRPr="00CB02C0" w:rsidRDefault="00CB02C0" w:rsidP="00CB02C0">
      <w:pPr>
        <w:tabs>
          <w:tab w:val="clear" w:pos="708"/>
        </w:tabs>
        <w:suppressAutoHyphens w:val="0"/>
        <w:autoSpaceDE w:val="0"/>
        <w:autoSpaceDN w:val="0"/>
        <w:adjustRightInd w:val="0"/>
        <w:jc w:val="both"/>
        <w:rPr>
          <w:rFonts w:eastAsiaTheme="minorHAnsi"/>
          <w:color w:val="000000"/>
          <w:lang w:eastAsia="en-US"/>
        </w:rPr>
      </w:pPr>
      <w:r w:rsidRPr="00CB02C0">
        <w:rPr>
          <w:rFonts w:eastAsiaTheme="minorHAnsi"/>
          <w:color w:val="000000"/>
          <w:lang w:eastAsia="en-US"/>
        </w:rPr>
        <w:t xml:space="preserve">Созыв и разгон Учредительного собрания. </w:t>
      </w:r>
    </w:p>
    <w:p w:rsidR="00CB02C0" w:rsidRPr="00CB02C0" w:rsidRDefault="00CB02C0" w:rsidP="00CB02C0">
      <w:pPr>
        <w:tabs>
          <w:tab w:val="clear" w:pos="708"/>
        </w:tabs>
        <w:suppressAutoHyphens w:val="0"/>
        <w:autoSpaceDE w:val="0"/>
        <w:autoSpaceDN w:val="0"/>
        <w:adjustRightInd w:val="0"/>
        <w:jc w:val="both"/>
        <w:rPr>
          <w:rFonts w:eastAsiaTheme="minorHAnsi"/>
          <w:color w:val="000000"/>
          <w:lang w:eastAsia="en-US"/>
        </w:rPr>
      </w:pPr>
      <w:r w:rsidRPr="00CB02C0">
        <w:rPr>
          <w:rFonts w:eastAsiaTheme="minorHAnsi"/>
          <w:color w:val="000000"/>
          <w:lang w:eastAsia="en-US"/>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CB02C0" w:rsidRPr="00CB02C0" w:rsidRDefault="00CB02C0" w:rsidP="00CB02C0">
      <w:pPr>
        <w:tabs>
          <w:tab w:val="clear" w:pos="708"/>
        </w:tabs>
        <w:suppressAutoHyphens w:val="0"/>
        <w:autoSpaceDE w:val="0"/>
        <w:autoSpaceDN w:val="0"/>
        <w:adjustRightInd w:val="0"/>
        <w:jc w:val="both"/>
        <w:rPr>
          <w:rFonts w:eastAsiaTheme="minorHAnsi"/>
          <w:color w:val="000000"/>
          <w:lang w:eastAsia="en-US"/>
        </w:rPr>
      </w:pPr>
      <w:r w:rsidRPr="00CB02C0">
        <w:rPr>
          <w:rFonts w:eastAsiaTheme="minorHAnsi"/>
          <w:color w:val="000000"/>
          <w:lang w:eastAsia="en-US"/>
        </w:rPr>
        <w:t xml:space="preserve">Первая Конституция РСФСР 1918 г. </w:t>
      </w:r>
    </w:p>
    <w:p w:rsidR="00CB02C0" w:rsidRPr="00CB02C0" w:rsidRDefault="00CB02C0" w:rsidP="00CB02C0">
      <w:pPr>
        <w:tabs>
          <w:tab w:val="clear" w:pos="708"/>
        </w:tabs>
        <w:suppressAutoHyphens w:val="0"/>
        <w:autoSpaceDE w:val="0"/>
        <w:autoSpaceDN w:val="0"/>
        <w:adjustRightInd w:val="0"/>
        <w:jc w:val="both"/>
        <w:rPr>
          <w:rFonts w:eastAsiaTheme="minorHAnsi"/>
          <w:color w:val="000000"/>
          <w:lang w:eastAsia="en-US"/>
        </w:rPr>
      </w:pPr>
      <w:r w:rsidRPr="00CB02C0">
        <w:rPr>
          <w:rFonts w:eastAsiaTheme="minorHAnsi"/>
          <w:i/>
          <w:iCs/>
          <w:color w:val="000000"/>
          <w:lang w:eastAsia="en-US"/>
        </w:rPr>
        <w:t xml:space="preserve">Гражданская война и ее последствия </w:t>
      </w:r>
    </w:p>
    <w:p w:rsidR="00CB02C0" w:rsidRPr="00CB02C0" w:rsidRDefault="00CB02C0" w:rsidP="00CB02C0">
      <w:pPr>
        <w:jc w:val="both"/>
        <w:rPr>
          <w:rFonts w:eastAsiaTheme="minorHAnsi"/>
          <w:color w:val="000000"/>
          <w:lang w:eastAsia="en-US"/>
        </w:rPr>
      </w:pPr>
      <w:r w:rsidRPr="00CB02C0">
        <w:rPr>
          <w:rFonts w:eastAsiaTheme="minorHAnsi"/>
          <w:color w:val="000000"/>
          <w:lang w:eastAsia="en-US"/>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180857" w:rsidRPr="00180857" w:rsidRDefault="00180857" w:rsidP="00180857">
      <w:pPr>
        <w:tabs>
          <w:tab w:val="clear" w:pos="708"/>
        </w:tabs>
        <w:suppressAutoHyphens w:val="0"/>
        <w:autoSpaceDE w:val="0"/>
        <w:autoSpaceDN w:val="0"/>
        <w:adjustRightInd w:val="0"/>
        <w:jc w:val="both"/>
        <w:rPr>
          <w:rFonts w:eastAsiaTheme="minorHAnsi"/>
          <w:color w:val="000000"/>
          <w:lang w:eastAsia="en-US"/>
        </w:rPr>
      </w:pPr>
      <w:r w:rsidRPr="00180857">
        <w:rPr>
          <w:rFonts w:eastAsiaTheme="minorHAnsi"/>
          <w:color w:val="000000"/>
          <w:sz w:val="28"/>
          <w:szCs w:val="28"/>
          <w:lang w:eastAsia="en-US"/>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180857">
        <w:rPr>
          <w:rFonts w:eastAsiaTheme="minorHAnsi"/>
          <w:color w:val="000000"/>
          <w:lang w:eastAsia="en-US"/>
        </w:rPr>
        <w:t xml:space="preserve">Идеология Белого движения. </w:t>
      </w:r>
      <w:proofErr w:type="spellStart"/>
      <w:r w:rsidRPr="00180857">
        <w:rPr>
          <w:rFonts w:eastAsiaTheme="minorHAnsi"/>
          <w:color w:val="000000"/>
          <w:lang w:eastAsia="en-US"/>
        </w:rPr>
        <w:t>Комуч</w:t>
      </w:r>
      <w:proofErr w:type="spellEnd"/>
      <w:r w:rsidRPr="00180857">
        <w:rPr>
          <w:rFonts w:eastAsiaTheme="minorHAnsi"/>
          <w:color w:val="000000"/>
          <w:lang w:eastAsia="en-US"/>
        </w:rPr>
        <w:t xml:space="preserve">,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rsidR="00180857" w:rsidRPr="00180857" w:rsidRDefault="00180857" w:rsidP="00180857">
      <w:pPr>
        <w:tabs>
          <w:tab w:val="clear" w:pos="708"/>
        </w:tabs>
        <w:suppressAutoHyphens w:val="0"/>
        <w:autoSpaceDE w:val="0"/>
        <w:autoSpaceDN w:val="0"/>
        <w:adjustRightInd w:val="0"/>
        <w:jc w:val="both"/>
        <w:rPr>
          <w:rFonts w:eastAsiaTheme="minorHAnsi"/>
          <w:color w:val="000000"/>
          <w:lang w:eastAsia="en-US"/>
        </w:rPr>
      </w:pPr>
      <w:r w:rsidRPr="00180857">
        <w:rPr>
          <w:rFonts w:eastAsiaTheme="minorHAnsi"/>
          <w:color w:val="000000"/>
          <w:lang w:eastAsia="en-US"/>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proofErr w:type="spellStart"/>
      <w:r w:rsidRPr="00180857">
        <w:rPr>
          <w:rFonts w:eastAsiaTheme="minorHAnsi"/>
          <w:color w:val="000000"/>
          <w:lang w:eastAsia="en-US"/>
        </w:rPr>
        <w:t>Главкизм</w:t>
      </w:r>
      <w:proofErr w:type="spellEnd"/>
      <w:r w:rsidRPr="00180857">
        <w:rPr>
          <w:rFonts w:eastAsiaTheme="minorHAnsi"/>
          <w:color w:val="000000"/>
          <w:lang w:eastAsia="en-US"/>
        </w:rPr>
        <w:t xml:space="preserve">.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180857" w:rsidRDefault="00180857" w:rsidP="00E36691">
      <w:pPr>
        <w:tabs>
          <w:tab w:val="clear" w:pos="708"/>
        </w:tabs>
        <w:suppressAutoHyphens w:val="0"/>
        <w:autoSpaceDE w:val="0"/>
        <w:autoSpaceDN w:val="0"/>
        <w:adjustRightInd w:val="0"/>
        <w:jc w:val="both"/>
        <w:rPr>
          <w:rFonts w:eastAsiaTheme="minorHAnsi"/>
          <w:color w:val="000000"/>
          <w:lang w:eastAsia="en-US"/>
        </w:rPr>
      </w:pPr>
      <w:r w:rsidRPr="00180857">
        <w:rPr>
          <w:rFonts w:eastAsiaTheme="minorHAnsi"/>
          <w:color w:val="000000"/>
          <w:lang w:eastAsia="en-US"/>
        </w:rPr>
        <w:t xml:space="preserve">Особенности Гражданской войны на Украине, в Закавказье и Средней Азии, в Сибири и на Дальнем Востоке. Польско-советская война. </w:t>
      </w:r>
    </w:p>
    <w:p w:rsidR="00180857" w:rsidRPr="00180857" w:rsidRDefault="00180857" w:rsidP="00180857">
      <w:pPr>
        <w:tabs>
          <w:tab w:val="clear" w:pos="708"/>
        </w:tabs>
        <w:suppressAutoHyphens w:val="0"/>
        <w:autoSpaceDE w:val="0"/>
        <w:autoSpaceDN w:val="0"/>
        <w:adjustRightInd w:val="0"/>
        <w:jc w:val="both"/>
        <w:rPr>
          <w:rFonts w:eastAsiaTheme="minorHAnsi"/>
          <w:color w:val="000000"/>
          <w:lang w:eastAsia="en-US"/>
        </w:rPr>
      </w:pPr>
      <w:r w:rsidRPr="00180857">
        <w:rPr>
          <w:rFonts w:eastAsiaTheme="minorHAnsi"/>
          <w:color w:val="000000"/>
          <w:lang w:eastAsia="en-US"/>
        </w:rPr>
        <w:t xml:space="preserve">Поражение армии Врангеля в Крыму. </w:t>
      </w:r>
    </w:p>
    <w:p w:rsidR="00E21498" w:rsidRDefault="00180857" w:rsidP="00180857">
      <w:pPr>
        <w:jc w:val="both"/>
        <w:rPr>
          <w:rFonts w:eastAsiaTheme="minorHAnsi"/>
          <w:color w:val="000000"/>
          <w:lang w:eastAsia="en-US"/>
        </w:rPr>
      </w:pPr>
      <w:r w:rsidRPr="00180857">
        <w:rPr>
          <w:rFonts w:eastAsiaTheme="minorHAnsi"/>
          <w:color w:val="000000"/>
          <w:lang w:eastAsia="en-US"/>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077466" w:rsidRPr="00077466" w:rsidRDefault="00077466" w:rsidP="00077466">
      <w:pPr>
        <w:tabs>
          <w:tab w:val="clear" w:pos="708"/>
        </w:tabs>
        <w:suppressAutoHyphens w:val="0"/>
        <w:autoSpaceDE w:val="0"/>
        <w:autoSpaceDN w:val="0"/>
        <w:adjustRightInd w:val="0"/>
        <w:jc w:val="both"/>
        <w:rPr>
          <w:rFonts w:eastAsiaTheme="minorHAnsi"/>
          <w:color w:val="000000"/>
          <w:lang w:eastAsia="en-US"/>
        </w:rPr>
      </w:pPr>
      <w:r w:rsidRPr="00077466">
        <w:rPr>
          <w:rFonts w:eastAsiaTheme="minorHAnsi"/>
          <w:i/>
          <w:iCs/>
          <w:color w:val="000000"/>
          <w:lang w:eastAsia="en-US"/>
        </w:rPr>
        <w:t xml:space="preserve">Идеология и культура Советской России периода Гражданской войны </w:t>
      </w:r>
    </w:p>
    <w:p w:rsidR="00077466" w:rsidRPr="00077466" w:rsidRDefault="00077466" w:rsidP="00077466">
      <w:pPr>
        <w:tabs>
          <w:tab w:val="clear" w:pos="708"/>
        </w:tabs>
        <w:suppressAutoHyphens w:val="0"/>
        <w:autoSpaceDE w:val="0"/>
        <w:autoSpaceDN w:val="0"/>
        <w:adjustRightInd w:val="0"/>
        <w:jc w:val="both"/>
        <w:rPr>
          <w:rFonts w:eastAsiaTheme="minorHAnsi"/>
          <w:color w:val="000000"/>
          <w:lang w:eastAsia="en-US"/>
        </w:rPr>
      </w:pPr>
      <w:r w:rsidRPr="00077466">
        <w:rPr>
          <w:rFonts w:eastAsiaTheme="minorHAnsi"/>
          <w:color w:val="000000"/>
          <w:lang w:eastAsia="en-US"/>
        </w:rPr>
        <w:t>«Несвоевременные мысли» М. Горького. Создание Государственной комиссии по просвещению и Пролеткульта. Наглядная агитация и</w:t>
      </w:r>
      <w:r w:rsidR="00CC4C8D">
        <w:rPr>
          <w:rFonts w:eastAsiaTheme="minorHAnsi"/>
          <w:color w:val="000000"/>
          <w:lang w:eastAsia="en-US"/>
        </w:rPr>
        <w:t xml:space="preserve"> </w:t>
      </w:r>
      <w:r w:rsidRPr="00077466">
        <w:rPr>
          <w:rFonts w:eastAsiaTheme="minorHAnsi"/>
          <w:color w:val="000000"/>
          <w:lang w:eastAsia="en-US"/>
        </w:rPr>
        <w:t xml:space="preserve">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077466" w:rsidRPr="00077466" w:rsidRDefault="00077466" w:rsidP="00077466">
      <w:pPr>
        <w:tabs>
          <w:tab w:val="clear" w:pos="708"/>
        </w:tabs>
        <w:suppressAutoHyphens w:val="0"/>
        <w:autoSpaceDE w:val="0"/>
        <w:autoSpaceDN w:val="0"/>
        <w:adjustRightInd w:val="0"/>
        <w:jc w:val="both"/>
        <w:rPr>
          <w:rFonts w:eastAsiaTheme="minorHAnsi"/>
          <w:color w:val="000000"/>
          <w:lang w:eastAsia="en-US"/>
        </w:rPr>
      </w:pPr>
      <w:r w:rsidRPr="00077466">
        <w:rPr>
          <w:rFonts w:eastAsiaTheme="minorHAnsi"/>
          <w:color w:val="000000"/>
          <w:lang w:eastAsia="en-US"/>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077466" w:rsidRPr="00077466" w:rsidRDefault="00077466" w:rsidP="00077466">
      <w:pPr>
        <w:tabs>
          <w:tab w:val="clear" w:pos="708"/>
        </w:tabs>
        <w:suppressAutoHyphens w:val="0"/>
        <w:autoSpaceDE w:val="0"/>
        <w:autoSpaceDN w:val="0"/>
        <w:adjustRightInd w:val="0"/>
        <w:jc w:val="both"/>
        <w:rPr>
          <w:rFonts w:eastAsiaTheme="minorHAnsi"/>
          <w:color w:val="000000"/>
          <w:lang w:eastAsia="en-US"/>
        </w:rPr>
      </w:pPr>
      <w:r w:rsidRPr="00077466">
        <w:rPr>
          <w:rFonts w:eastAsiaTheme="minorHAnsi"/>
          <w:color w:val="000000"/>
          <w:lang w:eastAsia="en-US"/>
        </w:rPr>
        <w:t xml:space="preserve">Проблема массовой детской беспризорности. Влияние военной обстановки на психологию населения. </w:t>
      </w:r>
    </w:p>
    <w:p w:rsidR="00077466" w:rsidRDefault="00077466" w:rsidP="00077466">
      <w:pPr>
        <w:jc w:val="both"/>
        <w:rPr>
          <w:rFonts w:eastAsiaTheme="minorHAnsi"/>
          <w:i/>
          <w:iCs/>
          <w:color w:val="000000"/>
          <w:lang w:eastAsia="en-US"/>
        </w:rPr>
      </w:pPr>
      <w:r w:rsidRPr="00077466">
        <w:rPr>
          <w:rFonts w:eastAsiaTheme="minorHAnsi"/>
          <w:i/>
          <w:iCs/>
          <w:color w:val="000000"/>
          <w:lang w:eastAsia="en-US"/>
        </w:rPr>
        <w:lastRenderedPageBreak/>
        <w:t>Наш край в 1914–1922 гг.</w:t>
      </w:r>
    </w:p>
    <w:p w:rsidR="00D07CFB" w:rsidRPr="00D07CFB"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b/>
          <w:bCs/>
          <w:color w:val="000000"/>
          <w:lang w:eastAsia="en-US"/>
        </w:rPr>
        <w:t xml:space="preserve">Советский Союз в 1920–1930-е гг. </w:t>
      </w:r>
    </w:p>
    <w:p w:rsidR="00D07CFB" w:rsidRPr="00D07CFB"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i/>
          <w:iCs/>
          <w:color w:val="000000"/>
          <w:lang w:eastAsia="en-US"/>
        </w:rPr>
        <w:t xml:space="preserve">СССР в годы нэпа (1921–1928) </w:t>
      </w:r>
    </w:p>
    <w:p w:rsidR="00D07CFB" w:rsidRPr="00D07CFB" w:rsidRDefault="00D07CFB" w:rsidP="00D07CFB">
      <w:pPr>
        <w:pStyle w:val="Default"/>
        <w:jc w:val="both"/>
      </w:pPr>
      <w:r w:rsidRPr="00D07CFB">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D07CFB">
        <w:t>Тамбовщине</w:t>
      </w:r>
      <w:proofErr w:type="spellEnd"/>
      <w:r w:rsidRPr="00D07CFB">
        <w:t xml:space="preserve">, в Поволжье и другие. Кронштадтское восстание. </w:t>
      </w:r>
    </w:p>
    <w:p w:rsidR="00D07CFB" w:rsidRPr="00D07CFB"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color w:val="000000"/>
          <w:lang w:eastAsia="en-US"/>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D07CFB" w:rsidRDefault="00D07CFB" w:rsidP="00D07CFB">
      <w:pPr>
        <w:jc w:val="both"/>
        <w:rPr>
          <w:rFonts w:eastAsiaTheme="minorHAnsi"/>
          <w:color w:val="000000"/>
          <w:lang w:eastAsia="en-US"/>
        </w:rPr>
      </w:pPr>
      <w:r w:rsidRPr="00D07CFB">
        <w:rPr>
          <w:rFonts w:eastAsiaTheme="minorHAnsi"/>
          <w:color w:val="000000"/>
          <w:lang w:eastAsia="en-US"/>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w:t>
      </w:r>
      <w:proofErr w:type="spellStart"/>
      <w:r w:rsidRPr="00D07CFB">
        <w:rPr>
          <w:rFonts w:eastAsiaTheme="minorHAnsi"/>
          <w:color w:val="000000"/>
          <w:lang w:eastAsia="en-US"/>
        </w:rPr>
        <w:t>коренизации</w:t>
      </w:r>
      <w:proofErr w:type="spellEnd"/>
      <w:r w:rsidRPr="00D07CFB">
        <w:rPr>
          <w:rFonts w:eastAsiaTheme="minorHAnsi"/>
          <w:color w:val="000000"/>
          <w:lang w:eastAsia="en-US"/>
        </w:rPr>
        <w:t>» и борьба по вопросу о национальном строительстве. Административно-территориальные реформы 1920-х гг.</w:t>
      </w:r>
    </w:p>
    <w:p w:rsidR="00D07CFB" w:rsidRPr="00D07CFB"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color w:val="000000"/>
          <w:lang w:eastAsia="en-US"/>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 </w:t>
      </w:r>
    </w:p>
    <w:p w:rsidR="00D07CFB" w:rsidRDefault="00D07CFB" w:rsidP="00E36691">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color w:val="000000"/>
          <w:lang w:eastAsia="en-US"/>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w:t>
      </w:r>
    </w:p>
    <w:p w:rsidR="00D07CFB" w:rsidRPr="00D07CFB"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color w:val="000000"/>
          <w:lang w:eastAsia="en-US"/>
        </w:rPr>
        <w:t xml:space="preserve">досуга. Меры по сокращению безработицы. Положение бывших представителей «эксплуататорских классов». Лишенцы. </w:t>
      </w:r>
    </w:p>
    <w:p w:rsidR="00D07CFB" w:rsidRDefault="00D07CFB" w:rsidP="00D07CFB">
      <w:pPr>
        <w:jc w:val="both"/>
        <w:rPr>
          <w:rFonts w:eastAsiaTheme="minorHAnsi"/>
          <w:color w:val="000000"/>
          <w:lang w:eastAsia="en-US"/>
        </w:rPr>
      </w:pPr>
      <w:r w:rsidRPr="00D07CFB">
        <w:rPr>
          <w:rFonts w:eastAsiaTheme="minorHAnsi"/>
          <w:color w:val="000000"/>
          <w:lang w:eastAsia="en-US"/>
        </w:rPr>
        <w:t xml:space="preserve">Деревенский социум: кулаки, середняки и бедняки. Сельскохозяйственные коммуны, артели и </w:t>
      </w:r>
      <w:proofErr w:type="spellStart"/>
      <w:r w:rsidRPr="00D07CFB">
        <w:rPr>
          <w:rFonts w:eastAsiaTheme="minorHAnsi"/>
          <w:color w:val="000000"/>
          <w:lang w:eastAsia="en-US"/>
        </w:rPr>
        <w:t>ТОЗы</w:t>
      </w:r>
      <w:proofErr w:type="spellEnd"/>
      <w:r w:rsidRPr="00D07CFB">
        <w:rPr>
          <w:rFonts w:eastAsiaTheme="minorHAnsi"/>
          <w:color w:val="000000"/>
          <w:lang w:eastAsia="en-US"/>
        </w:rPr>
        <w:t>. Отходничество. Сдача земли в аренду.</w:t>
      </w:r>
    </w:p>
    <w:p w:rsidR="00D07CFB" w:rsidRPr="00D07CFB"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b/>
          <w:bCs/>
          <w:color w:val="000000"/>
          <w:lang w:eastAsia="en-US"/>
        </w:rPr>
        <w:t xml:space="preserve">Советский Союз в 1929–1941 гг. </w:t>
      </w:r>
    </w:p>
    <w:p w:rsidR="00D07CFB" w:rsidRPr="00D07CFB"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color w:val="000000"/>
          <w:lang w:eastAsia="en-US"/>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w:t>
      </w:r>
    </w:p>
    <w:p w:rsidR="00D07CFB" w:rsidRPr="00D07CFB"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color w:val="000000"/>
          <w:lang w:eastAsia="en-US"/>
        </w:rPr>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 </w:t>
      </w:r>
    </w:p>
    <w:p w:rsidR="00D07CFB" w:rsidRDefault="00D07CFB" w:rsidP="00D07CFB">
      <w:pPr>
        <w:jc w:val="both"/>
        <w:rPr>
          <w:rFonts w:eastAsiaTheme="minorHAnsi"/>
          <w:color w:val="000000"/>
          <w:lang w:eastAsia="en-US"/>
        </w:rPr>
      </w:pPr>
      <w:r w:rsidRPr="00D07CFB">
        <w:rPr>
          <w:rFonts w:eastAsiaTheme="minorHAnsi"/>
          <w:color w:val="000000"/>
          <w:lang w:eastAsia="en-US"/>
        </w:rPr>
        <w:t xml:space="preserve">Крупнейшие стройки первых пятилеток в центре и национальных республиках. </w:t>
      </w:r>
      <w:proofErr w:type="spellStart"/>
      <w:r w:rsidRPr="00D07CFB">
        <w:rPr>
          <w:rFonts w:eastAsiaTheme="minorHAnsi"/>
          <w:color w:val="000000"/>
          <w:lang w:eastAsia="en-US"/>
        </w:rPr>
        <w:t>Днепрострой</w:t>
      </w:r>
      <w:proofErr w:type="spellEnd"/>
      <w:r w:rsidRPr="00D07CFB">
        <w:rPr>
          <w:rFonts w:eastAsiaTheme="minorHAnsi"/>
          <w:color w:val="000000"/>
          <w:lang w:eastAsia="en-US"/>
        </w:rPr>
        <w:t>. Горьковский автозавод. Сталинградский и</w:t>
      </w:r>
    </w:p>
    <w:p w:rsidR="00D07CFB" w:rsidRPr="00D07CFB"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color w:val="000000"/>
          <w:lang w:eastAsia="en-US"/>
        </w:rPr>
        <w:t xml:space="preserve">Харьковский тракторные заводы, </w:t>
      </w:r>
      <w:proofErr w:type="spellStart"/>
      <w:r w:rsidRPr="00D07CFB">
        <w:rPr>
          <w:rFonts w:eastAsiaTheme="minorHAnsi"/>
          <w:color w:val="000000"/>
          <w:lang w:eastAsia="en-US"/>
        </w:rPr>
        <w:t>Турксиб</w:t>
      </w:r>
      <w:proofErr w:type="spellEnd"/>
      <w:r w:rsidRPr="00D07CFB">
        <w:rPr>
          <w:rFonts w:eastAsiaTheme="minorHAnsi"/>
          <w:color w:val="000000"/>
          <w:lang w:eastAsia="en-US"/>
        </w:rPr>
        <w:t xml:space="preserve">.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D07CFB" w:rsidRPr="00D07CFB"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color w:val="000000"/>
          <w:lang w:eastAsia="en-US"/>
        </w:rPr>
        <w:t xml:space="preserve">Результаты, цена и издержки модернизации. Превращение СССР в аграрно-индустриальную державу. Ликвидация безработицы. Успехи и противоречия урбанизации. </w:t>
      </w:r>
    </w:p>
    <w:p w:rsidR="00D07CFB" w:rsidRPr="00D07CFB"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color w:val="000000"/>
          <w:lang w:eastAsia="en-US"/>
        </w:rPr>
        <w:lastRenderedPageBreak/>
        <w:t xml:space="preserve">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w:t>
      </w:r>
    </w:p>
    <w:p w:rsidR="00D07CFB" w:rsidRPr="00D07CFB" w:rsidRDefault="00D07CFB" w:rsidP="00D07CFB">
      <w:pPr>
        <w:tabs>
          <w:tab w:val="clear" w:pos="708"/>
        </w:tabs>
        <w:suppressAutoHyphens w:val="0"/>
        <w:autoSpaceDE w:val="0"/>
        <w:autoSpaceDN w:val="0"/>
        <w:adjustRightInd w:val="0"/>
        <w:jc w:val="both"/>
        <w:rPr>
          <w:rFonts w:eastAsiaTheme="minorHAnsi"/>
          <w:color w:val="000000"/>
          <w:lang w:eastAsia="en-US"/>
        </w:rPr>
      </w:pPr>
      <w:r w:rsidRPr="00D07CFB">
        <w:rPr>
          <w:rFonts w:eastAsiaTheme="minorHAnsi"/>
          <w:color w:val="000000"/>
          <w:lang w:eastAsia="en-US"/>
        </w:rPr>
        <w:t xml:space="preserve">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w:t>
      </w:r>
    </w:p>
    <w:p w:rsidR="00D07CFB" w:rsidRDefault="00D07CFB" w:rsidP="00D07CFB">
      <w:pPr>
        <w:jc w:val="both"/>
        <w:rPr>
          <w:rFonts w:eastAsiaTheme="minorHAnsi"/>
          <w:color w:val="000000"/>
          <w:lang w:eastAsia="en-US"/>
        </w:rPr>
      </w:pPr>
      <w:r w:rsidRPr="00D07CFB">
        <w:rPr>
          <w:rFonts w:eastAsiaTheme="minorHAnsi"/>
          <w:color w:val="000000"/>
          <w:lang w:eastAsia="en-US"/>
        </w:rPr>
        <w:t>Советская социальная и национальная политика 1930-х гг. Пропаганда и реальные достижения. Конституция СССР 1936 г.</w:t>
      </w:r>
    </w:p>
    <w:p w:rsidR="00F44A91" w:rsidRPr="00F44A91" w:rsidRDefault="00F44A91" w:rsidP="00F44A91">
      <w:pPr>
        <w:tabs>
          <w:tab w:val="clear" w:pos="708"/>
        </w:tabs>
        <w:suppressAutoHyphens w:val="0"/>
        <w:autoSpaceDE w:val="0"/>
        <w:autoSpaceDN w:val="0"/>
        <w:adjustRightInd w:val="0"/>
        <w:jc w:val="both"/>
        <w:rPr>
          <w:rFonts w:eastAsiaTheme="minorHAnsi"/>
          <w:color w:val="000000"/>
          <w:lang w:eastAsia="en-US"/>
        </w:rPr>
      </w:pPr>
      <w:r w:rsidRPr="00F44A91">
        <w:rPr>
          <w:rFonts w:eastAsiaTheme="minorHAnsi"/>
          <w:i/>
          <w:iCs/>
          <w:color w:val="000000"/>
          <w:lang w:eastAsia="en-US"/>
        </w:rPr>
        <w:t xml:space="preserve">Культурное пространство советского общества в 1920–1930-е гг. </w:t>
      </w:r>
    </w:p>
    <w:p w:rsidR="00F44A91" w:rsidRPr="00F44A91" w:rsidRDefault="00F44A91" w:rsidP="00F44A91">
      <w:pPr>
        <w:tabs>
          <w:tab w:val="clear" w:pos="708"/>
        </w:tabs>
        <w:suppressAutoHyphens w:val="0"/>
        <w:autoSpaceDE w:val="0"/>
        <w:autoSpaceDN w:val="0"/>
        <w:adjustRightInd w:val="0"/>
        <w:jc w:val="both"/>
        <w:rPr>
          <w:rFonts w:eastAsiaTheme="minorHAnsi"/>
          <w:color w:val="000000"/>
          <w:lang w:eastAsia="en-US"/>
        </w:rPr>
      </w:pPr>
      <w:r w:rsidRPr="00F44A91">
        <w:rPr>
          <w:rFonts w:eastAsiaTheme="minorHAnsi"/>
          <w:color w:val="000000"/>
          <w:lang w:eastAsia="en-US"/>
        </w:rPr>
        <w:t xml:space="preserve">Повседневная жизнь и общественные настроения в годы нэпа. Повышение общего уровня жизни. Нэпманы и отношение к ним в обществе. </w:t>
      </w:r>
    </w:p>
    <w:p w:rsidR="00F44A91" w:rsidRPr="00F44A91" w:rsidRDefault="00F44A91" w:rsidP="00F44A91">
      <w:pPr>
        <w:tabs>
          <w:tab w:val="clear" w:pos="708"/>
        </w:tabs>
        <w:suppressAutoHyphens w:val="0"/>
        <w:autoSpaceDE w:val="0"/>
        <w:autoSpaceDN w:val="0"/>
        <w:adjustRightInd w:val="0"/>
        <w:jc w:val="both"/>
        <w:rPr>
          <w:rFonts w:eastAsiaTheme="minorHAnsi"/>
          <w:color w:val="000000"/>
          <w:lang w:eastAsia="en-US"/>
        </w:rPr>
      </w:pPr>
      <w:r w:rsidRPr="00F44A91">
        <w:rPr>
          <w:rFonts w:eastAsiaTheme="minorHAnsi"/>
          <w:color w:val="000000"/>
          <w:lang w:eastAsia="en-US"/>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F44A91" w:rsidRDefault="00F44A91" w:rsidP="00E36691">
      <w:pPr>
        <w:tabs>
          <w:tab w:val="clear" w:pos="708"/>
        </w:tabs>
        <w:suppressAutoHyphens w:val="0"/>
        <w:autoSpaceDE w:val="0"/>
        <w:autoSpaceDN w:val="0"/>
        <w:adjustRightInd w:val="0"/>
        <w:jc w:val="both"/>
        <w:rPr>
          <w:rFonts w:eastAsiaTheme="minorHAnsi"/>
          <w:color w:val="000000"/>
          <w:lang w:eastAsia="en-US"/>
        </w:rPr>
      </w:pPr>
      <w:r w:rsidRPr="00F44A91">
        <w:rPr>
          <w:rFonts w:eastAsiaTheme="minorHAnsi"/>
          <w:color w:val="000000"/>
          <w:lang w:eastAsia="en-US"/>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w:t>
      </w:r>
      <w:proofErr w:type="spellStart"/>
      <w:r w:rsidRPr="00F44A91">
        <w:rPr>
          <w:rFonts w:eastAsiaTheme="minorHAnsi"/>
          <w:color w:val="000000"/>
          <w:lang w:eastAsia="en-US"/>
        </w:rPr>
        <w:t>Наркомпроса</w:t>
      </w:r>
      <w:proofErr w:type="spellEnd"/>
      <w:r w:rsidRPr="00F44A91">
        <w:rPr>
          <w:rFonts w:eastAsiaTheme="minorHAnsi"/>
          <w:color w:val="000000"/>
          <w:lang w:eastAsia="en-US"/>
        </w:rPr>
        <w:t xml:space="preserve">. Рабфаки. Культура и идеология. Академия наук и Коммунистическая академия, Институты красной профессуры. </w:t>
      </w:r>
    </w:p>
    <w:p w:rsidR="00F44A91" w:rsidRDefault="00F44A91" w:rsidP="00F44A91">
      <w:pPr>
        <w:jc w:val="both"/>
        <w:rPr>
          <w:rFonts w:eastAsiaTheme="minorHAnsi"/>
          <w:color w:val="000000"/>
          <w:lang w:eastAsia="en-US"/>
        </w:rPr>
      </w:pPr>
      <w:r w:rsidRPr="00F44A91">
        <w:rPr>
          <w:rFonts w:eastAsiaTheme="minorHAnsi"/>
          <w:color w:val="000000"/>
          <w:lang w:eastAsia="en-US"/>
        </w:rPr>
        <w:t xml:space="preserve">Создание «нового человека». Пропаганда коллективистских ценностей. Воспитание интернационализма и советского патриотизма. </w:t>
      </w:r>
    </w:p>
    <w:p w:rsidR="00F44A91" w:rsidRDefault="00F44A91" w:rsidP="00F44A91">
      <w:pPr>
        <w:jc w:val="both"/>
        <w:rPr>
          <w:rFonts w:eastAsiaTheme="minorHAnsi"/>
          <w:color w:val="000000"/>
          <w:lang w:eastAsia="en-US"/>
        </w:rPr>
      </w:pPr>
      <w:r w:rsidRPr="00F44A91">
        <w:rPr>
          <w:rFonts w:eastAsiaTheme="minorHAnsi"/>
          <w:color w:val="000000"/>
          <w:lang w:eastAsia="en-US"/>
        </w:rPr>
        <w:t>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9C65BD" w:rsidRPr="009C65BD" w:rsidRDefault="009C65BD" w:rsidP="009C65BD">
      <w:pPr>
        <w:tabs>
          <w:tab w:val="clear" w:pos="708"/>
        </w:tabs>
        <w:suppressAutoHyphens w:val="0"/>
        <w:autoSpaceDE w:val="0"/>
        <w:autoSpaceDN w:val="0"/>
        <w:adjustRightInd w:val="0"/>
        <w:jc w:val="both"/>
        <w:rPr>
          <w:rFonts w:eastAsiaTheme="minorHAnsi"/>
          <w:color w:val="000000"/>
          <w:lang w:eastAsia="en-US"/>
        </w:rPr>
      </w:pPr>
      <w:r w:rsidRPr="009C65BD">
        <w:rPr>
          <w:rFonts w:eastAsiaTheme="minorHAnsi"/>
          <w:color w:val="000000"/>
          <w:lang w:eastAsia="en-US"/>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9C65BD" w:rsidRPr="009C65BD" w:rsidRDefault="009C65BD" w:rsidP="009C65BD">
      <w:pPr>
        <w:tabs>
          <w:tab w:val="clear" w:pos="708"/>
        </w:tabs>
        <w:suppressAutoHyphens w:val="0"/>
        <w:autoSpaceDE w:val="0"/>
        <w:autoSpaceDN w:val="0"/>
        <w:adjustRightInd w:val="0"/>
        <w:jc w:val="both"/>
        <w:rPr>
          <w:rFonts w:eastAsiaTheme="minorHAnsi"/>
          <w:color w:val="000000"/>
          <w:lang w:eastAsia="en-US"/>
        </w:rPr>
      </w:pPr>
      <w:r w:rsidRPr="009C65BD">
        <w:rPr>
          <w:rFonts w:eastAsiaTheme="minorHAnsi"/>
          <w:color w:val="000000"/>
          <w:lang w:eastAsia="en-US"/>
        </w:rPr>
        <w:t xml:space="preserve">Литература и кинематограф 1930-х гг. Культура русского зарубежья. </w:t>
      </w:r>
    </w:p>
    <w:p w:rsidR="009C65BD" w:rsidRPr="009C65BD" w:rsidRDefault="009C65BD" w:rsidP="009C65BD">
      <w:pPr>
        <w:tabs>
          <w:tab w:val="clear" w:pos="708"/>
        </w:tabs>
        <w:suppressAutoHyphens w:val="0"/>
        <w:autoSpaceDE w:val="0"/>
        <w:autoSpaceDN w:val="0"/>
        <w:adjustRightInd w:val="0"/>
        <w:jc w:val="both"/>
        <w:rPr>
          <w:rFonts w:eastAsiaTheme="minorHAnsi"/>
          <w:color w:val="000000"/>
          <w:lang w:eastAsia="en-US"/>
        </w:rPr>
      </w:pPr>
      <w:r w:rsidRPr="009C65BD">
        <w:rPr>
          <w:rFonts w:eastAsiaTheme="minorHAnsi"/>
          <w:color w:val="000000"/>
          <w:lang w:eastAsia="en-US"/>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9C65BD" w:rsidRPr="009C65BD" w:rsidRDefault="009C65BD" w:rsidP="009C65BD">
      <w:pPr>
        <w:tabs>
          <w:tab w:val="clear" w:pos="708"/>
        </w:tabs>
        <w:suppressAutoHyphens w:val="0"/>
        <w:autoSpaceDE w:val="0"/>
        <w:autoSpaceDN w:val="0"/>
        <w:adjustRightInd w:val="0"/>
        <w:jc w:val="both"/>
        <w:rPr>
          <w:rFonts w:eastAsiaTheme="minorHAnsi"/>
          <w:color w:val="000000"/>
          <w:lang w:eastAsia="en-US"/>
        </w:rPr>
      </w:pPr>
      <w:r w:rsidRPr="009C65BD">
        <w:rPr>
          <w:rFonts w:eastAsiaTheme="minorHAnsi"/>
          <w:color w:val="000000"/>
          <w:lang w:eastAsia="en-US"/>
        </w:rPr>
        <w:t xml:space="preserve">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w:t>
      </w:r>
    </w:p>
    <w:p w:rsidR="009C65BD" w:rsidRPr="009C65BD" w:rsidRDefault="009C65BD" w:rsidP="009C65BD">
      <w:pPr>
        <w:tabs>
          <w:tab w:val="clear" w:pos="708"/>
        </w:tabs>
        <w:suppressAutoHyphens w:val="0"/>
        <w:autoSpaceDE w:val="0"/>
        <w:autoSpaceDN w:val="0"/>
        <w:adjustRightInd w:val="0"/>
        <w:jc w:val="both"/>
        <w:rPr>
          <w:rFonts w:eastAsiaTheme="minorHAnsi"/>
          <w:color w:val="000000"/>
          <w:lang w:eastAsia="en-US"/>
        </w:rPr>
      </w:pPr>
      <w:r w:rsidRPr="009C65BD">
        <w:rPr>
          <w:rFonts w:eastAsiaTheme="minorHAnsi"/>
          <w:color w:val="000000"/>
          <w:lang w:eastAsia="en-US"/>
        </w:rPr>
        <w:t xml:space="preserve">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 </w:t>
      </w:r>
    </w:p>
    <w:p w:rsidR="009C65BD" w:rsidRPr="009C65BD" w:rsidRDefault="009C65BD" w:rsidP="009C65BD">
      <w:pPr>
        <w:tabs>
          <w:tab w:val="clear" w:pos="708"/>
        </w:tabs>
        <w:suppressAutoHyphens w:val="0"/>
        <w:autoSpaceDE w:val="0"/>
        <w:autoSpaceDN w:val="0"/>
        <w:adjustRightInd w:val="0"/>
        <w:jc w:val="both"/>
        <w:rPr>
          <w:rFonts w:eastAsiaTheme="minorHAnsi"/>
          <w:color w:val="000000"/>
          <w:lang w:eastAsia="en-US"/>
        </w:rPr>
      </w:pPr>
      <w:r w:rsidRPr="009C65BD">
        <w:rPr>
          <w:rFonts w:eastAsiaTheme="minorHAnsi"/>
          <w:i/>
          <w:iCs/>
          <w:color w:val="000000"/>
          <w:lang w:eastAsia="en-US"/>
        </w:rPr>
        <w:t xml:space="preserve">Внешняя политика СССР в 1920–1930-е гг. </w:t>
      </w:r>
    </w:p>
    <w:p w:rsidR="009C65BD" w:rsidRPr="009C65BD" w:rsidRDefault="009C65BD" w:rsidP="009C65BD">
      <w:pPr>
        <w:tabs>
          <w:tab w:val="clear" w:pos="708"/>
        </w:tabs>
        <w:suppressAutoHyphens w:val="0"/>
        <w:autoSpaceDE w:val="0"/>
        <w:autoSpaceDN w:val="0"/>
        <w:adjustRightInd w:val="0"/>
        <w:jc w:val="both"/>
        <w:rPr>
          <w:rFonts w:eastAsiaTheme="minorHAnsi"/>
          <w:color w:val="000000"/>
          <w:lang w:eastAsia="en-US"/>
        </w:rPr>
      </w:pPr>
      <w:r w:rsidRPr="009C65BD">
        <w:rPr>
          <w:rFonts w:eastAsiaTheme="minorHAnsi"/>
          <w:color w:val="000000"/>
          <w:lang w:eastAsia="en-US"/>
        </w:rPr>
        <w:lastRenderedPageBreak/>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 </w:t>
      </w:r>
    </w:p>
    <w:p w:rsidR="009C65BD" w:rsidRDefault="009C65BD" w:rsidP="009C65BD">
      <w:pPr>
        <w:jc w:val="both"/>
        <w:rPr>
          <w:rFonts w:eastAsiaTheme="minorHAnsi"/>
          <w:color w:val="000000"/>
          <w:lang w:eastAsia="en-US"/>
        </w:rPr>
      </w:pPr>
      <w:r w:rsidRPr="009C65BD">
        <w:rPr>
          <w:rFonts w:eastAsiaTheme="minorHAnsi"/>
          <w:color w:val="000000"/>
          <w:lang w:eastAsia="en-US"/>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9C65BD" w:rsidRPr="009C65BD" w:rsidRDefault="009C65BD" w:rsidP="009C65BD">
      <w:pPr>
        <w:tabs>
          <w:tab w:val="clear" w:pos="708"/>
        </w:tabs>
        <w:suppressAutoHyphens w:val="0"/>
        <w:autoSpaceDE w:val="0"/>
        <w:autoSpaceDN w:val="0"/>
        <w:adjustRightInd w:val="0"/>
        <w:jc w:val="both"/>
        <w:rPr>
          <w:rFonts w:eastAsiaTheme="minorHAnsi"/>
          <w:color w:val="000000"/>
          <w:lang w:eastAsia="en-US"/>
        </w:rPr>
      </w:pPr>
      <w:r w:rsidRPr="009C65BD">
        <w:rPr>
          <w:rFonts w:eastAsiaTheme="minorHAnsi"/>
          <w:color w:val="000000"/>
          <w:lang w:eastAsia="en-US"/>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w:t>
      </w:r>
      <w:proofErr w:type="spellStart"/>
      <w:r w:rsidRPr="009C65BD">
        <w:rPr>
          <w:rFonts w:eastAsiaTheme="minorHAnsi"/>
          <w:color w:val="000000"/>
          <w:lang w:eastAsia="en-US"/>
        </w:rPr>
        <w:t>Буковины</w:t>
      </w:r>
      <w:proofErr w:type="spellEnd"/>
      <w:r w:rsidRPr="009C65BD">
        <w:rPr>
          <w:rFonts w:eastAsiaTheme="minorHAnsi"/>
          <w:color w:val="000000"/>
          <w:lang w:eastAsia="en-US"/>
        </w:rPr>
        <w:t xml:space="preserve">, Западной Украины и Западной Белоруссии. Катынская трагедия. </w:t>
      </w:r>
    </w:p>
    <w:p w:rsidR="009C65BD" w:rsidRPr="009C65BD" w:rsidRDefault="009C65BD" w:rsidP="009C65BD">
      <w:pPr>
        <w:tabs>
          <w:tab w:val="clear" w:pos="708"/>
        </w:tabs>
        <w:suppressAutoHyphens w:val="0"/>
        <w:autoSpaceDE w:val="0"/>
        <w:autoSpaceDN w:val="0"/>
        <w:adjustRightInd w:val="0"/>
        <w:jc w:val="both"/>
        <w:rPr>
          <w:rFonts w:eastAsiaTheme="minorHAnsi"/>
          <w:color w:val="000000"/>
          <w:lang w:eastAsia="en-US"/>
        </w:rPr>
      </w:pPr>
      <w:r w:rsidRPr="009C65BD">
        <w:rPr>
          <w:rFonts w:eastAsiaTheme="minorHAnsi"/>
          <w:i/>
          <w:iCs/>
          <w:color w:val="000000"/>
          <w:lang w:eastAsia="en-US"/>
        </w:rPr>
        <w:t xml:space="preserve">Наш край в 1920–1930-х гг. </w:t>
      </w:r>
    </w:p>
    <w:p w:rsidR="009C65BD" w:rsidRPr="009C65BD" w:rsidRDefault="009C65BD" w:rsidP="009C65BD">
      <w:pPr>
        <w:tabs>
          <w:tab w:val="clear" w:pos="708"/>
        </w:tabs>
        <w:suppressAutoHyphens w:val="0"/>
        <w:autoSpaceDE w:val="0"/>
        <w:autoSpaceDN w:val="0"/>
        <w:adjustRightInd w:val="0"/>
        <w:jc w:val="both"/>
        <w:rPr>
          <w:rFonts w:eastAsiaTheme="minorHAnsi"/>
          <w:color w:val="000000"/>
          <w:lang w:eastAsia="en-US"/>
        </w:rPr>
      </w:pPr>
      <w:r w:rsidRPr="009C65BD">
        <w:rPr>
          <w:rFonts w:eastAsiaTheme="minorHAnsi"/>
          <w:b/>
          <w:bCs/>
          <w:color w:val="000000"/>
          <w:lang w:eastAsia="en-US"/>
        </w:rPr>
        <w:t xml:space="preserve">Великая Отечественная война (1941–1945) </w:t>
      </w:r>
    </w:p>
    <w:p w:rsidR="009C65BD" w:rsidRPr="009C65BD" w:rsidRDefault="009C65BD" w:rsidP="009C65BD">
      <w:pPr>
        <w:tabs>
          <w:tab w:val="clear" w:pos="708"/>
        </w:tabs>
        <w:suppressAutoHyphens w:val="0"/>
        <w:autoSpaceDE w:val="0"/>
        <w:autoSpaceDN w:val="0"/>
        <w:adjustRightInd w:val="0"/>
        <w:jc w:val="both"/>
        <w:rPr>
          <w:rFonts w:eastAsiaTheme="minorHAnsi"/>
          <w:color w:val="000000"/>
          <w:lang w:eastAsia="en-US"/>
        </w:rPr>
      </w:pPr>
      <w:r w:rsidRPr="009C65BD">
        <w:rPr>
          <w:rFonts w:eastAsiaTheme="minorHAnsi"/>
          <w:i/>
          <w:iCs/>
          <w:color w:val="000000"/>
          <w:lang w:eastAsia="en-US"/>
        </w:rPr>
        <w:t xml:space="preserve">Первый период войны (июнь 1941 – осень 1942 г.) </w:t>
      </w:r>
    </w:p>
    <w:p w:rsidR="00C76AFD" w:rsidRDefault="009C65BD" w:rsidP="00E36691">
      <w:pPr>
        <w:pStyle w:val="Default"/>
        <w:jc w:val="both"/>
      </w:pPr>
      <w:r w:rsidRPr="009C65BD">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w:t>
      </w:r>
    </w:p>
    <w:p w:rsidR="00C76AFD" w:rsidRDefault="009C65BD" w:rsidP="00DA3C93">
      <w:pPr>
        <w:pStyle w:val="Default"/>
        <w:jc w:val="both"/>
      </w:pPr>
      <w:r w:rsidRPr="009C65BD">
        <w:t>главнокомандующий. Роль партии в мобилизации сил</w:t>
      </w:r>
      <w:r w:rsidR="00DA3C93">
        <w:t xml:space="preserve"> </w:t>
      </w:r>
      <w:r w:rsidR="00DA3C93" w:rsidRPr="00DA3C93">
        <w:t xml:space="preserve">на отпор врагу. Создание дивизий народного ополчения. Смоленское сражение. </w:t>
      </w:r>
    </w:p>
    <w:p w:rsidR="00DA3C93" w:rsidRPr="00DA3C93" w:rsidRDefault="00DA3C93" w:rsidP="00DA3C93">
      <w:pPr>
        <w:pStyle w:val="Default"/>
        <w:jc w:val="both"/>
      </w:pPr>
      <w:r w:rsidRPr="00DA3C93">
        <w:t xml:space="preserve">Наступление советских войск под Ельней. Начало блокады Ленинграда. Оборона Одессы и Севастополя. Срыв гитлеровских планов молниеносной войны (блицкрига). </w:t>
      </w:r>
    </w:p>
    <w:p w:rsidR="00CC4C8D" w:rsidRDefault="00DA3C93" w:rsidP="00DA3C93">
      <w:pPr>
        <w:tabs>
          <w:tab w:val="clear" w:pos="708"/>
        </w:tabs>
        <w:suppressAutoHyphens w:val="0"/>
        <w:autoSpaceDE w:val="0"/>
        <w:autoSpaceDN w:val="0"/>
        <w:adjustRightInd w:val="0"/>
        <w:jc w:val="both"/>
        <w:rPr>
          <w:rFonts w:eastAsiaTheme="minorHAnsi"/>
          <w:color w:val="000000"/>
          <w:lang w:eastAsia="en-US"/>
        </w:rPr>
      </w:pPr>
      <w:r w:rsidRPr="00DA3C93">
        <w:rPr>
          <w:rFonts w:eastAsiaTheme="minorHAnsi"/>
          <w:color w:val="000000"/>
          <w:lang w:eastAsia="en-US"/>
        </w:rPr>
        <w:t xml:space="preserve">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 </w:t>
      </w:r>
    </w:p>
    <w:p w:rsidR="00DA3C93" w:rsidRPr="00DA3C93" w:rsidRDefault="00DA3C93" w:rsidP="00DA3C93">
      <w:pPr>
        <w:tabs>
          <w:tab w:val="clear" w:pos="708"/>
        </w:tabs>
        <w:suppressAutoHyphens w:val="0"/>
        <w:autoSpaceDE w:val="0"/>
        <w:autoSpaceDN w:val="0"/>
        <w:adjustRightInd w:val="0"/>
        <w:jc w:val="both"/>
        <w:rPr>
          <w:rFonts w:eastAsiaTheme="minorHAnsi"/>
          <w:color w:val="000000"/>
          <w:lang w:eastAsia="en-US"/>
        </w:rPr>
      </w:pPr>
      <w:r w:rsidRPr="00DA3C93">
        <w:rPr>
          <w:rFonts w:eastAsiaTheme="minorHAnsi"/>
          <w:color w:val="000000"/>
          <w:lang w:eastAsia="en-US"/>
        </w:rPr>
        <w:t xml:space="preserve">Блокада Ленинграда. Героизм и трагедия гражданского населения. Эвакуация ленинградцев. Дорога жизни. </w:t>
      </w:r>
    </w:p>
    <w:p w:rsidR="00DA3C93" w:rsidRPr="00DA3C93" w:rsidRDefault="00DA3C93" w:rsidP="00DA3C93">
      <w:pPr>
        <w:tabs>
          <w:tab w:val="clear" w:pos="708"/>
        </w:tabs>
        <w:suppressAutoHyphens w:val="0"/>
        <w:autoSpaceDE w:val="0"/>
        <w:autoSpaceDN w:val="0"/>
        <w:adjustRightInd w:val="0"/>
        <w:jc w:val="both"/>
        <w:rPr>
          <w:rFonts w:eastAsiaTheme="minorHAnsi"/>
          <w:color w:val="000000"/>
          <w:lang w:eastAsia="en-US"/>
        </w:rPr>
      </w:pPr>
      <w:r w:rsidRPr="00DA3C93">
        <w:rPr>
          <w:rFonts w:eastAsiaTheme="minorHAnsi"/>
          <w:color w:val="000000"/>
          <w:lang w:eastAsia="en-US"/>
        </w:rPr>
        <w:t xml:space="preserve">Перестройка экономики на военный лад. Эвакуация предприятий, населения и ресурсов. Введение норм военной дисциплины на производстве и транспорте. </w:t>
      </w:r>
    </w:p>
    <w:p w:rsidR="00DA3C93" w:rsidRPr="00DA3C93" w:rsidRDefault="00DA3C93" w:rsidP="00DA3C93">
      <w:pPr>
        <w:tabs>
          <w:tab w:val="clear" w:pos="708"/>
        </w:tabs>
        <w:suppressAutoHyphens w:val="0"/>
        <w:autoSpaceDE w:val="0"/>
        <w:autoSpaceDN w:val="0"/>
        <w:adjustRightInd w:val="0"/>
        <w:jc w:val="both"/>
        <w:rPr>
          <w:rFonts w:eastAsiaTheme="minorHAnsi"/>
          <w:color w:val="000000"/>
          <w:lang w:eastAsia="en-US"/>
        </w:rPr>
      </w:pPr>
      <w:r w:rsidRPr="00DA3C93">
        <w:rPr>
          <w:rFonts w:eastAsiaTheme="minorHAnsi"/>
          <w:color w:val="000000"/>
          <w:lang w:eastAsia="en-US"/>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p>
    <w:p w:rsidR="009C65BD" w:rsidRDefault="00DA3C93" w:rsidP="00DA3C93">
      <w:pPr>
        <w:jc w:val="both"/>
        <w:rPr>
          <w:rFonts w:eastAsiaTheme="minorHAnsi"/>
          <w:color w:val="000000"/>
          <w:lang w:eastAsia="en-US"/>
        </w:rPr>
      </w:pPr>
      <w:r w:rsidRPr="00DA3C93">
        <w:rPr>
          <w:rFonts w:eastAsiaTheme="minorHAnsi"/>
          <w:color w:val="000000"/>
          <w:lang w:eastAsia="en-US"/>
        </w:rPr>
        <w:t>Начало массового сопротивления врагу. Праведники народов мира. Восстания в нацистских лагерях. Развертывание партизанского движения.</w:t>
      </w:r>
    </w:p>
    <w:p w:rsidR="00C76AFD" w:rsidRPr="00C76AFD" w:rsidRDefault="00C76AFD" w:rsidP="00C76AFD">
      <w:pPr>
        <w:tabs>
          <w:tab w:val="clear" w:pos="708"/>
        </w:tabs>
        <w:suppressAutoHyphens w:val="0"/>
        <w:autoSpaceDE w:val="0"/>
        <w:autoSpaceDN w:val="0"/>
        <w:adjustRightInd w:val="0"/>
        <w:jc w:val="both"/>
        <w:rPr>
          <w:rFonts w:eastAsiaTheme="minorHAnsi"/>
          <w:color w:val="000000"/>
          <w:lang w:eastAsia="en-US"/>
        </w:rPr>
      </w:pPr>
      <w:r w:rsidRPr="00C76AFD">
        <w:rPr>
          <w:rFonts w:eastAsiaTheme="minorHAnsi"/>
          <w:i/>
          <w:iCs/>
          <w:color w:val="000000"/>
          <w:lang w:eastAsia="en-US"/>
        </w:rPr>
        <w:t xml:space="preserve">Коренной перелом в ходе войны (осень 1942 – 1943 г.) </w:t>
      </w:r>
    </w:p>
    <w:p w:rsidR="00C76AFD" w:rsidRPr="00C76AFD" w:rsidRDefault="00C76AFD" w:rsidP="00C76AFD">
      <w:pPr>
        <w:tabs>
          <w:tab w:val="clear" w:pos="708"/>
        </w:tabs>
        <w:suppressAutoHyphens w:val="0"/>
        <w:autoSpaceDE w:val="0"/>
        <w:autoSpaceDN w:val="0"/>
        <w:adjustRightInd w:val="0"/>
        <w:jc w:val="both"/>
        <w:rPr>
          <w:rFonts w:eastAsiaTheme="minorHAnsi"/>
          <w:color w:val="000000"/>
          <w:lang w:eastAsia="en-US"/>
        </w:rPr>
      </w:pPr>
      <w:r w:rsidRPr="00C76AFD">
        <w:rPr>
          <w:rFonts w:eastAsiaTheme="minorHAnsi"/>
          <w:color w:val="000000"/>
          <w:lang w:eastAsia="en-US"/>
        </w:rPr>
        <w:t xml:space="preserve">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w:t>
      </w:r>
    </w:p>
    <w:p w:rsidR="00C76AFD" w:rsidRPr="00C76AFD" w:rsidRDefault="00C76AFD" w:rsidP="00C76AFD">
      <w:pPr>
        <w:tabs>
          <w:tab w:val="clear" w:pos="708"/>
        </w:tabs>
        <w:suppressAutoHyphens w:val="0"/>
        <w:autoSpaceDE w:val="0"/>
        <w:autoSpaceDN w:val="0"/>
        <w:adjustRightInd w:val="0"/>
        <w:jc w:val="both"/>
        <w:rPr>
          <w:rFonts w:eastAsiaTheme="minorHAnsi"/>
          <w:color w:val="000000"/>
          <w:lang w:eastAsia="en-US"/>
        </w:rPr>
      </w:pPr>
      <w:r w:rsidRPr="00C76AFD">
        <w:rPr>
          <w:rFonts w:eastAsiaTheme="minorHAnsi"/>
          <w:color w:val="000000"/>
          <w:lang w:eastAsia="en-US"/>
        </w:rPr>
        <w:t xml:space="preserve">Прорыв блокады Ленинграда в январе 1943 г. Значение героического сопротивления Ленинграда. </w:t>
      </w:r>
    </w:p>
    <w:p w:rsidR="00C76AFD" w:rsidRPr="00C76AFD" w:rsidRDefault="00C76AFD" w:rsidP="00C76AFD">
      <w:pPr>
        <w:tabs>
          <w:tab w:val="clear" w:pos="708"/>
        </w:tabs>
        <w:suppressAutoHyphens w:val="0"/>
        <w:autoSpaceDE w:val="0"/>
        <w:autoSpaceDN w:val="0"/>
        <w:adjustRightInd w:val="0"/>
        <w:jc w:val="both"/>
        <w:rPr>
          <w:rFonts w:eastAsiaTheme="minorHAnsi"/>
          <w:color w:val="000000"/>
          <w:lang w:eastAsia="en-US"/>
        </w:rPr>
      </w:pPr>
      <w:r w:rsidRPr="00C76AFD">
        <w:rPr>
          <w:rFonts w:eastAsiaTheme="minorHAnsi"/>
          <w:color w:val="000000"/>
          <w:lang w:eastAsia="en-US"/>
        </w:rPr>
        <w:t xml:space="preserve">Битва на Курской дуге. Соотношение сил. Провал немецкого наступления. Танковые сражения под Прохоровкой и </w:t>
      </w:r>
      <w:proofErr w:type="spellStart"/>
      <w:r w:rsidRPr="00C76AFD">
        <w:rPr>
          <w:rFonts w:eastAsiaTheme="minorHAnsi"/>
          <w:color w:val="000000"/>
          <w:lang w:eastAsia="en-US"/>
        </w:rPr>
        <w:t>Обоянью</w:t>
      </w:r>
      <w:proofErr w:type="spellEnd"/>
      <w:r w:rsidRPr="00C76AFD">
        <w:rPr>
          <w:rFonts w:eastAsiaTheme="minorHAnsi"/>
          <w:color w:val="000000"/>
          <w:lang w:eastAsia="en-US"/>
        </w:rPr>
        <w:t xml:space="preserve">. Переход советских войск в наступление. Итоги и значение Курской битвы. Битва за Днепр. Освобождение Левобережной Украины и </w:t>
      </w:r>
      <w:r w:rsidRPr="00C76AFD">
        <w:rPr>
          <w:rFonts w:eastAsiaTheme="minorHAnsi"/>
          <w:color w:val="000000"/>
          <w:lang w:eastAsia="en-US"/>
        </w:rPr>
        <w:lastRenderedPageBreak/>
        <w:t xml:space="preserve">форсирование Днепра. Освобождение Киева. Итоги наступления Красной Армии летом–осенью 1943 г. </w:t>
      </w:r>
    </w:p>
    <w:p w:rsidR="00C76AFD" w:rsidRPr="00C76AFD" w:rsidRDefault="00C76AFD" w:rsidP="00C76AFD">
      <w:pPr>
        <w:tabs>
          <w:tab w:val="clear" w:pos="708"/>
        </w:tabs>
        <w:suppressAutoHyphens w:val="0"/>
        <w:autoSpaceDE w:val="0"/>
        <w:autoSpaceDN w:val="0"/>
        <w:adjustRightInd w:val="0"/>
        <w:jc w:val="both"/>
        <w:rPr>
          <w:rFonts w:eastAsiaTheme="minorHAnsi"/>
          <w:color w:val="000000"/>
          <w:lang w:eastAsia="en-US"/>
        </w:rPr>
      </w:pPr>
      <w:r w:rsidRPr="00C76AFD">
        <w:rPr>
          <w:rFonts w:eastAsiaTheme="minorHAnsi"/>
          <w:color w:val="000000"/>
          <w:lang w:eastAsia="en-US"/>
        </w:rP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w:t>
      </w:r>
    </w:p>
    <w:p w:rsidR="00C76AFD" w:rsidRDefault="00C76AFD" w:rsidP="00C76AFD">
      <w:pPr>
        <w:jc w:val="both"/>
        <w:rPr>
          <w:rFonts w:eastAsiaTheme="minorHAnsi"/>
          <w:color w:val="000000"/>
          <w:lang w:eastAsia="en-US"/>
        </w:rPr>
      </w:pPr>
      <w:r w:rsidRPr="00C76AFD">
        <w:rPr>
          <w:rFonts w:eastAsiaTheme="minorHAnsi"/>
          <w:color w:val="000000"/>
          <w:lang w:eastAsia="en-US"/>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DA2F79" w:rsidRPr="00DA2F79"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i/>
          <w:iCs/>
          <w:color w:val="000000"/>
          <w:lang w:eastAsia="en-US"/>
        </w:rPr>
        <w:t xml:space="preserve">Человек и война: единство фронта и тыла </w:t>
      </w:r>
    </w:p>
    <w:p w:rsidR="00DA2F79" w:rsidRPr="00DA2F79" w:rsidRDefault="00DA2F79" w:rsidP="00E36691">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color w:val="000000"/>
          <w:lang w:eastAsia="en-US"/>
        </w:rPr>
        <w:t xml:space="preserve">«Все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w:t>
      </w:r>
    </w:p>
    <w:p w:rsidR="00DA2F79" w:rsidRPr="00DA2F79"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color w:val="000000"/>
          <w:lang w:eastAsia="en-US"/>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w:t>
      </w:r>
    </w:p>
    <w:p w:rsidR="00DA2F79" w:rsidRPr="00DA2F79"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color w:val="000000"/>
          <w:lang w:eastAsia="en-US"/>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w:t>
      </w:r>
      <w:proofErr w:type="spellStart"/>
      <w:r w:rsidRPr="00DA2F79">
        <w:rPr>
          <w:rFonts w:eastAsiaTheme="minorHAnsi"/>
          <w:color w:val="000000"/>
          <w:lang w:eastAsia="en-US"/>
        </w:rPr>
        <w:t>Страгородского</w:t>
      </w:r>
      <w:proofErr w:type="spellEnd"/>
      <w:r w:rsidRPr="00DA2F79">
        <w:rPr>
          <w:rFonts w:eastAsiaTheme="minorHAnsi"/>
          <w:color w:val="000000"/>
          <w:lang w:eastAsia="en-US"/>
        </w:rPr>
        <w:t xml:space="preserve">) в 1943 г. Патриотическое служение представителей религиозных конфессий. Культурные и научные связи с союзниками. </w:t>
      </w:r>
    </w:p>
    <w:p w:rsidR="00DA2F79" w:rsidRPr="00DA2F79"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color w:val="000000"/>
          <w:lang w:eastAsia="en-US"/>
        </w:rPr>
        <w:t xml:space="preserve">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 </w:t>
      </w:r>
    </w:p>
    <w:p w:rsidR="00DA2F79" w:rsidRPr="00DA2F79"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i/>
          <w:iCs/>
          <w:color w:val="000000"/>
          <w:lang w:eastAsia="en-US"/>
        </w:rPr>
        <w:t xml:space="preserve">Победа СССР в Великой Отечественной войне. Окончание Второй мировой войны (1944 – сентябрь 1945 г.). </w:t>
      </w:r>
    </w:p>
    <w:p w:rsidR="00DA2F79" w:rsidRPr="00DA2F79"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color w:val="000000"/>
          <w:lang w:eastAsia="en-US"/>
        </w:rPr>
        <w:t xml:space="preserve">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 </w:t>
      </w:r>
    </w:p>
    <w:p w:rsidR="00DA2F79" w:rsidRPr="00DA2F79"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color w:val="000000"/>
          <w:lang w:eastAsia="en-US"/>
        </w:rPr>
        <w:t xml:space="preserve">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 </w:t>
      </w:r>
    </w:p>
    <w:p w:rsidR="00DA2F79" w:rsidRPr="00DA2F79" w:rsidRDefault="00DA2F79" w:rsidP="00DA2F79">
      <w:pPr>
        <w:pStyle w:val="Default"/>
      </w:pPr>
      <w:r w:rsidRPr="00DA2F79">
        <w:t>Битва за Берлин и окончание войны в Европе. Висло-</w:t>
      </w:r>
      <w:proofErr w:type="spellStart"/>
      <w:r w:rsidRPr="00DA2F79">
        <w:t>Одерская</w:t>
      </w:r>
      <w:proofErr w:type="spellEnd"/>
      <w:r w:rsidRPr="00DA2F79">
        <w:t xml:space="preserve"> операция.</w:t>
      </w:r>
      <w:r w:rsidRPr="00DA2F79">
        <w:rPr>
          <w:sz w:val="28"/>
          <w:szCs w:val="28"/>
        </w:rPr>
        <w:t xml:space="preserve"> </w:t>
      </w:r>
      <w:r w:rsidRPr="00DA2F79">
        <w:t xml:space="preserve">Капитуляция Германии. Репатриация советских граждан в ходе войны и после ее окончания. </w:t>
      </w:r>
    </w:p>
    <w:p w:rsidR="00DA2F79" w:rsidRPr="00DA2F79"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color w:val="000000"/>
          <w:lang w:eastAsia="en-US"/>
        </w:rPr>
        <w:t xml:space="preserve">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 </w:t>
      </w:r>
    </w:p>
    <w:p w:rsidR="00DA2F79" w:rsidRPr="00DA2F79" w:rsidRDefault="00DA2F79" w:rsidP="00DA2F79">
      <w:pPr>
        <w:pStyle w:val="Default"/>
        <w:jc w:val="both"/>
      </w:pPr>
      <w:r w:rsidRPr="00DA2F79">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w:t>
      </w:r>
      <w:r>
        <w:t xml:space="preserve"> </w:t>
      </w:r>
      <w:r w:rsidRPr="00DA2F79">
        <w:rPr>
          <w:sz w:val="28"/>
          <w:szCs w:val="28"/>
        </w:rPr>
        <w:t xml:space="preserve">послевоенной Германии. Политика денацификации, демилитаризации, демонополизации, демократизации (четыре «Д»). </w:t>
      </w:r>
      <w:r w:rsidRPr="00DA2F79">
        <w:t xml:space="preserve">Решение проблемы репараций. </w:t>
      </w:r>
    </w:p>
    <w:p w:rsidR="00DA2F79" w:rsidRPr="00DA2F79"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color w:val="000000"/>
          <w:lang w:eastAsia="en-US"/>
        </w:rPr>
        <w:lastRenderedPageBreak/>
        <w:t xml:space="preserve">Советско-японская война 1945 г. Разгром </w:t>
      </w:r>
      <w:proofErr w:type="spellStart"/>
      <w:r w:rsidRPr="00DA2F79">
        <w:rPr>
          <w:rFonts w:eastAsiaTheme="minorHAnsi"/>
          <w:color w:val="000000"/>
          <w:lang w:eastAsia="en-US"/>
        </w:rPr>
        <w:t>Квантунской</w:t>
      </w:r>
      <w:proofErr w:type="spellEnd"/>
      <w:r w:rsidRPr="00DA2F79">
        <w:rPr>
          <w:rFonts w:eastAsiaTheme="minorHAnsi"/>
          <w:color w:val="000000"/>
          <w:lang w:eastAsia="en-US"/>
        </w:rPr>
        <w:t xml:space="preserve">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w:t>
      </w:r>
    </w:p>
    <w:p w:rsidR="00DA2F79" w:rsidRPr="00DA2F79"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color w:val="000000"/>
          <w:lang w:eastAsia="en-US"/>
        </w:rPr>
        <w:t xml:space="preserve">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 </w:t>
      </w:r>
    </w:p>
    <w:p w:rsidR="00DA2F79" w:rsidRPr="00DA2F79"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color w:val="000000"/>
          <w:lang w:eastAsia="en-US"/>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DA2F79" w:rsidRPr="00DA2F79" w:rsidRDefault="00DA2F79" w:rsidP="00DA2F79">
      <w:pPr>
        <w:tabs>
          <w:tab w:val="clear" w:pos="708"/>
        </w:tabs>
        <w:suppressAutoHyphens w:val="0"/>
        <w:autoSpaceDE w:val="0"/>
        <w:autoSpaceDN w:val="0"/>
        <w:adjustRightInd w:val="0"/>
        <w:jc w:val="both"/>
        <w:rPr>
          <w:rFonts w:eastAsiaTheme="minorHAnsi"/>
          <w:color w:val="000000"/>
          <w:lang w:eastAsia="en-US"/>
        </w:rPr>
      </w:pPr>
      <w:r w:rsidRPr="00DA2F79">
        <w:rPr>
          <w:rFonts w:eastAsiaTheme="minorHAnsi"/>
          <w:i/>
          <w:iCs/>
          <w:color w:val="000000"/>
          <w:lang w:eastAsia="en-US"/>
        </w:rPr>
        <w:t xml:space="preserve">Наш край в 1941–1945 гг. </w:t>
      </w:r>
    </w:p>
    <w:p w:rsidR="00DA2F79" w:rsidRPr="00E36691" w:rsidRDefault="00DA2F79" w:rsidP="00E36691">
      <w:pPr>
        <w:jc w:val="both"/>
        <w:rPr>
          <w:rFonts w:eastAsiaTheme="minorHAnsi"/>
          <w:b/>
          <w:bCs/>
          <w:color w:val="000000"/>
          <w:lang w:eastAsia="en-US"/>
        </w:rPr>
      </w:pPr>
      <w:r w:rsidRPr="00DA2F79">
        <w:rPr>
          <w:rFonts w:eastAsiaTheme="minorHAnsi"/>
          <w:b/>
          <w:bCs/>
          <w:color w:val="000000"/>
          <w:lang w:eastAsia="en-US"/>
        </w:rPr>
        <w:t>Обобщение</w:t>
      </w:r>
    </w:p>
    <w:p w:rsidR="00DA2F79" w:rsidRPr="00DA2F79" w:rsidRDefault="00DA2F79" w:rsidP="00DA2F79">
      <w:pPr>
        <w:tabs>
          <w:tab w:val="clear" w:pos="708"/>
        </w:tabs>
        <w:suppressAutoHyphens w:val="0"/>
        <w:autoSpaceDE w:val="0"/>
        <w:autoSpaceDN w:val="0"/>
        <w:adjustRightInd w:val="0"/>
        <w:rPr>
          <w:rFonts w:eastAsiaTheme="minorHAnsi"/>
          <w:color w:val="000000"/>
          <w:sz w:val="28"/>
          <w:szCs w:val="28"/>
          <w:lang w:eastAsia="en-US"/>
        </w:rPr>
      </w:pPr>
      <w:r w:rsidRPr="00DA2F79">
        <w:rPr>
          <w:rFonts w:eastAsiaTheme="minorHAnsi"/>
          <w:b/>
          <w:bCs/>
          <w:color w:val="000000"/>
          <w:sz w:val="28"/>
          <w:szCs w:val="28"/>
          <w:lang w:eastAsia="en-US"/>
        </w:rPr>
        <w:t xml:space="preserve">ПЛАНИРУЕМЫЕ РЕЗУЛЬТАТЫ ОСВОЕНИЯ ПРОГРАММЫ ПО ИСТОРИИ НА УРОВНЕ СРЕДНЕГО ОБЩЕГО ОБРАЗОВАНИЯ </w:t>
      </w:r>
    </w:p>
    <w:p w:rsidR="00DA2F79" w:rsidRPr="00595D12" w:rsidRDefault="00DA2F79" w:rsidP="00DA2F79">
      <w:pPr>
        <w:tabs>
          <w:tab w:val="clear" w:pos="708"/>
        </w:tabs>
        <w:suppressAutoHyphens w:val="0"/>
        <w:autoSpaceDE w:val="0"/>
        <w:autoSpaceDN w:val="0"/>
        <w:adjustRightInd w:val="0"/>
        <w:rPr>
          <w:rFonts w:eastAsiaTheme="minorHAnsi"/>
          <w:color w:val="000000"/>
          <w:lang w:eastAsia="en-US"/>
        </w:rPr>
      </w:pPr>
      <w:r w:rsidRPr="00595D12">
        <w:rPr>
          <w:rFonts w:eastAsiaTheme="minorHAnsi"/>
          <w:color w:val="000000"/>
          <w:lang w:eastAsia="en-US"/>
        </w:rPr>
        <w:t xml:space="preserve">В положениях ФГОС СОО содержатся требования к личностным, </w:t>
      </w:r>
      <w:proofErr w:type="spellStart"/>
      <w:r w:rsidRPr="00595D12">
        <w:rPr>
          <w:rFonts w:eastAsiaTheme="minorHAnsi"/>
          <w:color w:val="000000"/>
          <w:lang w:eastAsia="en-US"/>
        </w:rPr>
        <w:t>метапредметным</w:t>
      </w:r>
      <w:proofErr w:type="spellEnd"/>
      <w:r w:rsidRPr="00595D12">
        <w:rPr>
          <w:rFonts w:eastAsiaTheme="minorHAnsi"/>
          <w:color w:val="000000"/>
          <w:lang w:eastAsia="en-US"/>
        </w:rPr>
        <w:t xml:space="preserve"> и предметным результатам освоения обучающимися учебных программ по общеобразовательным предметам. </w:t>
      </w:r>
    </w:p>
    <w:p w:rsidR="00E36691" w:rsidRDefault="00E36691" w:rsidP="00DA2F79">
      <w:pPr>
        <w:tabs>
          <w:tab w:val="clear" w:pos="708"/>
        </w:tabs>
        <w:suppressAutoHyphens w:val="0"/>
        <w:autoSpaceDE w:val="0"/>
        <w:autoSpaceDN w:val="0"/>
        <w:adjustRightInd w:val="0"/>
        <w:rPr>
          <w:rFonts w:eastAsiaTheme="minorHAnsi"/>
          <w:b/>
          <w:bCs/>
          <w:color w:val="000000"/>
          <w:lang w:eastAsia="en-US"/>
        </w:rPr>
      </w:pPr>
    </w:p>
    <w:p w:rsidR="00DA2F79" w:rsidRPr="00595D12" w:rsidRDefault="00DA2F79" w:rsidP="00DA2F79">
      <w:pPr>
        <w:tabs>
          <w:tab w:val="clear" w:pos="708"/>
        </w:tabs>
        <w:suppressAutoHyphens w:val="0"/>
        <w:autoSpaceDE w:val="0"/>
        <w:autoSpaceDN w:val="0"/>
        <w:adjustRightInd w:val="0"/>
        <w:rPr>
          <w:rFonts w:eastAsiaTheme="minorHAnsi"/>
          <w:color w:val="000000"/>
          <w:lang w:eastAsia="en-US"/>
        </w:rPr>
      </w:pPr>
      <w:r w:rsidRPr="00595D12">
        <w:rPr>
          <w:rFonts w:eastAsiaTheme="minorHAnsi"/>
          <w:b/>
          <w:bCs/>
          <w:color w:val="000000"/>
          <w:lang w:eastAsia="en-US"/>
        </w:rPr>
        <w:t xml:space="preserve">ЛИЧНОСТНЫЕ РЕЗУЛЬТАТЫ </w:t>
      </w:r>
    </w:p>
    <w:p w:rsidR="00DA2F79" w:rsidRPr="00595D12" w:rsidRDefault="00DA2F79" w:rsidP="00DA2F79">
      <w:pPr>
        <w:tabs>
          <w:tab w:val="clear" w:pos="708"/>
        </w:tabs>
        <w:suppressAutoHyphens w:val="0"/>
        <w:autoSpaceDE w:val="0"/>
        <w:autoSpaceDN w:val="0"/>
        <w:adjustRightInd w:val="0"/>
        <w:rPr>
          <w:rFonts w:eastAsiaTheme="minorHAnsi"/>
          <w:color w:val="000000"/>
          <w:lang w:eastAsia="en-US"/>
        </w:rPr>
      </w:pPr>
      <w:r w:rsidRPr="00595D12">
        <w:rPr>
          <w:rFonts w:eastAsiaTheme="minorHAnsi"/>
          <w:color w:val="000000"/>
          <w:lang w:eastAsia="en-US"/>
        </w:rPr>
        <w:t xml:space="preserve">В результате изучения истории на уровне среднего общего образования у обучающегося будут сформированы следующие личностные результаты: </w:t>
      </w:r>
    </w:p>
    <w:p w:rsidR="00DA2F79" w:rsidRPr="00595D12" w:rsidRDefault="00DA2F79" w:rsidP="00DA2F79">
      <w:pPr>
        <w:tabs>
          <w:tab w:val="clear" w:pos="708"/>
        </w:tabs>
        <w:suppressAutoHyphens w:val="0"/>
        <w:autoSpaceDE w:val="0"/>
        <w:autoSpaceDN w:val="0"/>
        <w:adjustRightInd w:val="0"/>
        <w:rPr>
          <w:rFonts w:eastAsiaTheme="minorHAnsi"/>
          <w:color w:val="000000"/>
          <w:lang w:eastAsia="en-US"/>
        </w:rPr>
      </w:pPr>
      <w:r w:rsidRPr="00595D12">
        <w:rPr>
          <w:rFonts w:eastAsiaTheme="minorHAnsi"/>
          <w:b/>
          <w:bCs/>
          <w:color w:val="000000"/>
          <w:lang w:eastAsia="en-US"/>
        </w:rPr>
        <w:t xml:space="preserve">1) гражданского воспитания: </w:t>
      </w:r>
    </w:p>
    <w:p w:rsidR="00DA2F79" w:rsidRPr="00595D12" w:rsidRDefault="00DA2F79" w:rsidP="00DA2F79">
      <w:pPr>
        <w:tabs>
          <w:tab w:val="clear" w:pos="708"/>
        </w:tabs>
        <w:suppressAutoHyphens w:val="0"/>
        <w:autoSpaceDE w:val="0"/>
        <w:autoSpaceDN w:val="0"/>
        <w:adjustRightInd w:val="0"/>
        <w:rPr>
          <w:rFonts w:eastAsiaTheme="minorHAnsi"/>
          <w:color w:val="000000"/>
          <w:lang w:eastAsia="en-US"/>
        </w:rPr>
      </w:pPr>
      <w:r w:rsidRPr="00595D12">
        <w:rPr>
          <w:rFonts w:eastAsiaTheme="minorHAnsi"/>
          <w:color w:val="000000"/>
          <w:lang w:eastAsia="en-US"/>
        </w:rPr>
        <w:t xml:space="preserve">осмысление сложившихся в российской истории традиций гражданского служения Отечеству; </w:t>
      </w:r>
    </w:p>
    <w:p w:rsidR="00DA2F79" w:rsidRPr="00595D12" w:rsidRDefault="00DA2F79" w:rsidP="00DA2F79">
      <w:pPr>
        <w:tabs>
          <w:tab w:val="clear" w:pos="708"/>
        </w:tabs>
        <w:suppressAutoHyphens w:val="0"/>
        <w:autoSpaceDE w:val="0"/>
        <w:autoSpaceDN w:val="0"/>
        <w:adjustRightInd w:val="0"/>
        <w:rPr>
          <w:rFonts w:eastAsiaTheme="minorHAnsi"/>
          <w:color w:val="000000"/>
          <w:lang w:eastAsia="en-US"/>
        </w:rPr>
      </w:pPr>
      <w:proofErr w:type="spellStart"/>
      <w:r w:rsidRPr="00595D12">
        <w:rPr>
          <w:rFonts w:eastAsiaTheme="minorHAnsi"/>
          <w:color w:val="000000"/>
          <w:lang w:eastAsia="en-US"/>
        </w:rPr>
        <w:t>сформированность</w:t>
      </w:r>
      <w:proofErr w:type="spellEnd"/>
      <w:r w:rsidRPr="00595D12">
        <w:rPr>
          <w:rFonts w:eastAsiaTheme="minorHAnsi"/>
          <w:color w:val="000000"/>
          <w:lang w:eastAsia="en-US"/>
        </w:rPr>
        <w:t xml:space="preserve">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DA2F79" w:rsidRPr="00595D12" w:rsidRDefault="00DA2F79" w:rsidP="00DA2F79">
      <w:pPr>
        <w:tabs>
          <w:tab w:val="clear" w:pos="708"/>
        </w:tabs>
        <w:suppressAutoHyphens w:val="0"/>
        <w:autoSpaceDE w:val="0"/>
        <w:autoSpaceDN w:val="0"/>
        <w:adjustRightInd w:val="0"/>
        <w:rPr>
          <w:rFonts w:eastAsiaTheme="minorHAnsi"/>
          <w:color w:val="000000"/>
          <w:lang w:eastAsia="en-US"/>
        </w:rPr>
      </w:pPr>
      <w:r w:rsidRPr="00595D12">
        <w:rPr>
          <w:rFonts w:eastAsiaTheme="minorHAnsi"/>
          <w:color w:val="000000"/>
          <w:lang w:eastAsia="en-US"/>
        </w:rPr>
        <w:t xml:space="preserve">принятие традиционных национальных, общечеловеческих гуманистических и демократических ценностей; </w:t>
      </w:r>
    </w:p>
    <w:p w:rsidR="00DA2F79" w:rsidRPr="00595D12" w:rsidRDefault="00DA2F79" w:rsidP="00DA2F79">
      <w:pPr>
        <w:tabs>
          <w:tab w:val="clear" w:pos="708"/>
        </w:tabs>
        <w:suppressAutoHyphens w:val="0"/>
        <w:autoSpaceDE w:val="0"/>
        <w:autoSpaceDN w:val="0"/>
        <w:adjustRightInd w:val="0"/>
        <w:rPr>
          <w:rFonts w:eastAsiaTheme="minorHAnsi"/>
          <w:color w:val="000000"/>
          <w:lang w:eastAsia="en-US"/>
        </w:rPr>
      </w:pPr>
      <w:r w:rsidRPr="00595D12">
        <w:rPr>
          <w:rFonts w:eastAsiaTheme="minorHAnsi"/>
          <w:color w:val="000000"/>
          <w:lang w:eastAsia="en-US"/>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DA2F79" w:rsidRPr="00595D12" w:rsidRDefault="00DA2F79" w:rsidP="00DA2F79">
      <w:pPr>
        <w:tabs>
          <w:tab w:val="clear" w:pos="708"/>
        </w:tabs>
        <w:suppressAutoHyphens w:val="0"/>
        <w:autoSpaceDE w:val="0"/>
        <w:autoSpaceDN w:val="0"/>
        <w:adjustRightInd w:val="0"/>
        <w:rPr>
          <w:rFonts w:eastAsiaTheme="minorHAnsi"/>
          <w:color w:val="000000"/>
          <w:lang w:eastAsia="en-US"/>
        </w:rPr>
      </w:pPr>
      <w:r w:rsidRPr="00595D12">
        <w:rPr>
          <w:rFonts w:eastAsiaTheme="minorHAnsi"/>
          <w:color w:val="000000"/>
          <w:lang w:eastAsia="en-US"/>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DA2F79" w:rsidRPr="00595D12" w:rsidRDefault="00DA2F79" w:rsidP="00DA2F79">
      <w:pPr>
        <w:tabs>
          <w:tab w:val="clear" w:pos="708"/>
        </w:tabs>
        <w:suppressAutoHyphens w:val="0"/>
        <w:autoSpaceDE w:val="0"/>
        <w:autoSpaceDN w:val="0"/>
        <w:adjustRightInd w:val="0"/>
        <w:rPr>
          <w:rFonts w:eastAsiaTheme="minorHAnsi"/>
          <w:color w:val="000000"/>
          <w:lang w:eastAsia="en-US"/>
        </w:rPr>
      </w:pPr>
      <w:r w:rsidRPr="00595D12">
        <w:rPr>
          <w:rFonts w:eastAsiaTheme="minorHAnsi"/>
          <w:color w:val="000000"/>
          <w:lang w:eastAsia="en-US"/>
        </w:rPr>
        <w:t xml:space="preserve">умение взаимодействовать с социальными институтами в соответствии с их функциями и назначением; </w:t>
      </w:r>
    </w:p>
    <w:p w:rsidR="00DA2F79" w:rsidRPr="00595D12" w:rsidRDefault="00DA2F79" w:rsidP="00DA2F79">
      <w:pPr>
        <w:jc w:val="both"/>
        <w:rPr>
          <w:rFonts w:eastAsiaTheme="minorHAnsi"/>
          <w:color w:val="000000"/>
          <w:lang w:eastAsia="en-US"/>
        </w:rPr>
      </w:pPr>
      <w:r w:rsidRPr="00595D12">
        <w:rPr>
          <w:rFonts w:eastAsiaTheme="minorHAnsi"/>
          <w:color w:val="000000"/>
          <w:lang w:eastAsia="en-US"/>
        </w:rPr>
        <w:t>готовность к гуманитарной и волонтерской деятельности;</w:t>
      </w:r>
    </w:p>
    <w:p w:rsidR="00E95B35" w:rsidRPr="00E95B35" w:rsidRDefault="00E95B35" w:rsidP="00E95B35">
      <w:pPr>
        <w:tabs>
          <w:tab w:val="clear" w:pos="708"/>
        </w:tabs>
        <w:suppressAutoHyphens w:val="0"/>
        <w:autoSpaceDE w:val="0"/>
        <w:autoSpaceDN w:val="0"/>
        <w:adjustRightInd w:val="0"/>
        <w:jc w:val="both"/>
        <w:rPr>
          <w:rFonts w:eastAsiaTheme="minorHAnsi"/>
          <w:color w:val="000000"/>
          <w:lang w:eastAsia="en-US"/>
        </w:rPr>
      </w:pPr>
      <w:r w:rsidRPr="00E95B35">
        <w:rPr>
          <w:rFonts w:eastAsiaTheme="minorHAnsi"/>
          <w:b/>
          <w:bCs/>
          <w:color w:val="000000"/>
          <w:lang w:eastAsia="en-US"/>
        </w:rPr>
        <w:t xml:space="preserve">2) патриотического воспитания: </w:t>
      </w:r>
    </w:p>
    <w:p w:rsidR="00E95B35" w:rsidRPr="00E95B35" w:rsidRDefault="00E95B35" w:rsidP="00E95B35">
      <w:pPr>
        <w:tabs>
          <w:tab w:val="clear" w:pos="708"/>
        </w:tabs>
        <w:suppressAutoHyphens w:val="0"/>
        <w:autoSpaceDE w:val="0"/>
        <w:autoSpaceDN w:val="0"/>
        <w:adjustRightInd w:val="0"/>
        <w:jc w:val="both"/>
        <w:rPr>
          <w:rFonts w:eastAsiaTheme="minorHAnsi"/>
          <w:color w:val="000000"/>
          <w:lang w:eastAsia="en-US"/>
        </w:rPr>
      </w:pPr>
      <w:proofErr w:type="spellStart"/>
      <w:r w:rsidRPr="00E95B35">
        <w:rPr>
          <w:rFonts w:eastAsiaTheme="minorHAnsi"/>
          <w:color w:val="000000"/>
          <w:lang w:eastAsia="en-US"/>
        </w:rPr>
        <w:t>сформированность</w:t>
      </w:r>
      <w:proofErr w:type="spellEnd"/>
      <w:r w:rsidRPr="00E95B35">
        <w:rPr>
          <w:rFonts w:eastAsiaTheme="minorHAnsi"/>
          <w:color w:val="000000"/>
          <w:lang w:eastAsia="en-US"/>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E95B35" w:rsidRPr="00E95B35" w:rsidRDefault="00E95B35" w:rsidP="00E95B35">
      <w:pPr>
        <w:tabs>
          <w:tab w:val="clear" w:pos="708"/>
        </w:tabs>
        <w:suppressAutoHyphens w:val="0"/>
        <w:autoSpaceDE w:val="0"/>
        <w:autoSpaceDN w:val="0"/>
        <w:adjustRightInd w:val="0"/>
        <w:jc w:val="both"/>
        <w:rPr>
          <w:rFonts w:eastAsiaTheme="minorHAnsi"/>
          <w:color w:val="000000"/>
          <w:lang w:eastAsia="en-US"/>
        </w:rPr>
      </w:pPr>
      <w:r w:rsidRPr="00E95B35">
        <w:rPr>
          <w:rFonts w:eastAsiaTheme="minorHAnsi"/>
          <w:color w:val="000000"/>
          <w:lang w:eastAsia="en-US"/>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E95B35" w:rsidRPr="00E95B35" w:rsidRDefault="00E95B35" w:rsidP="00E95B35">
      <w:pPr>
        <w:tabs>
          <w:tab w:val="clear" w:pos="708"/>
        </w:tabs>
        <w:suppressAutoHyphens w:val="0"/>
        <w:autoSpaceDE w:val="0"/>
        <w:autoSpaceDN w:val="0"/>
        <w:adjustRightInd w:val="0"/>
        <w:jc w:val="both"/>
        <w:rPr>
          <w:rFonts w:eastAsiaTheme="minorHAnsi"/>
          <w:color w:val="000000"/>
          <w:lang w:eastAsia="en-US"/>
        </w:rPr>
      </w:pPr>
      <w:r w:rsidRPr="00E95B35">
        <w:rPr>
          <w:rFonts w:eastAsiaTheme="minorHAnsi"/>
          <w:color w:val="000000"/>
          <w:lang w:eastAsia="en-US"/>
        </w:rPr>
        <w:t xml:space="preserve">идейная убежденность, готовность к служению Отечеству и его защите, ответственность за его судьбу; </w:t>
      </w:r>
    </w:p>
    <w:p w:rsidR="00E95B35" w:rsidRPr="00E95B35" w:rsidRDefault="00E95B35" w:rsidP="00E95B35">
      <w:pPr>
        <w:tabs>
          <w:tab w:val="clear" w:pos="708"/>
        </w:tabs>
        <w:suppressAutoHyphens w:val="0"/>
        <w:autoSpaceDE w:val="0"/>
        <w:autoSpaceDN w:val="0"/>
        <w:adjustRightInd w:val="0"/>
        <w:jc w:val="both"/>
        <w:rPr>
          <w:rFonts w:eastAsiaTheme="minorHAnsi"/>
          <w:color w:val="000000"/>
          <w:lang w:eastAsia="en-US"/>
        </w:rPr>
      </w:pPr>
      <w:r w:rsidRPr="00E95B35">
        <w:rPr>
          <w:rFonts w:eastAsiaTheme="minorHAnsi"/>
          <w:b/>
          <w:bCs/>
          <w:color w:val="000000"/>
          <w:lang w:eastAsia="en-US"/>
        </w:rPr>
        <w:t xml:space="preserve">3) духовно-нравственного воспитания: </w:t>
      </w:r>
    </w:p>
    <w:p w:rsidR="00E95B35" w:rsidRDefault="00E95B35" w:rsidP="00E95B35">
      <w:pPr>
        <w:jc w:val="both"/>
        <w:rPr>
          <w:rFonts w:eastAsiaTheme="minorHAnsi"/>
          <w:color w:val="000000"/>
          <w:lang w:eastAsia="en-US"/>
        </w:rPr>
      </w:pPr>
      <w:r w:rsidRPr="00E95B35">
        <w:rPr>
          <w:rFonts w:eastAsiaTheme="minorHAnsi"/>
          <w:color w:val="000000"/>
          <w:lang w:eastAsia="en-US"/>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proofErr w:type="spellStart"/>
      <w:r w:rsidRPr="00D06AF6">
        <w:rPr>
          <w:rFonts w:eastAsiaTheme="minorHAnsi"/>
          <w:color w:val="000000"/>
          <w:lang w:eastAsia="en-US"/>
        </w:rPr>
        <w:t>сформированность</w:t>
      </w:r>
      <w:proofErr w:type="spellEnd"/>
      <w:r w:rsidRPr="00D06AF6">
        <w:rPr>
          <w:rFonts w:eastAsiaTheme="minorHAnsi"/>
          <w:color w:val="000000"/>
          <w:lang w:eastAsia="en-US"/>
        </w:rPr>
        <w:t xml:space="preserve"> нравственного сознания, этического поведения;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lastRenderedPageBreak/>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понимание значения личного вклада в построение устойчивого будущего;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b/>
          <w:bCs/>
          <w:color w:val="000000"/>
          <w:lang w:eastAsia="en-US"/>
        </w:rPr>
        <w:t xml:space="preserve">4) эстетического воспитания: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представление об исторически сложившемся культурном многообразии своей страны и мира;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осознание значимости для личности и общества наследия отечественного и мирового искусства, этнических культурных традиций и народного творчества;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способность выявлять в памятниках художественной культуры эстетические ценности эпох, к которым они принадлежат; </w:t>
      </w:r>
    </w:p>
    <w:p w:rsidR="00D06AF6" w:rsidRPr="00D06AF6" w:rsidRDefault="00D06AF6" w:rsidP="00D06AF6">
      <w:pPr>
        <w:jc w:val="both"/>
        <w:rPr>
          <w:rFonts w:eastAsiaTheme="minorHAnsi"/>
          <w:color w:val="000000"/>
          <w:lang w:eastAsia="en-US"/>
        </w:rPr>
      </w:pPr>
      <w:r w:rsidRPr="00D06AF6">
        <w:rPr>
          <w:rFonts w:eastAsiaTheme="minorHAnsi"/>
          <w:color w:val="000000"/>
          <w:lang w:eastAsia="en-US"/>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b/>
          <w:bCs/>
          <w:color w:val="000000"/>
          <w:lang w:eastAsia="en-US"/>
        </w:rPr>
        <w:t xml:space="preserve">5) физического воспитания: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формирование ценностного отношения к жизни и здоровью;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осознание ценности жизни и необходимости ее сохранения;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ответственное отношение к своему здоровью и установка на здоровый образ жизни;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b/>
          <w:bCs/>
          <w:color w:val="000000"/>
          <w:lang w:eastAsia="en-US"/>
        </w:rPr>
        <w:t xml:space="preserve">6) трудового воспитания: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понимание на основе знания истории значения трудовой деятельности как источника развития человека и общества;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уважение к труду и результатам трудовой деятельности человека;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представление о разнообразии существовавших в прошлом и современных профессий;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формирование интереса к различным сферам профессиональной деятельности;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готовность совершать осознанный выбор будущей профессии и реализовывать собственные жизненные планы;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color w:val="000000"/>
          <w:lang w:eastAsia="en-US"/>
        </w:rPr>
        <w:t xml:space="preserve">мотивация и способность к самообразованию на протяжении всей жизни; </w:t>
      </w:r>
    </w:p>
    <w:p w:rsidR="00D06AF6" w:rsidRPr="00D06AF6" w:rsidRDefault="00D06AF6" w:rsidP="00D06AF6">
      <w:pPr>
        <w:tabs>
          <w:tab w:val="clear" w:pos="708"/>
        </w:tabs>
        <w:suppressAutoHyphens w:val="0"/>
        <w:autoSpaceDE w:val="0"/>
        <w:autoSpaceDN w:val="0"/>
        <w:adjustRightInd w:val="0"/>
        <w:jc w:val="both"/>
        <w:rPr>
          <w:rFonts w:eastAsiaTheme="minorHAnsi"/>
          <w:color w:val="000000"/>
          <w:lang w:eastAsia="en-US"/>
        </w:rPr>
      </w:pPr>
      <w:r w:rsidRPr="00D06AF6">
        <w:rPr>
          <w:rFonts w:eastAsiaTheme="minorHAnsi"/>
          <w:b/>
          <w:bCs/>
          <w:color w:val="000000"/>
          <w:lang w:eastAsia="en-US"/>
        </w:rPr>
        <w:t xml:space="preserve">7) экологического воспитания: </w:t>
      </w:r>
    </w:p>
    <w:p w:rsidR="00D06AF6" w:rsidRDefault="00D06AF6" w:rsidP="00D06AF6">
      <w:pPr>
        <w:jc w:val="both"/>
        <w:rPr>
          <w:rFonts w:eastAsiaTheme="minorHAnsi"/>
          <w:color w:val="000000"/>
          <w:lang w:eastAsia="en-US"/>
        </w:rPr>
      </w:pPr>
      <w:r w:rsidRPr="00D06AF6">
        <w:rPr>
          <w:rFonts w:eastAsiaTheme="minorHAnsi"/>
          <w:color w:val="000000"/>
          <w:lang w:eastAsia="en-US"/>
        </w:rPr>
        <w:t>осмысление исторического опыта взаимодействия людей с природной средой, его позитивных и негативных проявлений;</w:t>
      </w:r>
    </w:p>
    <w:p w:rsidR="00D06AF6" w:rsidRPr="00D06AF6" w:rsidRDefault="00D06AF6" w:rsidP="00D06AF6">
      <w:pPr>
        <w:tabs>
          <w:tab w:val="clear" w:pos="708"/>
        </w:tabs>
        <w:suppressAutoHyphens w:val="0"/>
        <w:autoSpaceDE w:val="0"/>
        <w:autoSpaceDN w:val="0"/>
        <w:adjustRightInd w:val="0"/>
        <w:rPr>
          <w:rFonts w:eastAsiaTheme="minorHAnsi"/>
          <w:color w:val="000000"/>
          <w:lang w:eastAsia="en-US"/>
        </w:rPr>
      </w:pPr>
      <w:proofErr w:type="spellStart"/>
      <w:r w:rsidRPr="00D06AF6">
        <w:rPr>
          <w:rFonts w:eastAsiaTheme="minorHAnsi"/>
          <w:color w:val="000000"/>
          <w:lang w:eastAsia="en-US"/>
        </w:rPr>
        <w:t>сформированность</w:t>
      </w:r>
      <w:proofErr w:type="spellEnd"/>
      <w:r w:rsidRPr="00D06AF6">
        <w:rPr>
          <w:rFonts w:eastAsiaTheme="minorHAnsi"/>
          <w:color w:val="000000"/>
          <w:lang w:eastAsia="en-US"/>
        </w:rPr>
        <w:t xml:space="preserve"> экологической культуры, понимание влияния социально</w:t>
      </w:r>
      <w:r w:rsidR="00D8460A">
        <w:rPr>
          <w:rFonts w:eastAsiaTheme="minorHAnsi"/>
          <w:color w:val="000000"/>
          <w:lang w:eastAsia="en-US"/>
        </w:rPr>
        <w:t>-</w:t>
      </w:r>
      <w:r w:rsidRPr="00D06AF6">
        <w:rPr>
          <w:rFonts w:eastAsiaTheme="minorHAnsi"/>
          <w:color w:val="000000"/>
          <w:lang w:eastAsia="en-US"/>
        </w:rPr>
        <w:t xml:space="preserve">экономических процессов на состояние природной и социальной среды, осознание глобального характера экологических проблем; </w:t>
      </w:r>
    </w:p>
    <w:p w:rsidR="00D06AF6" w:rsidRDefault="00D06AF6" w:rsidP="00E36691">
      <w:pPr>
        <w:jc w:val="both"/>
        <w:rPr>
          <w:rFonts w:eastAsiaTheme="minorHAnsi"/>
          <w:color w:val="000000"/>
          <w:lang w:eastAsia="en-US"/>
        </w:rPr>
      </w:pPr>
      <w:r w:rsidRPr="00D06AF6">
        <w:rPr>
          <w:rFonts w:eastAsiaTheme="minorHAnsi"/>
          <w:color w:val="000000"/>
          <w:lang w:eastAsia="en-US"/>
        </w:rPr>
        <w:t>активное неприятие действий, приносящих вред окружающей природной и социальной среде;</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b/>
          <w:bCs/>
          <w:color w:val="000000"/>
          <w:lang w:eastAsia="en-US"/>
        </w:rPr>
        <w:t xml:space="preserve">8) ценности научного познания: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proofErr w:type="spellStart"/>
      <w:r w:rsidRPr="00D8460A">
        <w:rPr>
          <w:rFonts w:eastAsiaTheme="minorHAnsi"/>
          <w:color w:val="000000"/>
          <w:lang w:eastAsia="en-US"/>
        </w:rPr>
        <w:t>сформированность</w:t>
      </w:r>
      <w:proofErr w:type="spellEnd"/>
      <w:r w:rsidRPr="00D8460A">
        <w:rPr>
          <w:rFonts w:eastAsiaTheme="minorHAnsi"/>
          <w:color w:val="000000"/>
          <w:lang w:eastAsia="en-US"/>
        </w:rPr>
        <w:t xml:space="preserve"> мировоззрения, соответствующего современному уровню развития исторической науки и общественной практики;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мотивация к дальнейшему, в том числе профессиональному, изучению истории. </w:t>
      </w:r>
    </w:p>
    <w:p w:rsid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Изучение истории способствует также развитию </w:t>
      </w:r>
      <w:r w:rsidRPr="00D8460A">
        <w:rPr>
          <w:rFonts w:eastAsiaTheme="minorHAnsi"/>
          <w:b/>
          <w:bCs/>
          <w:color w:val="000000"/>
          <w:lang w:eastAsia="en-US"/>
        </w:rPr>
        <w:t xml:space="preserve">эмоционального интеллекта </w:t>
      </w:r>
      <w:r w:rsidRPr="00D8460A">
        <w:rPr>
          <w:rFonts w:eastAsiaTheme="minorHAnsi"/>
          <w:color w:val="000000"/>
          <w:lang w:eastAsia="en-US"/>
        </w:rPr>
        <w:t xml:space="preserve">обучающихся, в особенности – самосознания (включая способность осознавать на </w:t>
      </w:r>
      <w:r w:rsidRPr="00D8460A">
        <w:rPr>
          <w:rFonts w:eastAsiaTheme="minorHAnsi"/>
          <w:color w:val="000000"/>
          <w:lang w:eastAsia="en-US"/>
        </w:rPr>
        <w:lastRenderedPageBreak/>
        <w:t xml:space="preserve">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w:t>
      </w:r>
      <w:proofErr w:type="spellStart"/>
      <w:r w:rsidRPr="00D8460A">
        <w:rPr>
          <w:rFonts w:eastAsiaTheme="minorHAnsi"/>
          <w:color w:val="000000"/>
          <w:lang w:eastAsia="en-US"/>
        </w:rPr>
        <w:t>эмпатии</w:t>
      </w:r>
      <w:proofErr w:type="spellEnd"/>
      <w:r w:rsidRPr="00D8460A">
        <w:rPr>
          <w:rFonts w:eastAsiaTheme="minorHAnsi"/>
          <w:color w:val="000000"/>
          <w:lang w:eastAsia="en-US"/>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p>
    <w:p w:rsidR="00D8460A" w:rsidRDefault="00D8460A" w:rsidP="00D8460A">
      <w:pPr>
        <w:jc w:val="both"/>
        <w:rPr>
          <w:rFonts w:eastAsiaTheme="minorHAnsi"/>
          <w:b/>
          <w:bCs/>
          <w:color w:val="000000"/>
          <w:lang w:eastAsia="en-US"/>
        </w:rPr>
      </w:pPr>
      <w:r w:rsidRPr="00D8460A">
        <w:rPr>
          <w:rFonts w:eastAsiaTheme="minorHAnsi"/>
          <w:b/>
          <w:bCs/>
          <w:color w:val="000000"/>
          <w:lang w:eastAsia="en-US"/>
        </w:rPr>
        <w:t>МЕТАПРЕДМЕТНЫЕ РЕЗУЛЬТАТЫ</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b/>
          <w:bCs/>
          <w:color w:val="000000"/>
          <w:lang w:eastAsia="en-US"/>
        </w:rPr>
        <w:t xml:space="preserve">Познавательные универсальные учебные действия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b/>
          <w:bCs/>
          <w:color w:val="000000"/>
          <w:lang w:eastAsia="en-US"/>
        </w:rPr>
        <w:t xml:space="preserve">Базовые логические действия: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формулировать проблему, вопрос, требующий решения;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разрабатывать план решения проблемы с учетом анализа имеющихся материальных и нематериальных ресурсов;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систематизировать и обобщать исторические факты (в форме таблиц, схем, диаграмм и других);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выявлять характерные признаки исторических явлений; </w:t>
      </w:r>
    </w:p>
    <w:p w:rsidR="00D8460A" w:rsidRDefault="00D8460A" w:rsidP="00D8460A">
      <w:pPr>
        <w:jc w:val="both"/>
        <w:rPr>
          <w:rFonts w:eastAsiaTheme="minorHAnsi"/>
          <w:color w:val="000000"/>
          <w:lang w:eastAsia="en-US"/>
        </w:rPr>
      </w:pPr>
      <w:r w:rsidRPr="00D8460A">
        <w:rPr>
          <w:rFonts w:eastAsiaTheme="minorHAnsi"/>
          <w:color w:val="000000"/>
          <w:lang w:eastAsia="en-US"/>
        </w:rPr>
        <w:t>раскрывать причинно-следственные связи событий прошлого и настоящего;</w:t>
      </w:r>
    </w:p>
    <w:p w:rsidR="00D8460A" w:rsidRPr="00D8460A" w:rsidRDefault="00D8460A" w:rsidP="00D8460A">
      <w:pPr>
        <w:tabs>
          <w:tab w:val="clear" w:pos="708"/>
        </w:tabs>
        <w:suppressAutoHyphens w:val="0"/>
        <w:autoSpaceDE w:val="0"/>
        <w:autoSpaceDN w:val="0"/>
        <w:adjustRightInd w:val="0"/>
        <w:rPr>
          <w:rFonts w:eastAsiaTheme="minorHAnsi"/>
          <w:color w:val="000000"/>
          <w:sz w:val="28"/>
          <w:szCs w:val="28"/>
          <w:lang w:eastAsia="en-US"/>
        </w:rPr>
      </w:pPr>
      <w:r w:rsidRPr="00D8460A">
        <w:rPr>
          <w:rFonts w:eastAsiaTheme="minorHAnsi"/>
          <w:color w:val="000000"/>
          <w:sz w:val="28"/>
          <w:szCs w:val="28"/>
          <w:lang w:eastAsia="en-US"/>
        </w:rPr>
        <w:t xml:space="preserve">сравнивать события, ситуации, определяя основания для сравнения, выявляя общие черты и различия;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формулировать и обосновывать выводы.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b/>
          <w:bCs/>
          <w:color w:val="000000"/>
          <w:lang w:eastAsia="en-US"/>
        </w:rPr>
        <w:t xml:space="preserve">Базовые исследовательские действия: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владеть ключевыми научными понятиями и методами работы с исторической информацией;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определять познавательную задачу, намечать путь ее решения и осуществлять подбор исторического материала, объекта; </w:t>
      </w:r>
    </w:p>
    <w:p w:rsidR="00D8460A" w:rsidRDefault="00D8460A" w:rsidP="00E36691">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осуществлять анализ объекта в соответствии с принципом историзма, основными процедурами исторического познания;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создавать тексты в различных форматах с учетом назначения информации и целевой аудитории;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представлять результаты своей деятельности в различных формах (сообщение, эссе, презентация, реферат, учебный проект и других);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объяснять сферу применения и значение проведенного учебного исследования в современном общественном контексте; </w:t>
      </w:r>
    </w:p>
    <w:p w:rsidR="00D8460A" w:rsidRDefault="00D8460A" w:rsidP="00D8460A">
      <w:pPr>
        <w:jc w:val="both"/>
        <w:rPr>
          <w:rFonts w:eastAsiaTheme="minorHAnsi"/>
          <w:color w:val="000000"/>
          <w:lang w:eastAsia="en-US"/>
        </w:rPr>
      </w:pPr>
      <w:r w:rsidRPr="00D8460A">
        <w:rPr>
          <w:rFonts w:eastAsiaTheme="minorHAnsi"/>
          <w:color w:val="000000"/>
          <w:lang w:eastAsia="en-US"/>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CC4C8D" w:rsidRDefault="00CC4C8D" w:rsidP="00D8460A">
      <w:pPr>
        <w:tabs>
          <w:tab w:val="clear" w:pos="708"/>
        </w:tabs>
        <w:suppressAutoHyphens w:val="0"/>
        <w:autoSpaceDE w:val="0"/>
        <w:autoSpaceDN w:val="0"/>
        <w:adjustRightInd w:val="0"/>
        <w:jc w:val="both"/>
        <w:rPr>
          <w:rFonts w:eastAsiaTheme="minorHAnsi"/>
          <w:b/>
          <w:bCs/>
          <w:color w:val="000000"/>
          <w:lang w:eastAsia="en-US"/>
        </w:rPr>
      </w:pPr>
    </w:p>
    <w:p w:rsidR="00D8460A" w:rsidRDefault="00D8460A" w:rsidP="00D8460A">
      <w:pPr>
        <w:tabs>
          <w:tab w:val="clear" w:pos="708"/>
        </w:tabs>
        <w:suppressAutoHyphens w:val="0"/>
        <w:autoSpaceDE w:val="0"/>
        <w:autoSpaceDN w:val="0"/>
        <w:adjustRightInd w:val="0"/>
        <w:jc w:val="both"/>
        <w:rPr>
          <w:rFonts w:eastAsiaTheme="minorHAnsi"/>
          <w:b/>
          <w:bCs/>
          <w:color w:val="000000"/>
          <w:lang w:eastAsia="en-US"/>
        </w:rPr>
      </w:pPr>
      <w:r w:rsidRPr="00D8460A">
        <w:rPr>
          <w:rFonts w:eastAsiaTheme="minorHAnsi"/>
          <w:b/>
          <w:bCs/>
          <w:color w:val="000000"/>
          <w:lang w:eastAsia="en-US"/>
        </w:rPr>
        <w:t xml:space="preserve">Работа с информацией: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осуществлять анализ учебной и </w:t>
      </w:r>
      <w:proofErr w:type="spellStart"/>
      <w:r w:rsidRPr="00D8460A">
        <w:rPr>
          <w:rFonts w:eastAsiaTheme="minorHAnsi"/>
          <w:color w:val="000000"/>
          <w:lang w:eastAsia="en-US"/>
        </w:rPr>
        <w:t>внеучебной</w:t>
      </w:r>
      <w:proofErr w:type="spellEnd"/>
      <w:r w:rsidRPr="00D8460A">
        <w:rPr>
          <w:rFonts w:eastAsiaTheme="minorHAnsi"/>
          <w:color w:val="000000"/>
          <w:lang w:eastAsia="en-US"/>
        </w:rPr>
        <w:t xml:space="preserve"> исторической информации (учебники, исторические источники, научно-популярная литература, </w:t>
      </w:r>
      <w:proofErr w:type="spellStart"/>
      <w:r w:rsidRPr="00D8460A">
        <w:rPr>
          <w:rFonts w:eastAsiaTheme="minorHAnsi"/>
          <w:color w:val="000000"/>
          <w:lang w:eastAsia="en-US"/>
        </w:rPr>
        <w:t>интернет-ресурсы</w:t>
      </w:r>
      <w:proofErr w:type="spellEnd"/>
      <w:r w:rsidRPr="00D8460A">
        <w:rPr>
          <w:rFonts w:eastAsiaTheme="minorHAnsi"/>
          <w:color w:val="000000"/>
          <w:lang w:eastAsia="en-US"/>
        </w:rPr>
        <w:t xml:space="preserve"> и другие) – извлекать, сопоставлять, систематизировать и интерпретировать информацию;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w:t>
      </w:r>
      <w:r w:rsidRPr="00D8460A">
        <w:rPr>
          <w:rFonts w:eastAsiaTheme="minorHAnsi"/>
          <w:color w:val="000000"/>
          <w:lang w:eastAsia="en-US"/>
        </w:rPr>
        <w:lastRenderedPageBreak/>
        <w:t xml:space="preserve">достоверности и ценности содержащейся в нем информации (в том числе по самостоятельно сформулированным критериям);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рассматривать комплексы источников, выявляя совпадения и различия их свидетельств;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сопоставлять оценки исторических событий и личностей, приводимые в научной литературе и публицистике, объяснять причины расхождения мнений; </w:t>
      </w:r>
    </w:p>
    <w:p w:rsidR="00D8460A" w:rsidRDefault="00D8460A" w:rsidP="00D8460A">
      <w:pPr>
        <w:jc w:val="both"/>
        <w:rPr>
          <w:rFonts w:eastAsiaTheme="minorHAnsi"/>
          <w:color w:val="000000"/>
          <w:lang w:eastAsia="en-US"/>
        </w:rPr>
      </w:pPr>
      <w:r w:rsidRPr="00D8460A">
        <w:rPr>
          <w:rFonts w:eastAsiaTheme="minorHAnsi"/>
          <w:color w:val="000000"/>
          <w:lang w:eastAsia="en-US"/>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b/>
          <w:bCs/>
          <w:color w:val="000000"/>
          <w:lang w:eastAsia="en-US"/>
        </w:rPr>
        <w:t xml:space="preserve">Коммуникативные универсальные учебные действия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b/>
          <w:bCs/>
          <w:color w:val="000000"/>
          <w:lang w:eastAsia="en-US"/>
        </w:rPr>
        <w:t xml:space="preserve">Общение: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представлять особенности взаимодействия людей в исторических обществах и современном мире;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выражать и аргументировать свою точку зрения в устном высказывании, письменном тексте;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владеть способами общения и конструктивного взаимодействия, в том числе межкультурного, в школе и социальном окружении.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b/>
          <w:bCs/>
          <w:color w:val="000000"/>
          <w:lang w:eastAsia="en-US"/>
        </w:rPr>
        <w:t xml:space="preserve">Совместная деятельность: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осознавать на основе исторических примеров значение совместной деятельности как эффективного средства достижения поставленных целей;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планировать и осуществлять совместную работу, коллективные учебные проекты по истории, в том числе на региональном материале; </w:t>
      </w:r>
    </w:p>
    <w:p w:rsidR="00D8460A" w:rsidRPr="00D8460A" w:rsidRDefault="00D8460A" w:rsidP="00D8460A">
      <w:pPr>
        <w:tabs>
          <w:tab w:val="clear" w:pos="708"/>
        </w:tabs>
        <w:suppressAutoHyphens w:val="0"/>
        <w:autoSpaceDE w:val="0"/>
        <w:autoSpaceDN w:val="0"/>
        <w:adjustRightInd w:val="0"/>
        <w:jc w:val="both"/>
        <w:rPr>
          <w:rFonts w:eastAsiaTheme="minorHAnsi"/>
          <w:color w:val="000000"/>
          <w:lang w:eastAsia="en-US"/>
        </w:rPr>
      </w:pPr>
      <w:r w:rsidRPr="00D8460A">
        <w:rPr>
          <w:rFonts w:eastAsiaTheme="minorHAnsi"/>
          <w:color w:val="000000"/>
          <w:lang w:eastAsia="en-US"/>
        </w:rPr>
        <w:t xml:space="preserve">определять свое участие в общей работе и координировать свои действия с другими членами команды; </w:t>
      </w:r>
    </w:p>
    <w:p w:rsidR="00D8460A" w:rsidRDefault="00D8460A" w:rsidP="00E36691">
      <w:pPr>
        <w:jc w:val="both"/>
        <w:rPr>
          <w:rFonts w:eastAsiaTheme="minorHAnsi"/>
          <w:color w:val="000000"/>
          <w:lang w:eastAsia="en-US"/>
        </w:rPr>
      </w:pPr>
      <w:r w:rsidRPr="00D8460A">
        <w:rPr>
          <w:rFonts w:eastAsiaTheme="minorHAnsi"/>
          <w:color w:val="000000"/>
          <w:lang w:eastAsia="en-US"/>
        </w:rPr>
        <w:t>оценивать полученные результаты и свой вклад в общую работу.</w:t>
      </w:r>
    </w:p>
    <w:p w:rsidR="0054278F" w:rsidRPr="0054278F" w:rsidRDefault="0054278F" w:rsidP="0054278F">
      <w:pPr>
        <w:tabs>
          <w:tab w:val="clear" w:pos="708"/>
        </w:tabs>
        <w:suppressAutoHyphens w:val="0"/>
        <w:autoSpaceDE w:val="0"/>
        <w:autoSpaceDN w:val="0"/>
        <w:adjustRightInd w:val="0"/>
        <w:jc w:val="both"/>
        <w:rPr>
          <w:rFonts w:eastAsiaTheme="minorHAnsi"/>
          <w:color w:val="000000"/>
          <w:lang w:eastAsia="en-US"/>
        </w:rPr>
      </w:pPr>
      <w:r w:rsidRPr="0054278F">
        <w:rPr>
          <w:rFonts w:eastAsiaTheme="minorHAnsi"/>
          <w:b/>
          <w:bCs/>
          <w:color w:val="000000"/>
          <w:lang w:eastAsia="en-US"/>
        </w:rPr>
        <w:t xml:space="preserve">Регулятивные универсальные учебные действия </w:t>
      </w:r>
    </w:p>
    <w:p w:rsidR="0054278F" w:rsidRPr="0054278F" w:rsidRDefault="0054278F" w:rsidP="0054278F">
      <w:pPr>
        <w:tabs>
          <w:tab w:val="clear" w:pos="708"/>
        </w:tabs>
        <w:suppressAutoHyphens w:val="0"/>
        <w:autoSpaceDE w:val="0"/>
        <w:autoSpaceDN w:val="0"/>
        <w:adjustRightInd w:val="0"/>
        <w:jc w:val="both"/>
        <w:rPr>
          <w:rFonts w:eastAsiaTheme="minorHAnsi"/>
          <w:color w:val="000000"/>
          <w:lang w:eastAsia="en-US"/>
        </w:rPr>
      </w:pPr>
      <w:r w:rsidRPr="0054278F">
        <w:rPr>
          <w:rFonts w:eastAsiaTheme="minorHAnsi"/>
          <w:b/>
          <w:bCs/>
          <w:color w:val="000000"/>
          <w:lang w:eastAsia="en-US"/>
        </w:rPr>
        <w:t xml:space="preserve">Самоорганизация: </w:t>
      </w:r>
    </w:p>
    <w:p w:rsidR="0054278F" w:rsidRPr="0054278F" w:rsidRDefault="0054278F" w:rsidP="0054278F">
      <w:pPr>
        <w:tabs>
          <w:tab w:val="clear" w:pos="708"/>
        </w:tabs>
        <w:suppressAutoHyphens w:val="0"/>
        <w:autoSpaceDE w:val="0"/>
        <w:autoSpaceDN w:val="0"/>
        <w:adjustRightInd w:val="0"/>
        <w:jc w:val="both"/>
        <w:rPr>
          <w:rFonts w:eastAsiaTheme="minorHAnsi"/>
          <w:color w:val="000000"/>
          <w:lang w:eastAsia="en-US"/>
        </w:rPr>
      </w:pPr>
      <w:r w:rsidRPr="0054278F">
        <w:rPr>
          <w:rFonts w:eastAsiaTheme="minorHAnsi"/>
          <w:color w:val="000000"/>
          <w:lang w:eastAsia="en-US"/>
        </w:rPr>
        <w:t xml:space="preserve">выявлять проблему, задачи, требующие решения; </w:t>
      </w:r>
    </w:p>
    <w:p w:rsidR="0054278F" w:rsidRPr="0054278F" w:rsidRDefault="0054278F" w:rsidP="0054278F">
      <w:pPr>
        <w:tabs>
          <w:tab w:val="clear" w:pos="708"/>
        </w:tabs>
        <w:suppressAutoHyphens w:val="0"/>
        <w:autoSpaceDE w:val="0"/>
        <w:autoSpaceDN w:val="0"/>
        <w:adjustRightInd w:val="0"/>
        <w:jc w:val="both"/>
        <w:rPr>
          <w:rFonts w:eastAsiaTheme="minorHAnsi"/>
          <w:color w:val="000000"/>
          <w:lang w:eastAsia="en-US"/>
        </w:rPr>
      </w:pPr>
      <w:r w:rsidRPr="0054278F">
        <w:rPr>
          <w:rFonts w:eastAsiaTheme="minorHAnsi"/>
          <w:color w:val="000000"/>
          <w:lang w:eastAsia="en-US"/>
        </w:rPr>
        <w:t xml:space="preserve">составлять план действий, определять способ решения; </w:t>
      </w:r>
    </w:p>
    <w:p w:rsidR="0054278F" w:rsidRPr="0054278F" w:rsidRDefault="0054278F" w:rsidP="0054278F">
      <w:pPr>
        <w:tabs>
          <w:tab w:val="clear" w:pos="708"/>
        </w:tabs>
        <w:suppressAutoHyphens w:val="0"/>
        <w:autoSpaceDE w:val="0"/>
        <w:autoSpaceDN w:val="0"/>
        <w:adjustRightInd w:val="0"/>
        <w:jc w:val="both"/>
        <w:rPr>
          <w:rFonts w:eastAsiaTheme="minorHAnsi"/>
          <w:color w:val="000000"/>
          <w:lang w:eastAsia="en-US"/>
        </w:rPr>
      </w:pPr>
      <w:r w:rsidRPr="0054278F">
        <w:rPr>
          <w:rFonts w:eastAsiaTheme="minorHAnsi"/>
          <w:color w:val="000000"/>
          <w:lang w:eastAsia="en-US"/>
        </w:rPr>
        <w:t xml:space="preserve">последовательно реализовывать намеченный план действий. </w:t>
      </w:r>
    </w:p>
    <w:p w:rsidR="0054278F" w:rsidRPr="0054278F" w:rsidRDefault="0054278F" w:rsidP="0054278F">
      <w:pPr>
        <w:tabs>
          <w:tab w:val="clear" w:pos="708"/>
        </w:tabs>
        <w:suppressAutoHyphens w:val="0"/>
        <w:autoSpaceDE w:val="0"/>
        <w:autoSpaceDN w:val="0"/>
        <w:adjustRightInd w:val="0"/>
        <w:jc w:val="both"/>
        <w:rPr>
          <w:rFonts w:eastAsiaTheme="minorHAnsi"/>
          <w:color w:val="000000"/>
          <w:lang w:eastAsia="en-US"/>
        </w:rPr>
      </w:pPr>
      <w:r w:rsidRPr="0054278F">
        <w:rPr>
          <w:rFonts w:eastAsiaTheme="minorHAnsi"/>
          <w:b/>
          <w:bCs/>
          <w:color w:val="000000"/>
          <w:lang w:eastAsia="en-US"/>
        </w:rPr>
        <w:t xml:space="preserve">Самоконтроль, принятие себя и других: </w:t>
      </w:r>
    </w:p>
    <w:p w:rsidR="0054278F" w:rsidRPr="0054278F" w:rsidRDefault="0054278F" w:rsidP="0054278F">
      <w:pPr>
        <w:tabs>
          <w:tab w:val="clear" w:pos="708"/>
        </w:tabs>
        <w:suppressAutoHyphens w:val="0"/>
        <w:autoSpaceDE w:val="0"/>
        <w:autoSpaceDN w:val="0"/>
        <w:adjustRightInd w:val="0"/>
        <w:jc w:val="both"/>
        <w:rPr>
          <w:rFonts w:eastAsiaTheme="minorHAnsi"/>
          <w:color w:val="000000"/>
          <w:lang w:eastAsia="en-US"/>
        </w:rPr>
      </w:pPr>
      <w:r w:rsidRPr="0054278F">
        <w:rPr>
          <w:rFonts w:eastAsiaTheme="minorHAnsi"/>
          <w:color w:val="000000"/>
          <w:lang w:eastAsia="en-US"/>
        </w:rPr>
        <w:t xml:space="preserve">осуществлять самоконтроль, рефлексию и самооценку полученных результатов; </w:t>
      </w:r>
    </w:p>
    <w:p w:rsidR="0054278F" w:rsidRPr="0054278F" w:rsidRDefault="0054278F" w:rsidP="0054278F">
      <w:pPr>
        <w:tabs>
          <w:tab w:val="clear" w:pos="708"/>
        </w:tabs>
        <w:suppressAutoHyphens w:val="0"/>
        <w:autoSpaceDE w:val="0"/>
        <w:autoSpaceDN w:val="0"/>
        <w:adjustRightInd w:val="0"/>
        <w:jc w:val="both"/>
        <w:rPr>
          <w:rFonts w:eastAsiaTheme="minorHAnsi"/>
          <w:color w:val="000000"/>
          <w:lang w:eastAsia="en-US"/>
        </w:rPr>
      </w:pPr>
      <w:r w:rsidRPr="0054278F">
        <w:rPr>
          <w:rFonts w:eastAsiaTheme="minorHAnsi"/>
          <w:color w:val="000000"/>
          <w:lang w:eastAsia="en-US"/>
        </w:rPr>
        <w:t xml:space="preserve">вносить коррективы в свою работу с учетом установленных ошибок, возникших трудностей; </w:t>
      </w:r>
    </w:p>
    <w:p w:rsidR="0054278F" w:rsidRPr="0054278F" w:rsidRDefault="0054278F" w:rsidP="0054278F">
      <w:pPr>
        <w:tabs>
          <w:tab w:val="clear" w:pos="708"/>
        </w:tabs>
        <w:suppressAutoHyphens w:val="0"/>
        <w:autoSpaceDE w:val="0"/>
        <w:autoSpaceDN w:val="0"/>
        <w:adjustRightInd w:val="0"/>
        <w:jc w:val="both"/>
        <w:rPr>
          <w:rFonts w:eastAsiaTheme="minorHAnsi"/>
          <w:color w:val="000000"/>
          <w:lang w:eastAsia="en-US"/>
        </w:rPr>
      </w:pPr>
      <w:r w:rsidRPr="0054278F">
        <w:rPr>
          <w:rFonts w:eastAsiaTheme="minorHAnsi"/>
          <w:color w:val="000000"/>
          <w:lang w:eastAsia="en-US"/>
        </w:rPr>
        <w:t xml:space="preserve">осознавать свои достижения и слабые стороны в учении, в общении, сотрудничестве со сверстниками и людьми старших поколений; </w:t>
      </w:r>
    </w:p>
    <w:p w:rsidR="0054278F" w:rsidRPr="0054278F" w:rsidRDefault="0054278F" w:rsidP="0054278F">
      <w:pPr>
        <w:tabs>
          <w:tab w:val="clear" w:pos="708"/>
        </w:tabs>
        <w:suppressAutoHyphens w:val="0"/>
        <w:autoSpaceDE w:val="0"/>
        <w:autoSpaceDN w:val="0"/>
        <w:adjustRightInd w:val="0"/>
        <w:jc w:val="both"/>
        <w:rPr>
          <w:rFonts w:eastAsiaTheme="minorHAnsi"/>
          <w:color w:val="000000"/>
          <w:lang w:eastAsia="en-US"/>
        </w:rPr>
      </w:pPr>
      <w:r w:rsidRPr="0054278F">
        <w:rPr>
          <w:rFonts w:eastAsiaTheme="minorHAnsi"/>
          <w:color w:val="000000"/>
          <w:lang w:eastAsia="en-US"/>
        </w:rPr>
        <w:t xml:space="preserve">признавать свое право и право других на ошибки; </w:t>
      </w:r>
    </w:p>
    <w:p w:rsidR="0054278F" w:rsidRPr="0054278F" w:rsidRDefault="0054278F" w:rsidP="0054278F">
      <w:pPr>
        <w:tabs>
          <w:tab w:val="clear" w:pos="708"/>
        </w:tabs>
        <w:suppressAutoHyphens w:val="0"/>
        <w:autoSpaceDE w:val="0"/>
        <w:autoSpaceDN w:val="0"/>
        <w:adjustRightInd w:val="0"/>
        <w:jc w:val="both"/>
        <w:rPr>
          <w:rFonts w:eastAsiaTheme="minorHAnsi"/>
          <w:color w:val="000000"/>
          <w:lang w:eastAsia="en-US"/>
        </w:rPr>
      </w:pPr>
      <w:r w:rsidRPr="0054278F">
        <w:rPr>
          <w:rFonts w:eastAsiaTheme="minorHAnsi"/>
          <w:color w:val="000000"/>
          <w:lang w:eastAsia="en-US"/>
        </w:rPr>
        <w:t xml:space="preserve">вносить конструктивные предложения для совместного решения учебных задач, проблем. </w:t>
      </w:r>
    </w:p>
    <w:p w:rsidR="0054278F" w:rsidRPr="0054278F" w:rsidRDefault="0054278F" w:rsidP="00853182">
      <w:pPr>
        <w:tabs>
          <w:tab w:val="clear" w:pos="708"/>
        </w:tabs>
        <w:suppressAutoHyphens w:val="0"/>
        <w:autoSpaceDE w:val="0"/>
        <w:autoSpaceDN w:val="0"/>
        <w:adjustRightInd w:val="0"/>
        <w:jc w:val="both"/>
        <w:rPr>
          <w:rFonts w:eastAsiaTheme="minorHAnsi"/>
          <w:color w:val="000000"/>
          <w:lang w:eastAsia="en-US"/>
        </w:rPr>
      </w:pPr>
      <w:r w:rsidRPr="0054278F">
        <w:rPr>
          <w:rFonts w:eastAsiaTheme="minorHAnsi"/>
          <w:b/>
          <w:bCs/>
          <w:color w:val="000000"/>
          <w:lang w:eastAsia="en-US"/>
        </w:rPr>
        <w:t xml:space="preserve">ПРЕДМЕТНЫЕ РЕЗУЛЬТАТЫ </w:t>
      </w:r>
    </w:p>
    <w:p w:rsidR="00D8460A" w:rsidRPr="00853182" w:rsidRDefault="0054278F" w:rsidP="00853182">
      <w:pPr>
        <w:jc w:val="both"/>
        <w:rPr>
          <w:rFonts w:eastAsiaTheme="minorHAnsi"/>
          <w:color w:val="000000"/>
          <w:lang w:eastAsia="en-US"/>
        </w:rPr>
      </w:pPr>
      <w:r w:rsidRPr="00853182">
        <w:rPr>
          <w:rFonts w:eastAsiaTheme="minorHAnsi"/>
          <w:color w:val="000000"/>
          <w:lang w:eastAsia="en-US"/>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853182" w:rsidRPr="00853182" w:rsidRDefault="00853182" w:rsidP="00853182">
      <w:pPr>
        <w:tabs>
          <w:tab w:val="clear" w:pos="708"/>
        </w:tabs>
        <w:suppressAutoHyphens w:val="0"/>
        <w:autoSpaceDE w:val="0"/>
        <w:autoSpaceDN w:val="0"/>
        <w:adjustRightInd w:val="0"/>
        <w:jc w:val="both"/>
        <w:rPr>
          <w:rFonts w:eastAsiaTheme="minorHAnsi"/>
          <w:color w:val="000000"/>
          <w:lang w:eastAsia="en-US"/>
        </w:rPr>
      </w:pPr>
      <w:r w:rsidRPr="00853182">
        <w:rPr>
          <w:rFonts w:eastAsiaTheme="minorHAnsi"/>
          <w:color w:val="000000"/>
          <w:lang w:eastAsia="en-US"/>
        </w:rPr>
        <w:t xml:space="preserve">Требования к предметным результатам освоения базового курса истории должны отражать: </w:t>
      </w:r>
    </w:p>
    <w:p w:rsidR="00853182" w:rsidRPr="00853182" w:rsidRDefault="00853182" w:rsidP="00853182">
      <w:pPr>
        <w:tabs>
          <w:tab w:val="clear" w:pos="708"/>
        </w:tabs>
        <w:suppressAutoHyphens w:val="0"/>
        <w:autoSpaceDE w:val="0"/>
        <w:autoSpaceDN w:val="0"/>
        <w:adjustRightInd w:val="0"/>
        <w:jc w:val="both"/>
        <w:rPr>
          <w:rFonts w:eastAsiaTheme="minorHAnsi"/>
          <w:color w:val="000000"/>
          <w:lang w:eastAsia="en-US"/>
        </w:rPr>
      </w:pPr>
      <w:r w:rsidRPr="00853182">
        <w:rPr>
          <w:rFonts w:eastAsiaTheme="minorHAnsi"/>
          <w:color w:val="000000"/>
          <w:lang w:eastAsia="en-US"/>
        </w:rPr>
        <w:t xml:space="preserve">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w:t>
      </w:r>
      <w:r w:rsidRPr="00853182">
        <w:rPr>
          <w:rFonts w:eastAsiaTheme="minorHAnsi"/>
          <w:color w:val="000000"/>
          <w:lang w:eastAsia="en-US"/>
        </w:rPr>
        <w:lastRenderedPageBreak/>
        <w:t xml:space="preserve">операции на Украине и других важнейших событий ХХ – начала XXI в., особенности развития культуры народов СССР (России). </w:t>
      </w:r>
    </w:p>
    <w:p w:rsidR="00853182" w:rsidRPr="00853182" w:rsidRDefault="00853182" w:rsidP="00853182">
      <w:pPr>
        <w:tabs>
          <w:tab w:val="clear" w:pos="708"/>
        </w:tabs>
        <w:suppressAutoHyphens w:val="0"/>
        <w:autoSpaceDE w:val="0"/>
        <w:autoSpaceDN w:val="0"/>
        <w:adjustRightInd w:val="0"/>
        <w:jc w:val="both"/>
        <w:rPr>
          <w:rFonts w:eastAsiaTheme="minorHAnsi"/>
          <w:color w:val="000000"/>
          <w:lang w:eastAsia="en-US"/>
        </w:rPr>
      </w:pPr>
      <w:r w:rsidRPr="00853182">
        <w:rPr>
          <w:rFonts w:eastAsiaTheme="minorHAnsi"/>
          <w:color w:val="000000"/>
          <w:lang w:eastAsia="en-US"/>
        </w:rP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 </w:t>
      </w:r>
    </w:p>
    <w:p w:rsidR="00853182" w:rsidRPr="00853182" w:rsidRDefault="00853182" w:rsidP="00853182">
      <w:pPr>
        <w:tabs>
          <w:tab w:val="clear" w:pos="708"/>
        </w:tabs>
        <w:suppressAutoHyphens w:val="0"/>
        <w:autoSpaceDE w:val="0"/>
        <w:autoSpaceDN w:val="0"/>
        <w:adjustRightInd w:val="0"/>
        <w:jc w:val="both"/>
        <w:rPr>
          <w:rFonts w:eastAsiaTheme="minorHAnsi"/>
          <w:color w:val="000000"/>
          <w:lang w:eastAsia="en-US"/>
        </w:rPr>
      </w:pPr>
      <w:r w:rsidRPr="00853182">
        <w:rPr>
          <w:rFonts w:eastAsiaTheme="minorHAnsi"/>
          <w:color w:val="000000"/>
          <w:lang w:eastAsia="en-US"/>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w:t>
      </w:r>
    </w:p>
    <w:p w:rsidR="00853182" w:rsidRPr="00853182" w:rsidRDefault="00853182" w:rsidP="00853182">
      <w:pPr>
        <w:jc w:val="both"/>
        <w:rPr>
          <w:rFonts w:eastAsiaTheme="minorHAnsi"/>
          <w:color w:val="000000"/>
          <w:lang w:eastAsia="en-US"/>
        </w:rPr>
      </w:pPr>
      <w:r w:rsidRPr="00853182">
        <w:rPr>
          <w:rFonts w:eastAsiaTheme="minorHAnsi"/>
          <w:color w:val="000000"/>
          <w:lang w:eastAsia="en-US"/>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53182" w:rsidRPr="00853182" w:rsidRDefault="00853182" w:rsidP="00E36691">
      <w:pPr>
        <w:tabs>
          <w:tab w:val="clear" w:pos="708"/>
        </w:tabs>
        <w:suppressAutoHyphens w:val="0"/>
        <w:autoSpaceDE w:val="0"/>
        <w:autoSpaceDN w:val="0"/>
        <w:adjustRightInd w:val="0"/>
        <w:jc w:val="both"/>
        <w:rPr>
          <w:rFonts w:eastAsiaTheme="minorHAnsi"/>
          <w:color w:val="000000"/>
          <w:lang w:eastAsia="en-US"/>
        </w:rPr>
      </w:pPr>
      <w:r w:rsidRPr="00853182">
        <w:rPr>
          <w:rFonts w:eastAsiaTheme="minorHAnsi"/>
          <w:color w:val="000000"/>
          <w:lang w:eastAsia="en-US"/>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 </w:t>
      </w:r>
    </w:p>
    <w:p w:rsidR="00853182" w:rsidRPr="00853182" w:rsidRDefault="00853182" w:rsidP="00853182">
      <w:pPr>
        <w:tabs>
          <w:tab w:val="clear" w:pos="708"/>
        </w:tabs>
        <w:suppressAutoHyphens w:val="0"/>
        <w:autoSpaceDE w:val="0"/>
        <w:autoSpaceDN w:val="0"/>
        <w:adjustRightInd w:val="0"/>
        <w:jc w:val="both"/>
        <w:rPr>
          <w:rFonts w:eastAsiaTheme="minorHAnsi"/>
          <w:color w:val="000000"/>
          <w:lang w:eastAsia="en-US"/>
        </w:rPr>
      </w:pPr>
      <w:r w:rsidRPr="00853182">
        <w:rPr>
          <w:rFonts w:eastAsiaTheme="minorHAnsi"/>
          <w:color w:val="000000"/>
          <w:lang w:eastAsia="en-US"/>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w:t>
      </w:r>
    </w:p>
    <w:p w:rsidR="00A402DB" w:rsidRPr="00A402DB" w:rsidRDefault="00853182" w:rsidP="00A402DB">
      <w:pPr>
        <w:pStyle w:val="Default"/>
        <w:jc w:val="both"/>
      </w:pPr>
      <w:r w:rsidRPr="00853182">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w:t>
      </w:r>
      <w:r w:rsidRPr="00A402DB">
        <w:t>и</w:t>
      </w:r>
      <w:r w:rsidR="00A402DB" w:rsidRPr="00A402DB">
        <w:t xml:space="preserve"> достоверность информации с точки зрения ее соответствия исторической действительности. </w:t>
      </w:r>
    </w:p>
    <w:p w:rsidR="00E36691" w:rsidRDefault="00A402DB" w:rsidP="00A402DB">
      <w:pPr>
        <w:tabs>
          <w:tab w:val="clear" w:pos="708"/>
        </w:tabs>
        <w:suppressAutoHyphens w:val="0"/>
        <w:autoSpaceDE w:val="0"/>
        <w:autoSpaceDN w:val="0"/>
        <w:adjustRightInd w:val="0"/>
        <w:jc w:val="both"/>
        <w:rPr>
          <w:rFonts w:eastAsiaTheme="minorHAnsi"/>
          <w:color w:val="000000"/>
          <w:lang w:eastAsia="en-US"/>
        </w:rPr>
      </w:pPr>
      <w:r w:rsidRPr="00A402DB">
        <w:rPr>
          <w:rFonts w:eastAsiaTheme="minorHAnsi"/>
          <w:color w:val="000000"/>
          <w:lang w:eastAsia="en-US"/>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w:t>
      </w:r>
    </w:p>
    <w:p w:rsidR="00A402DB" w:rsidRPr="00A402DB" w:rsidRDefault="00A402DB" w:rsidP="00A402DB">
      <w:pPr>
        <w:tabs>
          <w:tab w:val="clear" w:pos="708"/>
        </w:tabs>
        <w:suppressAutoHyphens w:val="0"/>
        <w:autoSpaceDE w:val="0"/>
        <w:autoSpaceDN w:val="0"/>
        <w:adjustRightInd w:val="0"/>
        <w:jc w:val="both"/>
        <w:rPr>
          <w:rFonts w:eastAsiaTheme="minorHAnsi"/>
          <w:color w:val="000000"/>
          <w:lang w:eastAsia="en-US"/>
        </w:rPr>
      </w:pPr>
      <w:r w:rsidRPr="00A402DB">
        <w:rPr>
          <w:rFonts w:eastAsiaTheme="minorHAnsi"/>
          <w:color w:val="000000"/>
          <w:lang w:eastAsia="en-US"/>
        </w:rPr>
        <w:t xml:space="preserve">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A402DB" w:rsidRPr="00A402DB" w:rsidRDefault="00A402DB" w:rsidP="00A402DB">
      <w:pPr>
        <w:tabs>
          <w:tab w:val="clear" w:pos="708"/>
        </w:tabs>
        <w:suppressAutoHyphens w:val="0"/>
        <w:autoSpaceDE w:val="0"/>
        <w:autoSpaceDN w:val="0"/>
        <w:adjustRightInd w:val="0"/>
        <w:jc w:val="both"/>
        <w:rPr>
          <w:rFonts w:eastAsiaTheme="minorHAnsi"/>
          <w:color w:val="000000"/>
          <w:lang w:eastAsia="en-US"/>
        </w:rPr>
      </w:pPr>
      <w:r w:rsidRPr="00A402DB">
        <w:rPr>
          <w:rFonts w:eastAsiaTheme="minorHAnsi"/>
          <w:color w:val="000000"/>
          <w:lang w:eastAsia="en-US"/>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 </w:t>
      </w:r>
    </w:p>
    <w:p w:rsidR="00A402DB" w:rsidRPr="00A402DB" w:rsidRDefault="00A402DB" w:rsidP="00A402DB">
      <w:pPr>
        <w:tabs>
          <w:tab w:val="clear" w:pos="708"/>
        </w:tabs>
        <w:suppressAutoHyphens w:val="0"/>
        <w:autoSpaceDE w:val="0"/>
        <w:autoSpaceDN w:val="0"/>
        <w:adjustRightInd w:val="0"/>
        <w:jc w:val="both"/>
        <w:rPr>
          <w:rFonts w:eastAsiaTheme="minorHAnsi"/>
          <w:color w:val="000000"/>
          <w:lang w:eastAsia="en-US"/>
        </w:rPr>
      </w:pPr>
      <w:r w:rsidRPr="00A402DB">
        <w:rPr>
          <w:rFonts w:eastAsiaTheme="minorHAnsi"/>
          <w:color w:val="000000"/>
          <w:lang w:eastAsia="en-US"/>
        </w:rPr>
        <w:t xml:space="preserve">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 </w:t>
      </w:r>
    </w:p>
    <w:p w:rsidR="00853182" w:rsidRDefault="00A402DB" w:rsidP="00A402DB">
      <w:pPr>
        <w:jc w:val="both"/>
        <w:rPr>
          <w:rFonts w:eastAsiaTheme="minorHAnsi"/>
          <w:color w:val="000000"/>
          <w:lang w:eastAsia="en-US"/>
        </w:rPr>
      </w:pPr>
      <w:r w:rsidRPr="00A402DB">
        <w:rPr>
          <w:rFonts w:eastAsiaTheme="minorHAnsi"/>
          <w:color w:val="000000"/>
          <w:lang w:eastAsia="en-US"/>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520B05" w:rsidRPr="00520B05" w:rsidRDefault="00520B05" w:rsidP="00520B05">
      <w:pPr>
        <w:tabs>
          <w:tab w:val="clear" w:pos="708"/>
        </w:tabs>
        <w:suppressAutoHyphens w:val="0"/>
        <w:autoSpaceDE w:val="0"/>
        <w:autoSpaceDN w:val="0"/>
        <w:adjustRightInd w:val="0"/>
        <w:jc w:val="both"/>
        <w:rPr>
          <w:rFonts w:eastAsiaTheme="minorHAnsi"/>
          <w:color w:val="000000"/>
          <w:lang w:eastAsia="en-US"/>
        </w:rPr>
      </w:pPr>
      <w:r w:rsidRPr="00520B05">
        <w:rPr>
          <w:rFonts w:eastAsiaTheme="minorHAnsi"/>
          <w:b/>
          <w:bCs/>
          <w:color w:val="000000"/>
          <w:lang w:eastAsia="en-US"/>
        </w:rPr>
        <w:t xml:space="preserve">1) по учебному курсу «История России»: </w:t>
      </w:r>
    </w:p>
    <w:p w:rsidR="00520B05" w:rsidRPr="00520B05" w:rsidRDefault="00520B05" w:rsidP="00520B05">
      <w:pPr>
        <w:tabs>
          <w:tab w:val="clear" w:pos="708"/>
        </w:tabs>
        <w:suppressAutoHyphens w:val="0"/>
        <w:autoSpaceDE w:val="0"/>
        <w:autoSpaceDN w:val="0"/>
        <w:adjustRightInd w:val="0"/>
        <w:jc w:val="both"/>
        <w:rPr>
          <w:rFonts w:eastAsiaTheme="minorHAnsi"/>
          <w:color w:val="000000"/>
          <w:lang w:eastAsia="en-US"/>
        </w:rPr>
      </w:pPr>
      <w:r w:rsidRPr="00520B05">
        <w:rPr>
          <w:rFonts w:eastAsiaTheme="minorHAnsi"/>
          <w:color w:val="000000"/>
          <w:lang w:eastAsia="en-US"/>
        </w:rPr>
        <w:t xml:space="preserve">Россия накануне Первой мировой войны. Ход военных действий. Власть, общество, экономика, культура. Предпосылки революции. </w:t>
      </w:r>
    </w:p>
    <w:p w:rsidR="00520B05" w:rsidRPr="00520B05" w:rsidRDefault="00520B05" w:rsidP="00520B05">
      <w:pPr>
        <w:tabs>
          <w:tab w:val="clear" w:pos="708"/>
        </w:tabs>
        <w:suppressAutoHyphens w:val="0"/>
        <w:autoSpaceDE w:val="0"/>
        <w:autoSpaceDN w:val="0"/>
        <w:adjustRightInd w:val="0"/>
        <w:jc w:val="both"/>
        <w:rPr>
          <w:rFonts w:eastAsiaTheme="minorHAnsi"/>
          <w:color w:val="000000"/>
          <w:lang w:eastAsia="en-US"/>
        </w:rPr>
      </w:pPr>
      <w:r w:rsidRPr="00520B05">
        <w:rPr>
          <w:rFonts w:eastAsiaTheme="minorHAnsi"/>
          <w:color w:val="000000"/>
          <w:lang w:eastAsia="en-US"/>
        </w:rPr>
        <w:t xml:space="preserve">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w:t>
      </w:r>
    </w:p>
    <w:p w:rsidR="00520B05" w:rsidRPr="00520B05" w:rsidRDefault="00520B05" w:rsidP="00520B05">
      <w:pPr>
        <w:tabs>
          <w:tab w:val="clear" w:pos="708"/>
        </w:tabs>
        <w:suppressAutoHyphens w:val="0"/>
        <w:autoSpaceDE w:val="0"/>
        <w:autoSpaceDN w:val="0"/>
        <w:adjustRightInd w:val="0"/>
        <w:jc w:val="both"/>
        <w:rPr>
          <w:rFonts w:eastAsiaTheme="minorHAnsi"/>
          <w:color w:val="000000"/>
          <w:lang w:eastAsia="en-US"/>
        </w:rPr>
      </w:pPr>
      <w:r w:rsidRPr="00520B05">
        <w:rPr>
          <w:rFonts w:eastAsiaTheme="minorHAnsi"/>
          <w:color w:val="000000"/>
          <w:lang w:eastAsia="en-US"/>
        </w:rPr>
        <w:lastRenderedPageBreak/>
        <w:t xml:space="preserve">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w:t>
      </w:r>
    </w:p>
    <w:p w:rsidR="00520B05" w:rsidRPr="00520B05" w:rsidRDefault="00520B05" w:rsidP="00520B05">
      <w:pPr>
        <w:tabs>
          <w:tab w:val="clear" w:pos="708"/>
        </w:tabs>
        <w:suppressAutoHyphens w:val="0"/>
        <w:autoSpaceDE w:val="0"/>
        <w:autoSpaceDN w:val="0"/>
        <w:adjustRightInd w:val="0"/>
        <w:jc w:val="both"/>
        <w:rPr>
          <w:rFonts w:eastAsiaTheme="minorHAnsi"/>
          <w:color w:val="000000"/>
          <w:lang w:eastAsia="en-US"/>
        </w:rPr>
      </w:pPr>
      <w:r w:rsidRPr="00520B05">
        <w:rPr>
          <w:rFonts w:eastAsiaTheme="minorHAnsi"/>
          <w:color w:val="000000"/>
          <w:lang w:eastAsia="en-US"/>
        </w:rPr>
        <w:t xml:space="preserve">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w:t>
      </w:r>
    </w:p>
    <w:p w:rsidR="00520B05" w:rsidRDefault="00520B05" w:rsidP="00E36691">
      <w:pPr>
        <w:jc w:val="both"/>
        <w:rPr>
          <w:rFonts w:eastAsiaTheme="minorHAnsi"/>
          <w:color w:val="000000"/>
          <w:lang w:eastAsia="en-US"/>
        </w:rPr>
      </w:pPr>
      <w:r w:rsidRPr="00520B05">
        <w:rPr>
          <w:rFonts w:eastAsiaTheme="minorHAnsi"/>
          <w:color w:val="000000"/>
          <w:lang w:eastAsia="en-US"/>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20B05" w:rsidRPr="00520B05" w:rsidRDefault="00520B05" w:rsidP="00520B05">
      <w:pPr>
        <w:tabs>
          <w:tab w:val="clear" w:pos="708"/>
        </w:tabs>
        <w:suppressAutoHyphens w:val="0"/>
        <w:autoSpaceDE w:val="0"/>
        <w:autoSpaceDN w:val="0"/>
        <w:adjustRightInd w:val="0"/>
        <w:jc w:val="both"/>
        <w:rPr>
          <w:rFonts w:eastAsiaTheme="minorHAnsi"/>
          <w:color w:val="000000"/>
          <w:lang w:eastAsia="en-US"/>
        </w:rPr>
      </w:pPr>
      <w:r w:rsidRPr="00520B05">
        <w:rPr>
          <w:rFonts w:eastAsiaTheme="minorHAnsi"/>
          <w:color w:val="000000"/>
          <w:lang w:eastAsia="en-US"/>
        </w:rPr>
        <w:t xml:space="preserve">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 </w:t>
      </w:r>
    </w:p>
    <w:p w:rsidR="00520B05" w:rsidRPr="00520B05" w:rsidRDefault="00520B05" w:rsidP="00520B05">
      <w:pPr>
        <w:tabs>
          <w:tab w:val="clear" w:pos="708"/>
        </w:tabs>
        <w:suppressAutoHyphens w:val="0"/>
        <w:autoSpaceDE w:val="0"/>
        <w:autoSpaceDN w:val="0"/>
        <w:adjustRightInd w:val="0"/>
        <w:jc w:val="both"/>
        <w:rPr>
          <w:rFonts w:eastAsiaTheme="minorHAnsi"/>
          <w:color w:val="000000"/>
          <w:lang w:eastAsia="en-US"/>
        </w:rPr>
      </w:pPr>
      <w:r w:rsidRPr="00520B05">
        <w:rPr>
          <w:rFonts w:eastAsiaTheme="minorHAnsi"/>
          <w:b/>
          <w:bCs/>
          <w:color w:val="000000"/>
          <w:lang w:eastAsia="en-US"/>
        </w:rPr>
        <w:t xml:space="preserve">2) по учебному курсу «Всеобщая история»: </w:t>
      </w:r>
    </w:p>
    <w:p w:rsidR="00520B05" w:rsidRPr="00520B05" w:rsidRDefault="00520B05" w:rsidP="00520B05">
      <w:pPr>
        <w:tabs>
          <w:tab w:val="clear" w:pos="708"/>
        </w:tabs>
        <w:suppressAutoHyphens w:val="0"/>
        <w:autoSpaceDE w:val="0"/>
        <w:autoSpaceDN w:val="0"/>
        <w:adjustRightInd w:val="0"/>
        <w:jc w:val="both"/>
        <w:rPr>
          <w:rFonts w:eastAsiaTheme="minorHAnsi"/>
          <w:color w:val="000000"/>
          <w:lang w:eastAsia="en-US"/>
        </w:rPr>
      </w:pPr>
      <w:r w:rsidRPr="00520B05">
        <w:rPr>
          <w:rFonts w:eastAsiaTheme="minorHAnsi"/>
          <w:color w:val="000000"/>
          <w:lang w:eastAsia="en-US"/>
        </w:rPr>
        <w:t xml:space="preserve">Мир накануне Первой мировой войны. Первая мировая война: причины, участники, основные события, результаты. Власть и общество. </w:t>
      </w:r>
    </w:p>
    <w:p w:rsidR="00520B05" w:rsidRPr="00520B05" w:rsidRDefault="00520B05" w:rsidP="00520B05">
      <w:pPr>
        <w:tabs>
          <w:tab w:val="clear" w:pos="708"/>
        </w:tabs>
        <w:suppressAutoHyphens w:val="0"/>
        <w:autoSpaceDE w:val="0"/>
        <w:autoSpaceDN w:val="0"/>
        <w:adjustRightInd w:val="0"/>
        <w:jc w:val="both"/>
        <w:rPr>
          <w:rFonts w:eastAsiaTheme="minorHAnsi"/>
          <w:color w:val="000000"/>
          <w:lang w:eastAsia="en-US"/>
        </w:rPr>
      </w:pPr>
      <w:proofErr w:type="spellStart"/>
      <w:r w:rsidRPr="00520B05">
        <w:rPr>
          <w:rFonts w:eastAsiaTheme="minorHAnsi"/>
          <w:color w:val="000000"/>
          <w:lang w:eastAsia="en-US"/>
        </w:rPr>
        <w:t>Межвоенный</w:t>
      </w:r>
      <w:proofErr w:type="spellEnd"/>
      <w:r w:rsidRPr="00520B05">
        <w:rPr>
          <w:rFonts w:eastAsiaTheme="minorHAnsi"/>
          <w:color w:val="000000"/>
          <w:lang w:eastAsia="en-US"/>
        </w:rPr>
        <w:t xml:space="preserve">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520B05" w:rsidRPr="00520B05" w:rsidRDefault="00520B05" w:rsidP="00520B05">
      <w:pPr>
        <w:tabs>
          <w:tab w:val="clear" w:pos="708"/>
        </w:tabs>
        <w:suppressAutoHyphens w:val="0"/>
        <w:autoSpaceDE w:val="0"/>
        <w:autoSpaceDN w:val="0"/>
        <w:adjustRightInd w:val="0"/>
        <w:jc w:val="both"/>
        <w:rPr>
          <w:rFonts w:eastAsiaTheme="minorHAnsi"/>
          <w:color w:val="000000"/>
          <w:lang w:eastAsia="en-US"/>
        </w:rPr>
      </w:pPr>
      <w:r w:rsidRPr="00520B05">
        <w:rPr>
          <w:rFonts w:eastAsiaTheme="minorHAnsi"/>
          <w:color w:val="000000"/>
          <w:lang w:eastAsia="en-US"/>
        </w:rPr>
        <w:t xml:space="preserve">Вторая мировая война: причины, участники, основные сражения, итоги. </w:t>
      </w:r>
    </w:p>
    <w:p w:rsidR="00520B05" w:rsidRPr="00520B05" w:rsidRDefault="00520B05" w:rsidP="00520B05">
      <w:pPr>
        <w:tabs>
          <w:tab w:val="clear" w:pos="708"/>
        </w:tabs>
        <w:suppressAutoHyphens w:val="0"/>
        <w:autoSpaceDE w:val="0"/>
        <w:autoSpaceDN w:val="0"/>
        <w:adjustRightInd w:val="0"/>
        <w:jc w:val="both"/>
        <w:rPr>
          <w:rFonts w:eastAsiaTheme="minorHAnsi"/>
          <w:color w:val="000000"/>
          <w:lang w:eastAsia="en-US"/>
        </w:rPr>
      </w:pPr>
      <w:r w:rsidRPr="00520B05">
        <w:rPr>
          <w:rFonts w:eastAsiaTheme="minorHAnsi"/>
          <w:color w:val="000000"/>
          <w:lang w:eastAsia="en-US"/>
        </w:rPr>
        <w:t xml:space="preserve">Власть и общество в годы войны. Решающий вклад СССР в Победу. </w:t>
      </w:r>
    </w:p>
    <w:p w:rsidR="00520B05" w:rsidRPr="00520B05" w:rsidRDefault="00520B05" w:rsidP="00520B05">
      <w:pPr>
        <w:tabs>
          <w:tab w:val="clear" w:pos="708"/>
        </w:tabs>
        <w:suppressAutoHyphens w:val="0"/>
        <w:autoSpaceDE w:val="0"/>
        <w:autoSpaceDN w:val="0"/>
        <w:adjustRightInd w:val="0"/>
        <w:jc w:val="both"/>
        <w:rPr>
          <w:rFonts w:eastAsiaTheme="minorHAnsi"/>
          <w:color w:val="000000"/>
          <w:lang w:eastAsia="en-US"/>
        </w:rPr>
      </w:pPr>
      <w:r w:rsidRPr="00520B05">
        <w:rPr>
          <w:rFonts w:eastAsiaTheme="minorHAnsi"/>
          <w:color w:val="000000"/>
          <w:lang w:eastAsia="en-US"/>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520B05" w:rsidRDefault="00520B05" w:rsidP="00520B05">
      <w:pPr>
        <w:jc w:val="both"/>
        <w:rPr>
          <w:rFonts w:eastAsiaTheme="minorHAnsi"/>
          <w:color w:val="000000"/>
          <w:lang w:eastAsia="en-US"/>
        </w:rPr>
      </w:pPr>
      <w:r w:rsidRPr="00520B05">
        <w:rPr>
          <w:rFonts w:eastAsiaTheme="minorHAnsi"/>
          <w:color w:val="000000"/>
          <w:lang w:eastAsia="en-US"/>
        </w:rPr>
        <w:t xml:space="preserve">Современный мир: глобализация и </w:t>
      </w:r>
      <w:proofErr w:type="spellStart"/>
      <w:r w:rsidRPr="00520B05">
        <w:rPr>
          <w:rFonts w:eastAsiaTheme="minorHAnsi"/>
          <w:color w:val="000000"/>
          <w:lang w:eastAsia="en-US"/>
        </w:rPr>
        <w:t>деглобализация</w:t>
      </w:r>
      <w:proofErr w:type="spellEnd"/>
      <w:r w:rsidRPr="00520B05">
        <w:rPr>
          <w:rFonts w:eastAsiaTheme="minorHAnsi"/>
          <w:color w:val="000000"/>
          <w:lang w:eastAsia="en-US"/>
        </w:rPr>
        <w:t>. Геополитический кризис 2022 г. и его влияние на мировую систему.</w:t>
      </w:r>
    </w:p>
    <w:p w:rsidR="00C45A1E" w:rsidRPr="00C45A1E" w:rsidRDefault="00C45A1E" w:rsidP="00C45A1E">
      <w:pPr>
        <w:tabs>
          <w:tab w:val="clear" w:pos="708"/>
        </w:tabs>
        <w:suppressAutoHyphens w:val="0"/>
        <w:autoSpaceDE w:val="0"/>
        <w:autoSpaceDN w:val="0"/>
        <w:adjustRightInd w:val="0"/>
        <w:jc w:val="both"/>
        <w:rPr>
          <w:rFonts w:eastAsiaTheme="minorHAnsi"/>
          <w:color w:val="000000"/>
          <w:lang w:eastAsia="en-US"/>
        </w:rPr>
      </w:pPr>
      <w:r w:rsidRPr="00C45A1E">
        <w:rPr>
          <w:rFonts w:eastAsiaTheme="minorHAnsi"/>
          <w:color w:val="000000"/>
          <w:lang w:eastAsia="en-US"/>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профессионального образования. </w:t>
      </w:r>
    </w:p>
    <w:p w:rsidR="00C45A1E" w:rsidRPr="00C45A1E" w:rsidRDefault="00C45A1E" w:rsidP="00C45A1E">
      <w:pPr>
        <w:tabs>
          <w:tab w:val="clear" w:pos="708"/>
        </w:tabs>
        <w:suppressAutoHyphens w:val="0"/>
        <w:autoSpaceDE w:val="0"/>
        <w:autoSpaceDN w:val="0"/>
        <w:adjustRightInd w:val="0"/>
        <w:jc w:val="both"/>
        <w:rPr>
          <w:rFonts w:eastAsiaTheme="minorHAnsi"/>
          <w:color w:val="000000"/>
          <w:lang w:eastAsia="en-US"/>
        </w:rPr>
      </w:pPr>
      <w:r w:rsidRPr="00C45A1E">
        <w:rPr>
          <w:rFonts w:eastAsiaTheme="minorHAnsi"/>
          <w:color w:val="000000"/>
          <w:lang w:eastAsia="en-US"/>
        </w:rPr>
        <w:t xml:space="preserve">Понимание значимости роли России в мировых политических и социально-экономических процессах с древнейших времен до настоящего времени. </w:t>
      </w:r>
    </w:p>
    <w:p w:rsidR="00C45A1E" w:rsidRPr="00C45A1E" w:rsidRDefault="00C45A1E" w:rsidP="00C45A1E">
      <w:pPr>
        <w:tabs>
          <w:tab w:val="clear" w:pos="708"/>
        </w:tabs>
        <w:suppressAutoHyphens w:val="0"/>
        <w:autoSpaceDE w:val="0"/>
        <w:autoSpaceDN w:val="0"/>
        <w:adjustRightInd w:val="0"/>
        <w:jc w:val="both"/>
        <w:rPr>
          <w:rFonts w:eastAsiaTheme="minorHAnsi"/>
          <w:color w:val="000000"/>
          <w:lang w:eastAsia="en-US"/>
        </w:rPr>
      </w:pPr>
      <w:r w:rsidRPr="00C45A1E">
        <w:rPr>
          <w:rFonts w:eastAsiaTheme="minorHAnsi"/>
          <w:color w:val="000000"/>
          <w:lang w:eastAsia="en-US"/>
        </w:rPr>
        <w:t xml:space="preserve">Умение характеризовать вклад российской культуры в мировую культуру. </w:t>
      </w:r>
    </w:p>
    <w:p w:rsidR="00C45A1E" w:rsidRPr="00C45A1E" w:rsidRDefault="00C45A1E" w:rsidP="00C45A1E">
      <w:pPr>
        <w:tabs>
          <w:tab w:val="clear" w:pos="708"/>
        </w:tabs>
        <w:suppressAutoHyphens w:val="0"/>
        <w:autoSpaceDE w:val="0"/>
        <w:autoSpaceDN w:val="0"/>
        <w:adjustRightInd w:val="0"/>
        <w:jc w:val="both"/>
        <w:rPr>
          <w:rFonts w:eastAsiaTheme="minorHAnsi"/>
          <w:color w:val="000000"/>
          <w:lang w:eastAsia="en-US"/>
        </w:rPr>
      </w:pPr>
      <w:proofErr w:type="spellStart"/>
      <w:r w:rsidRPr="00C45A1E">
        <w:rPr>
          <w:rFonts w:eastAsiaTheme="minorHAnsi"/>
          <w:color w:val="000000"/>
          <w:lang w:eastAsia="en-US"/>
        </w:rPr>
        <w:t>Сформированность</w:t>
      </w:r>
      <w:proofErr w:type="spellEnd"/>
      <w:r w:rsidRPr="00C45A1E">
        <w:rPr>
          <w:rFonts w:eastAsiaTheme="minorHAnsi"/>
          <w:color w:val="000000"/>
          <w:lang w:eastAsia="en-US"/>
        </w:rPr>
        <w:t xml:space="preserve"> представлений о предмете, научных и социальных функциях исторического знания, методах изучения исторических источников. </w:t>
      </w:r>
    </w:p>
    <w:p w:rsidR="00C45A1E" w:rsidRPr="00C45A1E" w:rsidRDefault="00C45A1E" w:rsidP="00C45A1E">
      <w:pPr>
        <w:tabs>
          <w:tab w:val="clear" w:pos="708"/>
        </w:tabs>
        <w:suppressAutoHyphens w:val="0"/>
        <w:autoSpaceDE w:val="0"/>
        <w:autoSpaceDN w:val="0"/>
        <w:adjustRightInd w:val="0"/>
        <w:jc w:val="both"/>
        <w:rPr>
          <w:rFonts w:eastAsiaTheme="minorHAnsi"/>
          <w:color w:val="000000"/>
          <w:lang w:eastAsia="en-US"/>
        </w:rPr>
      </w:pPr>
      <w:r w:rsidRPr="00C45A1E">
        <w:rPr>
          <w:rFonts w:eastAsiaTheme="minorHAnsi"/>
          <w:color w:val="000000"/>
          <w:lang w:eastAsia="en-US"/>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 </w:t>
      </w:r>
    </w:p>
    <w:p w:rsidR="00C45A1E" w:rsidRPr="00C45A1E" w:rsidRDefault="00C45A1E" w:rsidP="00C45A1E">
      <w:pPr>
        <w:tabs>
          <w:tab w:val="clear" w:pos="708"/>
        </w:tabs>
        <w:suppressAutoHyphens w:val="0"/>
        <w:autoSpaceDE w:val="0"/>
        <w:autoSpaceDN w:val="0"/>
        <w:adjustRightInd w:val="0"/>
        <w:jc w:val="both"/>
        <w:rPr>
          <w:rFonts w:eastAsiaTheme="minorHAnsi"/>
          <w:color w:val="000000"/>
          <w:lang w:eastAsia="en-US"/>
        </w:rPr>
      </w:pPr>
      <w:r w:rsidRPr="00C45A1E">
        <w:rPr>
          <w:rFonts w:eastAsiaTheme="minorHAnsi"/>
          <w:color w:val="000000"/>
          <w:lang w:eastAsia="en-US"/>
        </w:rPr>
        <w:t xml:space="preserve">Умение анализировать, характеризовать и сравнивать исторические события, явления, процессы с древнейших времен до настоящего времени. </w:t>
      </w:r>
    </w:p>
    <w:p w:rsidR="00C45A1E" w:rsidRDefault="00C45A1E" w:rsidP="00C45A1E">
      <w:pPr>
        <w:jc w:val="both"/>
      </w:pPr>
      <w:r w:rsidRPr="00C45A1E">
        <w:rPr>
          <w:rFonts w:eastAsiaTheme="minorHAnsi"/>
          <w:color w:val="000000"/>
          <w:lang w:eastAsia="en-US"/>
        </w:rPr>
        <w:t>Умение объяснять критерии поиска исторических источников и находить их,</w:t>
      </w:r>
      <w:r w:rsidRPr="00C45A1E">
        <w:t xml:space="preserve">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C45A1E" w:rsidRDefault="00C45A1E" w:rsidP="00E36691">
      <w:pPr>
        <w:jc w:val="both"/>
      </w:pPr>
      <w:r w:rsidRPr="00C45A1E">
        <w:t xml:space="preserve">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w:t>
      </w:r>
      <w:r w:rsidRPr="00C45A1E">
        <w:lastRenderedPageBreak/>
        <w:t>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157E7B" w:rsidRPr="00157E7B" w:rsidRDefault="00157E7B" w:rsidP="00157E7B">
      <w:pPr>
        <w:tabs>
          <w:tab w:val="clear" w:pos="708"/>
        </w:tabs>
        <w:suppressAutoHyphens w:val="0"/>
        <w:autoSpaceDE w:val="0"/>
        <w:autoSpaceDN w:val="0"/>
        <w:adjustRightInd w:val="0"/>
        <w:jc w:val="both"/>
        <w:rPr>
          <w:rFonts w:eastAsiaTheme="minorHAnsi"/>
          <w:color w:val="000000"/>
          <w:lang w:eastAsia="en-US"/>
        </w:rPr>
      </w:pPr>
      <w:r w:rsidRPr="00157E7B">
        <w:rPr>
          <w:rFonts w:eastAsiaTheme="minorHAnsi"/>
          <w:color w:val="000000"/>
          <w:lang w:eastAsia="en-US"/>
        </w:rPr>
        <w:t xml:space="preserve">К концу обучения </w:t>
      </w:r>
      <w:r w:rsidRPr="00157E7B">
        <w:rPr>
          <w:rFonts w:eastAsiaTheme="minorHAnsi"/>
          <w:b/>
          <w:bCs/>
          <w:color w:val="000000"/>
          <w:lang w:eastAsia="en-US"/>
        </w:rPr>
        <w:t xml:space="preserve">в 10 классе </w:t>
      </w:r>
      <w:r w:rsidRPr="00157E7B">
        <w:rPr>
          <w:rFonts w:eastAsiaTheme="minorHAnsi"/>
          <w:color w:val="000000"/>
          <w:lang w:eastAsia="en-US"/>
        </w:rPr>
        <w:t xml:space="preserve">обучающийся получит следующие предметные результаты по отдельным темам программы по истории: </w:t>
      </w:r>
    </w:p>
    <w:p w:rsidR="00157E7B" w:rsidRPr="00157E7B" w:rsidRDefault="00157E7B" w:rsidP="00157E7B">
      <w:pPr>
        <w:tabs>
          <w:tab w:val="clear" w:pos="708"/>
        </w:tabs>
        <w:suppressAutoHyphens w:val="0"/>
        <w:autoSpaceDE w:val="0"/>
        <w:autoSpaceDN w:val="0"/>
        <w:adjustRightInd w:val="0"/>
        <w:jc w:val="both"/>
        <w:rPr>
          <w:rFonts w:eastAsiaTheme="minorHAnsi"/>
          <w:color w:val="000000"/>
          <w:lang w:eastAsia="en-US"/>
        </w:rPr>
      </w:pPr>
      <w:r w:rsidRPr="00157E7B">
        <w:rPr>
          <w:rFonts w:eastAsiaTheme="minorHAnsi"/>
          <w:b/>
          <w:bCs/>
          <w:color w:val="000000"/>
          <w:lang w:eastAsia="en-US"/>
        </w:rPr>
        <w:t xml:space="preserve">Понимание значимости роли России в мировых политических и социально-экономических процессах 1914–1945 гг. </w:t>
      </w:r>
    </w:p>
    <w:p w:rsidR="00157E7B" w:rsidRPr="00157E7B" w:rsidRDefault="00157E7B" w:rsidP="00157E7B">
      <w:pPr>
        <w:tabs>
          <w:tab w:val="clear" w:pos="708"/>
        </w:tabs>
        <w:suppressAutoHyphens w:val="0"/>
        <w:autoSpaceDE w:val="0"/>
        <w:autoSpaceDN w:val="0"/>
        <w:adjustRightInd w:val="0"/>
        <w:jc w:val="both"/>
        <w:rPr>
          <w:rFonts w:eastAsiaTheme="minorHAnsi"/>
          <w:color w:val="000000"/>
          <w:lang w:eastAsia="en-US"/>
        </w:rPr>
      </w:pPr>
      <w:r w:rsidRPr="00157E7B">
        <w:rPr>
          <w:rFonts w:eastAsiaTheme="minorHAnsi"/>
          <w:color w:val="000000"/>
          <w:lang w:eastAsia="en-US"/>
        </w:rPr>
        <w:t xml:space="preserve">Структура предметного результата включает следующий перечень знаний и умений: </w:t>
      </w:r>
    </w:p>
    <w:p w:rsidR="00157E7B" w:rsidRPr="00157E7B" w:rsidRDefault="00157E7B" w:rsidP="00157E7B">
      <w:pPr>
        <w:tabs>
          <w:tab w:val="clear" w:pos="708"/>
        </w:tabs>
        <w:suppressAutoHyphens w:val="0"/>
        <w:autoSpaceDE w:val="0"/>
        <w:autoSpaceDN w:val="0"/>
        <w:adjustRightInd w:val="0"/>
        <w:jc w:val="both"/>
        <w:rPr>
          <w:rFonts w:eastAsiaTheme="minorHAnsi"/>
          <w:color w:val="000000"/>
          <w:lang w:eastAsia="en-US"/>
        </w:rPr>
      </w:pPr>
      <w:r w:rsidRPr="00157E7B">
        <w:rPr>
          <w:rFonts w:eastAsiaTheme="minorHAnsi"/>
          <w:color w:val="000000"/>
          <w:lang w:eastAsia="en-US"/>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157E7B" w:rsidRPr="00157E7B" w:rsidRDefault="00157E7B" w:rsidP="00157E7B">
      <w:pPr>
        <w:tabs>
          <w:tab w:val="clear" w:pos="708"/>
        </w:tabs>
        <w:suppressAutoHyphens w:val="0"/>
        <w:autoSpaceDE w:val="0"/>
        <w:autoSpaceDN w:val="0"/>
        <w:adjustRightInd w:val="0"/>
        <w:jc w:val="both"/>
        <w:rPr>
          <w:rFonts w:eastAsiaTheme="minorHAnsi"/>
          <w:color w:val="000000"/>
          <w:lang w:eastAsia="en-US"/>
        </w:rPr>
      </w:pPr>
      <w:r w:rsidRPr="00157E7B">
        <w:rPr>
          <w:rFonts w:eastAsiaTheme="minorHAnsi"/>
          <w:color w:val="000000"/>
          <w:lang w:eastAsia="en-US"/>
        </w:rPr>
        <w:t xml:space="preserve">устанавливать причинно-следственные связи, связанные с участием России в мировых политических и социально-экономических процессах 1914–1945 гг.; </w:t>
      </w:r>
    </w:p>
    <w:p w:rsidR="00157E7B" w:rsidRPr="00157E7B" w:rsidRDefault="00157E7B" w:rsidP="00157E7B">
      <w:pPr>
        <w:tabs>
          <w:tab w:val="clear" w:pos="708"/>
        </w:tabs>
        <w:suppressAutoHyphens w:val="0"/>
        <w:autoSpaceDE w:val="0"/>
        <w:autoSpaceDN w:val="0"/>
        <w:adjustRightInd w:val="0"/>
        <w:jc w:val="both"/>
        <w:rPr>
          <w:rFonts w:eastAsiaTheme="minorHAnsi"/>
          <w:color w:val="000000"/>
          <w:lang w:eastAsia="en-US"/>
        </w:rPr>
      </w:pPr>
      <w:r w:rsidRPr="00157E7B">
        <w:rPr>
          <w:rFonts w:eastAsiaTheme="minorHAnsi"/>
          <w:color w:val="000000"/>
          <w:lang w:eastAsia="en-US"/>
        </w:rPr>
        <w:t xml:space="preserve">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 </w:t>
      </w:r>
    </w:p>
    <w:p w:rsidR="00157E7B" w:rsidRDefault="00157E7B" w:rsidP="00157E7B">
      <w:pPr>
        <w:jc w:val="both"/>
        <w:rPr>
          <w:rFonts w:eastAsiaTheme="minorHAnsi"/>
          <w:b/>
          <w:bCs/>
          <w:color w:val="000000"/>
          <w:lang w:eastAsia="en-US"/>
        </w:rPr>
      </w:pPr>
      <w:r w:rsidRPr="00157E7B">
        <w:rPr>
          <w:rFonts w:eastAsiaTheme="minorHAnsi"/>
          <w:b/>
          <w:bCs/>
          <w:color w:val="000000"/>
          <w:lang w:eastAsia="en-US"/>
        </w:rPr>
        <w:t>Умение характеризовать вклад российской культуры в мировую культуру.</w:t>
      </w:r>
    </w:p>
    <w:p w:rsidR="00157E7B" w:rsidRPr="00157E7B" w:rsidRDefault="00157E7B" w:rsidP="00157E7B">
      <w:pPr>
        <w:tabs>
          <w:tab w:val="clear" w:pos="708"/>
        </w:tabs>
        <w:suppressAutoHyphens w:val="0"/>
        <w:autoSpaceDE w:val="0"/>
        <w:autoSpaceDN w:val="0"/>
        <w:adjustRightInd w:val="0"/>
        <w:rPr>
          <w:rFonts w:eastAsiaTheme="minorHAnsi"/>
          <w:color w:val="000000"/>
          <w:lang w:eastAsia="en-US"/>
        </w:rPr>
      </w:pPr>
      <w:r w:rsidRPr="00157E7B">
        <w:rPr>
          <w:rFonts w:eastAsiaTheme="minorHAnsi"/>
          <w:color w:val="000000"/>
          <w:lang w:eastAsia="en-US"/>
        </w:rPr>
        <w:t xml:space="preserve">Структура предметного результата включает следующий перечень знаний и умений: </w:t>
      </w:r>
    </w:p>
    <w:p w:rsidR="00157E7B" w:rsidRPr="00157E7B" w:rsidRDefault="00157E7B" w:rsidP="00157E7B">
      <w:pPr>
        <w:tabs>
          <w:tab w:val="clear" w:pos="708"/>
        </w:tabs>
        <w:suppressAutoHyphens w:val="0"/>
        <w:autoSpaceDE w:val="0"/>
        <w:autoSpaceDN w:val="0"/>
        <w:adjustRightInd w:val="0"/>
        <w:rPr>
          <w:rFonts w:eastAsiaTheme="minorHAnsi"/>
          <w:color w:val="000000"/>
          <w:lang w:eastAsia="en-US"/>
        </w:rPr>
      </w:pPr>
      <w:r w:rsidRPr="00157E7B">
        <w:rPr>
          <w:rFonts w:eastAsiaTheme="minorHAnsi"/>
          <w:color w:val="000000"/>
          <w:lang w:eastAsia="en-US"/>
        </w:rPr>
        <w:t xml:space="preserve">характеризовать этапы развития науки и культуры в России 1914–1945 гг., составлять развернутое описание памятников культуры России; </w:t>
      </w:r>
    </w:p>
    <w:p w:rsidR="00157E7B" w:rsidRPr="00157E7B" w:rsidRDefault="00157E7B" w:rsidP="00157E7B">
      <w:pPr>
        <w:tabs>
          <w:tab w:val="clear" w:pos="708"/>
        </w:tabs>
        <w:suppressAutoHyphens w:val="0"/>
        <w:autoSpaceDE w:val="0"/>
        <w:autoSpaceDN w:val="0"/>
        <w:adjustRightInd w:val="0"/>
        <w:rPr>
          <w:rFonts w:eastAsiaTheme="minorHAnsi"/>
          <w:color w:val="000000"/>
          <w:lang w:eastAsia="en-US"/>
        </w:rPr>
      </w:pPr>
      <w:r w:rsidRPr="00157E7B">
        <w:rPr>
          <w:rFonts w:eastAsiaTheme="minorHAnsi"/>
          <w:color w:val="000000"/>
          <w:lang w:eastAsia="en-US"/>
        </w:rPr>
        <w:t xml:space="preserve">характеризовать этапы развития мировой культуры 1914–1945 гг., составлять описание наиболее известных памятников культуры; </w:t>
      </w:r>
    </w:p>
    <w:p w:rsidR="00157E7B" w:rsidRDefault="00157E7B" w:rsidP="00157E7B">
      <w:pPr>
        <w:jc w:val="both"/>
        <w:rPr>
          <w:rFonts w:eastAsiaTheme="minorHAnsi"/>
          <w:color w:val="000000"/>
          <w:lang w:eastAsia="en-US"/>
        </w:rPr>
      </w:pPr>
      <w:r w:rsidRPr="00157E7B">
        <w:rPr>
          <w:rFonts w:eastAsiaTheme="minorHAnsi"/>
          <w:color w:val="000000"/>
          <w:lang w:eastAsia="en-US"/>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157E7B" w:rsidRPr="00157E7B" w:rsidRDefault="00157E7B" w:rsidP="00157E7B">
      <w:pPr>
        <w:tabs>
          <w:tab w:val="clear" w:pos="708"/>
        </w:tabs>
        <w:suppressAutoHyphens w:val="0"/>
        <w:autoSpaceDE w:val="0"/>
        <w:autoSpaceDN w:val="0"/>
        <w:adjustRightInd w:val="0"/>
        <w:jc w:val="both"/>
        <w:rPr>
          <w:rFonts w:eastAsiaTheme="minorHAnsi"/>
          <w:color w:val="000000"/>
          <w:lang w:eastAsia="en-US"/>
        </w:rPr>
      </w:pPr>
      <w:proofErr w:type="spellStart"/>
      <w:r w:rsidRPr="00157E7B">
        <w:rPr>
          <w:rFonts w:eastAsiaTheme="minorHAnsi"/>
          <w:b/>
          <w:bCs/>
          <w:color w:val="000000"/>
          <w:lang w:eastAsia="en-US"/>
        </w:rPr>
        <w:t>Сформированность</w:t>
      </w:r>
      <w:proofErr w:type="spellEnd"/>
      <w:r w:rsidRPr="00157E7B">
        <w:rPr>
          <w:rFonts w:eastAsiaTheme="minorHAnsi"/>
          <w:b/>
          <w:bCs/>
          <w:color w:val="000000"/>
          <w:lang w:eastAsia="en-US"/>
        </w:rPr>
        <w:t xml:space="preserve"> представлений о предмете, научных и социальных функциях исторического знания, методах изучения исторических источников. </w:t>
      </w:r>
    </w:p>
    <w:p w:rsidR="00157E7B" w:rsidRPr="00157E7B" w:rsidRDefault="00157E7B" w:rsidP="00157E7B">
      <w:pPr>
        <w:tabs>
          <w:tab w:val="clear" w:pos="708"/>
        </w:tabs>
        <w:suppressAutoHyphens w:val="0"/>
        <w:autoSpaceDE w:val="0"/>
        <w:autoSpaceDN w:val="0"/>
        <w:adjustRightInd w:val="0"/>
        <w:jc w:val="both"/>
        <w:rPr>
          <w:rFonts w:eastAsiaTheme="minorHAnsi"/>
          <w:color w:val="000000"/>
          <w:lang w:eastAsia="en-US"/>
        </w:rPr>
      </w:pPr>
      <w:r w:rsidRPr="00157E7B">
        <w:rPr>
          <w:rFonts w:eastAsiaTheme="minorHAnsi"/>
          <w:color w:val="000000"/>
          <w:lang w:eastAsia="en-US"/>
        </w:rPr>
        <w:t xml:space="preserve">Структура предметного результата включает следующий перечень знаний и умений: </w:t>
      </w:r>
    </w:p>
    <w:p w:rsidR="00157E7B" w:rsidRPr="00157E7B" w:rsidRDefault="00157E7B" w:rsidP="00157E7B">
      <w:pPr>
        <w:tabs>
          <w:tab w:val="clear" w:pos="708"/>
        </w:tabs>
        <w:suppressAutoHyphens w:val="0"/>
        <w:autoSpaceDE w:val="0"/>
        <w:autoSpaceDN w:val="0"/>
        <w:adjustRightInd w:val="0"/>
        <w:jc w:val="both"/>
        <w:rPr>
          <w:rFonts w:eastAsiaTheme="minorHAnsi"/>
          <w:color w:val="000000"/>
          <w:lang w:eastAsia="en-US"/>
        </w:rPr>
      </w:pPr>
      <w:r w:rsidRPr="00157E7B">
        <w:rPr>
          <w:rFonts w:eastAsiaTheme="minorHAnsi"/>
          <w:color w:val="000000"/>
          <w:lang w:eastAsia="en-US"/>
        </w:rPr>
        <w:t xml:space="preserve">объяснять, в чем состоят научные и социальные функции исторического знания; </w:t>
      </w:r>
    </w:p>
    <w:p w:rsidR="00157E7B" w:rsidRPr="00157E7B" w:rsidRDefault="00157E7B" w:rsidP="00157E7B">
      <w:pPr>
        <w:tabs>
          <w:tab w:val="clear" w:pos="708"/>
        </w:tabs>
        <w:suppressAutoHyphens w:val="0"/>
        <w:autoSpaceDE w:val="0"/>
        <w:autoSpaceDN w:val="0"/>
        <w:adjustRightInd w:val="0"/>
        <w:jc w:val="both"/>
        <w:rPr>
          <w:rFonts w:eastAsiaTheme="minorHAnsi"/>
          <w:color w:val="000000"/>
          <w:lang w:eastAsia="en-US"/>
        </w:rPr>
      </w:pPr>
      <w:r w:rsidRPr="00157E7B">
        <w:rPr>
          <w:rFonts w:eastAsiaTheme="minorHAnsi"/>
          <w:color w:val="000000"/>
          <w:lang w:eastAsia="en-US"/>
        </w:rPr>
        <w:t xml:space="preserve">характеризовать и применять основные приемы изучения исторических источников; </w:t>
      </w:r>
    </w:p>
    <w:p w:rsidR="00157E7B" w:rsidRPr="003E38E6" w:rsidRDefault="00157E7B" w:rsidP="00157E7B">
      <w:pPr>
        <w:jc w:val="both"/>
        <w:rPr>
          <w:rFonts w:eastAsiaTheme="minorHAnsi"/>
          <w:color w:val="000000"/>
          <w:lang w:eastAsia="en-US"/>
        </w:rPr>
      </w:pPr>
      <w:r w:rsidRPr="003E38E6">
        <w:rPr>
          <w:rFonts w:eastAsiaTheme="minorHAnsi"/>
          <w:color w:val="000000"/>
          <w:lang w:eastAsia="en-US"/>
        </w:rPr>
        <w:t>приводить примеры использования исторической аргументации в социально-политическом контексте;</w:t>
      </w:r>
    </w:p>
    <w:p w:rsidR="0019265B" w:rsidRPr="0019265B" w:rsidRDefault="0019265B" w:rsidP="0019265B">
      <w:pPr>
        <w:tabs>
          <w:tab w:val="clear" w:pos="708"/>
        </w:tabs>
        <w:suppressAutoHyphens w:val="0"/>
        <w:autoSpaceDE w:val="0"/>
        <w:autoSpaceDN w:val="0"/>
        <w:adjustRightInd w:val="0"/>
        <w:rPr>
          <w:rFonts w:eastAsiaTheme="minorHAnsi"/>
          <w:color w:val="000000"/>
          <w:lang w:eastAsia="en-US"/>
        </w:rPr>
      </w:pPr>
      <w:r w:rsidRPr="0019265B">
        <w:rPr>
          <w:rFonts w:eastAsiaTheme="minorHAnsi"/>
          <w:color w:val="000000"/>
          <w:lang w:eastAsia="en-US"/>
        </w:rPr>
        <w:t xml:space="preserve">характеризовать роль исторической науки в политическом развитии России и зарубежных стран 1914–1945 гг. </w:t>
      </w:r>
    </w:p>
    <w:p w:rsidR="0019265B" w:rsidRPr="0019265B" w:rsidRDefault="0019265B" w:rsidP="0019265B">
      <w:pPr>
        <w:tabs>
          <w:tab w:val="clear" w:pos="708"/>
        </w:tabs>
        <w:suppressAutoHyphens w:val="0"/>
        <w:autoSpaceDE w:val="0"/>
        <w:autoSpaceDN w:val="0"/>
        <w:adjustRightInd w:val="0"/>
        <w:rPr>
          <w:rFonts w:eastAsiaTheme="minorHAnsi"/>
          <w:color w:val="000000"/>
          <w:lang w:eastAsia="en-US"/>
        </w:rPr>
      </w:pPr>
      <w:r w:rsidRPr="0019265B">
        <w:rPr>
          <w:rFonts w:eastAsiaTheme="minorHAnsi"/>
          <w:b/>
          <w:bCs/>
          <w:color w:val="000000"/>
          <w:lang w:eastAsia="en-US"/>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 </w:t>
      </w:r>
    </w:p>
    <w:p w:rsidR="0019265B" w:rsidRPr="0019265B" w:rsidRDefault="0019265B" w:rsidP="0019265B">
      <w:pPr>
        <w:tabs>
          <w:tab w:val="clear" w:pos="708"/>
        </w:tabs>
        <w:suppressAutoHyphens w:val="0"/>
        <w:autoSpaceDE w:val="0"/>
        <w:autoSpaceDN w:val="0"/>
        <w:adjustRightInd w:val="0"/>
        <w:rPr>
          <w:rFonts w:eastAsiaTheme="minorHAnsi"/>
          <w:color w:val="000000"/>
          <w:lang w:eastAsia="en-US"/>
        </w:rPr>
      </w:pPr>
      <w:r w:rsidRPr="0019265B">
        <w:rPr>
          <w:rFonts w:eastAsiaTheme="minorHAnsi"/>
          <w:color w:val="000000"/>
          <w:lang w:eastAsia="en-US"/>
        </w:rPr>
        <w:t xml:space="preserve">Структура предметного результата включает следующий перечень знаний и умений: </w:t>
      </w:r>
    </w:p>
    <w:p w:rsidR="0019265B" w:rsidRPr="0019265B" w:rsidRDefault="0019265B" w:rsidP="0019265B">
      <w:pPr>
        <w:tabs>
          <w:tab w:val="clear" w:pos="708"/>
        </w:tabs>
        <w:suppressAutoHyphens w:val="0"/>
        <w:autoSpaceDE w:val="0"/>
        <w:autoSpaceDN w:val="0"/>
        <w:adjustRightInd w:val="0"/>
        <w:rPr>
          <w:rFonts w:eastAsiaTheme="minorHAnsi"/>
          <w:color w:val="000000"/>
          <w:lang w:eastAsia="en-US"/>
        </w:rPr>
      </w:pPr>
      <w:r w:rsidRPr="0019265B">
        <w:rPr>
          <w:rFonts w:eastAsiaTheme="minorHAnsi"/>
          <w:color w:val="000000"/>
          <w:lang w:eastAsia="en-US"/>
        </w:rPr>
        <w:t xml:space="preserve">называть даты важнейших событий и выделять этапы в развитии процессов истории России и всеобщей истории 1914–1945 гг.; </w:t>
      </w:r>
    </w:p>
    <w:p w:rsidR="0019265B" w:rsidRPr="0019265B" w:rsidRDefault="0019265B" w:rsidP="0019265B">
      <w:pPr>
        <w:tabs>
          <w:tab w:val="clear" w:pos="708"/>
        </w:tabs>
        <w:suppressAutoHyphens w:val="0"/>
        <w:autoSpaceDE w:val="0"/>
        <w:autoSpaceDN w:val="0"/>
        <w:adjustRightInd w:val="0"/>
        <w:rPr>
          <w:rFonts w:eastAsiaTheme="minorHAnsi"/>
          <w:color w:val="000000"/>
          <w:lang w:eastAsia="en-US"/>
        </w:rPr>
      </w:pPr>
      <w:r w:rsidRPr="0019265B">
        <w:rPr>
          <w:rFonts w:eastAsiaTheme="minorHAnsi"/>
          <w:color w:val="000000"/>
          <w:lang w:eastAsia="en-US"/>
        </w:rPr>
        <w:t xml:space="preserve">указывать хронологические рамки периодов истории России и всеобщей истории 1914–1945 гг.; </w:t>
      </w:r>
    </w:p>
    <w:p w:rsidR="0019265B" w:rsidRPr="0019265B" w:rsidRDefault="0019265B" w:rsidP="0019265B">
      <w:pPr>
        <w:tabs>
          <w:tab w:val="clear" w:pos="708"/>
        </w:tabs>
        <w:suppressAutoHyphens w:val="0"/>
        <w:autoSpaceDE w:val="0"/>
        <w:autoSpaceDN w:val="0"/>
        <w:adjustRightInd w:val="0"/>
        <w:rPr>
          <w:rFonts w:eastAsiaTheme="minorHAnsi"/>
          <w:color w:val="000000"/>
          <w:lang w:eastAsia="en-US"/>
        </w:rPr>
      </w:pPr>
      <w:r w:rsidRPr="0019265B">
        <w:rPr>
          <w:rFonts w:eastAsiaTheme="minorHAnsi"/>
          <w:color w:val="000000"/>
          <w:lang w:eastAsia="en-US"/>
        </w:rPr>
        <w:t xml:space="preserve">объяснять основания периодизации истории России и всеобщей истории 1914–1945 гг., используемые учеными-историками; </w:t>
      </w:r>
    </w:p>
    <w:p w:rsidR="0019265B" w:rsidRPr="0019265B" w:rsidRDefault="0019265B" w:rsidP="0019265B">
      <w:pPr>
        <w:tabs>
          <w:tab w:val="clear" w:pos="708"/>
        </w:tabs>
        <w:suppressAutoHyphens w:val="0"/>
        <w:autoSpaceDE w:val="0"/>
        <w:autoSpaceDN w:val="0"/>
        <w:adjustRightInd w:val="0"/>
        <w:rPr>
          <w:rFonts w:eastAsiaTheme="minorHAnsi"/>
          <w:color w:val="000000"/>
          <w:lang w:eastAsia="en-US"/>
        </w:rPr>
      </w:pPr>
      <w:r w:rsidRPr="0019265B">
        <w:rPr>
          <w:rFonts w:eastAsiaTheme="minorHAnsi"/>
          <w:color w:val="000000"/>
          <w:lang w:eastAsia="en-US"/>
        </w:rPr>
        <w:t xml:space="preserve">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 </w:t>
      </w:r>
    </w:p>
    <w:p w:rsidR="0019265B" w:rsidRDefault="0019265B" w:rsidP="00E36691">
      <w:pPr>
        <w:tabs>
          <w:tab w:val="clear" w:pos="708"/>
        </w:tabs>
        <w:suppressAutoHyphens w:val="0"/>
        <w:autoSpaceDE w:val="0"/>
        <w:autoSpaceDN w:val="0"/>
        <w:adjustRightInd w:val="0"/>
        <w:rPr>
          <w:rFonts w:eastAsiaTheme="minorHAnsi"/>
          <w:color w:val="000000"/>
          <w:lang w:eastAsia="en-US"/>
        </w:rPr>
      </w:pPr>
      <w:r w:rsidRPr="0019265B">
        <w:rPr>
          <w:rFonts w:eastAsiaTheme="minorHAnsi"/>
          <w:color w:val="000000"/>
          <w:lang w:eastAsia="en-US"/>
        </w:rPr>
        <w:t xml:space="preserve">устанавливать причинно-следственные, пространственные, временные связи между историческими событиями, явлениями, процессами </w:t>
      </w:r>
      <w:proofErr w:type="gramStart"/>
      <w:r w:rsidRPr="0019265B">
        <w:rPr>
          <w:rFonts w:eastAsiaTheme="minorHAnsi"/>
          <w:color w:val="000000"/>
          <w:lang w:eastAsia="en-US"/>
        </w:rPr>
        <w:t>на</w:t>
      </w:r>
      <w:proofErr w:type="gramEnd"/>
      <w:r w:rsidRPr="0019265B">
        <w:rPr>
          <w:rFonts w:eastAsiaTheme="minorHAnsi"/>
          <w:color w:val="000000"/>
          <w:lang w:eastAsia="en-US"/>
        </w:rPr>
        <w:t xml:space="preserve"> </w:t>
      </w:r>
    </w:p>
    <w:p w:rsidR="0019265B" w:rsidRPr="0019265B" w:rsidRDefault="0019265B" w:rsidP="0019265B">
      <w:pPr>
        <w:tabs>
          <w:tab w:val="clear" w:pos="708"/>
        </w:tabs>
        <w:suppressAutoHyphens w:val="0"/>
        <w:autoSpaceDE w:val="0"/>
        <w:autoSpaceDN w:val="0"/>
        <w:adjustRightInd w:val="0"/>
        <w:rPr>
          <w:rFonts w:eastAsiaTheme="minorHAnsi"/>
          <w:color w:val="000000"/>
          <w:lang w:eastAsia="en-US"/>
        </w:rPr>
      </w:pPr>
      <w:r w:rsidRPr="0019265B">
        <w:rPr>
          <w:rFonts w:eastAsiaTheme="minorHAnsi"/>
          <w:color w:val="000000"/>
          <w:lang w:eastAsia="en-US"/>
        </w:rPr>
        <w:t xml:space="preserve">основе анализа исторической ситуации/информации из истории России и зарубежных стран 1914–1945 гг.; </w:t>
      </w:r>
    </w:p>
    <w:p w:rsidR="003E38E6" w:rsidRPr="003E38E6" w:rsidRDefault="0019265B" w:rsidP="003E38E6">
      <w:pPr>
        <w:pStyle w:val="Default"/>
        <w:jc w:val="both"/>
      </w:pPr>
      <w:r w:rsidRPr="0019265B">
        <w:t>делать предположения о возможных причинах (предпосылках) и последствиях исторических событий, явлений, процессов истории России и зарубежных стран 1914–</w:t>
      </w:r>
      <w:r w:rsidRPr="0019265B">
        <w:lastRenderedPageBreak/>
        <w:t>1945 гг., используя знания по истории и дополнительные источники исторической информации, устанавливать верность/неверность выдвинутых</w:t>
      </w:r>
      <w:r w:rsidR="003E38E6">
        <w:t xml:space="preserve"> </w:t>
      </w:r>
      <w:r w:rsidR="003E38E6" w:rsidRPr="003E38E6">
        <w:t xml:space="preserve">гипотез; </w:t>
      </w:r>
    </w:p>
    <w:p w:rsidR="003E38E6" w:rsidRPr="003E38E6" w:rsidRDefault="003E38E6" w:rsidP="003E38E6">
      <w:pPr>
        <w:tabs>
          <w:tab w:val="clear" w:pos="708"/>
        </w:tabs>
        <w:suppressAutoHyphens w:val="0"/>
        <w:autoSpaceDE w:val="0"/>
        <w:autoSpaceDN w:val="0"/>
        <w:adjustRightInd w:val="0"/>
        <w:jc w:val="both"/>
        <w:rPr>
          <w:rFonts w:eastAsiaTheme="minorHAnsi"/>
          <w:color w:val="000000"/>
          <w:lang w:eastAsia="en-US"/>
        </w:rPr>
      </w:pPr>
      <w:r w:rsidRPr="003E38E6">
        <w:rPr>
          <w:rFonts w:eastAsiaTheme="minorHAnsi"/>
          <w:color w:val="000000"/>
          <w:lang w:eastAsia="en-US"/>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 </w:t>
      </w:r>
    </w:p>
    <w:p w:rsidR="003E38E6" w:rsidRPr="003E38E6" w:rsidRDefault="003E38E6" w:rsidP="003E38E6">
      <w:pPr>
        <w:tabs>
          <w:tab w:val="clear" w:pos="708"/>
        </w:tabs>
        <w:suppressAutoHyphens w:val="0"/>
        <w:autoSpaceDE w:val="0"/>
        <w:autoSpaceDN w:val="0"/>
        <w:adjustRightInd w:val="0"/>
        <w:jc w:val="both"/>
        <w:rPr>
          <w:rFonts w:eastAsiaTheme="minorHAnsi"/>
          <w:color w:val="000000"/>
          <w:lang w:eastAsia="en-US"/>
        </w:rPr>
      </w:pPr>
      <w:r w:rsidRPr="003E38E6">
        <w:rPr>
          <w:rFonts w:eastAsiaTheme="minorHAnsi"/>
          <w:color w:val="000000"/>
          <w:lang w:eastAsia="en-US"/>
        </w:rPr>
        <w:t xml:space="preserve">определять современников исторических событий, явлений, процессов истории России и всеобщей истории 1914–1945 гг. </w:t>
      </w:r>
    </w:p>
    <w:p w:rsidR="003E38E6" w:rsidRPr="003E38E6" w:rsidRDefault="003E38E6" w:rsidP="003E38E6">
      <w:pPr>
        <w:tabs>
          <w:tab w:val="clear" w:pos="708"/>
        </w:tabs>
        <w:suppressAutoHyphens w:val="0"/>
        <w:autoSpaceDE w:val="0"/>
        <w:autoSpaceDN w:val="0"/>
        <w:adjustRightInd w:val="0"/>
        <w:jc w:val="both"/>
        <w:rPr>
          <w:rFonts w:eastAsiaTheme="minorHAnsi"/>
          <w:color w:val="000000"/>
          <w:lang w:eastAsia="en-US"/>
        </w:rPr>
      </w:pPr>
      <w:r w:rsidRPr="003E38E6">
        <w:rPr>
          <w:rFonts w:eastAsiaTheme="minorHAnsi"/>
          <w:b/>
          <w:bCs/>
          <w:color w:val="000000"/>
          <w:lang w:eastAsia="en-US"/>
        </w:rPr>
        <w:t xml:space="preserve">Умение анализировать, характеризовать и сравнивать исторические события, явления, процессы 1914–1945 гг. </w:t>
      </w:r>
    </w:p>
    <w:p w:rsidR="003E38E6" w:rsidRPr="003E38E6" w:rsidRDefault="003E38E6" w:rsidP="003E38E6">
      <w:pPr>
        <w:tabs>
          <w:tab w:val="clear" w:pos="708"/>
        </w:tabs>
        <w:suppressAutoHyphens w:val="0"/>
        <w:autoSpaceDE w:val="0"/>
        <w:autoSpaceDN w:val="0"/>
        <w:adjustRightInd w:val="0"/>
        <w:jc w:val="both"/>
        <w:rPr>
          <w:rFonts w:eastAsiaTheme="minorHAnsi"/>
          <w:color w:val="000000"/>
          <w:lang w:eastAsia="en-US"/>
        </w:rPr>
      </w:pPr>
      <w:r w:rsidRPr="003E38E6">
        <w:rPr>
          <w:rFonts w:eastAsiaTheme="minorHAnsi"/>
          <w:color w:val="000000"/>
          <w:lang w:eastAsia="en-US"/>
        </w:rPr>
        <w:t xml:space="preserve">Структура предметного результата включает следующий перечень знаний и умений: </w:t>
      </w:r>
    </w:p>
    <w:p w:rsidR="003E38E6" w:rsidRPr="003E38E6" w:rsidRDefault="003E38E6" w:rsidP="003E38E6">
      <w:pPr>
        <w:tabs>
          <w:tab w:val="clear" w:pos="708"/>
        </w:tabs>
        <w:suppressAutoHyphens w:val="0"/>
        <w:autoSpaceDE w:val="0"/>
        <w:autoSpaceDN w:val="0"/>
        <w:adjustRightInd w:val="0"/>
        <w:jc w:val="both"/>
        <w:rPr>
          <w:rFonts w:eastAsiaTheme="minorHAnsi"/>
          <w:color w:val="000000"/>
          <w:lang w:eastAsia="en-US"/>
        </w:rPr>
      </w:pPr>
      <w:r w:rsidRPr="003E38E6">
        <w:rPr>
          <w:rFonts w:eastAsiaTheme="minorHAnsi"/>
          <w:color w:val="000000"/>
          <w:lang w:eastAsia="en-US"/>
        </w:rPr>
        <w:t xml:space="preserve">называть характерные, существенные признаки событий, процессов, явлений истории России и всеобщей истории 1914–1945 гг.; </w:t>
      </w:r>
    </w:p>
    <w:p w:rsidR="0019265B" w:rsidRDefault="003E38E6" w:rsidP="003E38E6">
      <w:pPr>
        <w:jc w:val="both"/>
        <w:rPr>
          <w:rFonts w:eastAsiaTheme="minorHAnsi"/>
          <w:color w:val="000000"/>
          <w:lang w:eastAsia="en-US"/>
        </w:rPr>
      </w:pPr>
      <w:r w:rsidRPr="003E38E6">
        <w:rPr>
          <w:rFonts w:eastAsiaTheme="minorHAnsi"/>
          <w:color w:val="000000"/>
          <w:lang w:eastAsia="en-US"/>
        </w:rPr>
        <w:t>различать в исторической информации по истории России и всеобщей истории 1914–1945 гг. события, явления, процессы, факты и мнения;</w:t>
      </w:r>
    </w:p>
    <w:p w:rsidR="003E38E6" w:rsidRPr="003E38E6" w:rsidRDefault="003E38E6" w:rsidP="003E38E6">
      <w:pPr>
        <w:tabs>
          <w:tab w:val="clear" w:pos="708"/>
        </w:tabs>
        <w:suppressAutoHyphens w:val="0"/>
        <w:autoSpaceDE w:val="0"/>
        <w:autoSpaceDN w:val="0"/>
        <w:adjustRightInd w:val="0"/>
        <w:jc w:val="both"/>
        <w:rPr>
          <w:rFonts w:eastAsiaTheme="minorHAnsi"/>
          <w:color w:val="000000"/>
          <w:lang w:eastAsia="en-US"/>
        </w:rPr>
      </w:pPr>
      <w:r w:rsidRPr="003E38E6">
        <w:rPr>
          <w:rFonts w:eastAsiaTheme="minorHAnsi"/>
          <w:color w:val="000000"/>
          <w:lang w:eastAsia="en-US"/>
        </w:rPr>
        <w:t xml:space="preserve">группировать, систематизировать исторические факты истории России и всеобщей истории 1914–1945 гг. по самостоятельно определяемому признаку; </w:t>
      </w:r>
    </w:p>
    <w:p w:rsidR="003E38E6" w:rsidRDefault="003E38E6" w:rsidP="003E38E6">
      <w:pPr>
        <w:jc w:val="both"/>
        <w:rPr>
          <w:rFonts w:eastAsiaTheme="minorHAnsi"/>
          <w:color w:val="000000"/>
          <w:lang w:eastAsia="en-US"/>
        </w:rPr>
      </w:pPr>
      <w:r w:rsidRPr="003E38E6">
        <w:rPr>
          <w:rFonts w:eastAsiaTheme="minorHAnsi"/>
          <w:color w:val="000000"/>
          <w:lang w:eastAsia="en-US"/>
        </w:rPr>
        <w:t>обобщать историческую информацию по истории России и всеобщей истории 1914–1945 гг.;</w:t>
      </w:r>
    </w:p>
    <w:p w:rsidR="00B116F1" w:rsidRPr="00B116F1" w:rsidRDefault="00B116F1" w:rsidP="00B116F1">
      <w:pPr>
        <w:tabs>
          <w:tab w:val="clear" w:pos="708"/>
        </w:tabs>
        <w:suppressAutoHyphens w:val="0"/>
        <w:autoSpaceDE w:val="0"/>
        <w:autoSpaceDN w:val="0"/>
        <w:adjustRightInd w:val="0"/>
        <w:jc w:val="both"/>
        <w:rPr>
          <w:rFonts w:eastAsiaTheme="minorHAnsi"/>
          <w:color w:val="000000"/>
          <w:lang w:eastAsia="en-US"/>
        </w:rPr>
      </w:pPr>
      <w:r w:rsidRPr="00B116F1">
        <w:rPr>
          <w:rFonts w:eastAsiaTheme="minorHAnsi"/>
          <w:color w:val="000000"/>
          <w:lang w:eastAsia="en-US"/>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B116F1" w:rsidRPr="00B116F1" w:rsidRDefault="00B116F1" w:rsidP="00B116F1">
      <w:pPr>
        <w:tabs>
          <w:tab w:val="clear" w:pos="708"/>
        </w:tabs>
        <w:suppressAutoHyphens w:val="0"/>
        <w:autoSpaceDE w:val="0"/>
        <w:autoSpaceDN w:val="0"/>
        <w:adjustRightInd w:val="0"/>
        <w:jc w:val="both"/>
        <w:rPr>
          <w:rFonts w:eastAsiaTheme="minorHAnsi"/>
          <w:color w:val="000000"/>
          <w:lang w:eastAsia="en-US"/>
        </w:rPr>
      </w:pPr>
      <w:r w:rsidRPr="00B116F1">
        <w:rPr>
          <w:rFonts w:eastAsiaTheme="minorHAnsi"/>
          <w:color w:val="000000"/>
          <w:lang w:eastAsia="en-US"/>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B116F1" w:rsidRPr="00B116F1" w:rsidRDefault="00B116F1" w:rsidP="00B116F1">
      <w:pPr>
        <w:tabs>
          <w:tab w:val="clear" w:pos="708"/>
        </w:tabs>
        <w:suppressAutoHyphens w:val="0"/>
        <w:autoSpaceDE w:val="0"/>
        <w:autoSpaceDN w:val="0"/>
        <w:adjustRightInd w:val="0"/>
        <w:jc w:val="both"/>
        <w:rPr>
          <w:rFonts w:eastAsiaTheme="minorHAnsi"/>
          <w:color w:val="000000"/>
          <w:lang w:eastAsia="en-US"/>
        </w:rPr>
      </w:pPr>
      <w:r w:rsidRPr="00B116F1">
        <w:rPr>
          <w:rFonts w:eastAsiaTheme="minorHAnsi"/>
          <w:color w:val="000000"/>
          <w:lang w:eastAsia="en-US"/>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B116F1" w:rsidRPr="00B116F1" w:rsidRDefault="00B116F1" w:rsidP="00B116F1">
      <w:pPr>
        <w:tabs>
          <w:tab w:val="clear" w:pos="708"/>
        </w:tabs>
        <w:suppressAutoHyphens w:val="0"/>
        <w:autoSpaceDE w:val="0"/>
        <w:autoSpaceDN w:val="0"/>
        <w:adjustRightInd w:val="0"/>
        <w:jc w:val="both"/>
        <w:rPr>
          <w:rFonts w:eastAsiaTheme="minorHAnsi"/>
          <w:color w:val="000000"/>
          <w:lang w:eastAsia="en-US"/>
        </w:rPr>
      </w:pPr>
      <w:r w:rsidRPr="00B116F1">
        <w:rPr>
          <w:rFonts w:eastAsiaTheme="minorHAnsi"/>
          <w:color w:val="000000"/>
          <w:lang w:eastAsia="en-US"/>
        </w:rPr>
        <w:t xml:space="preserve">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 </w:t>
      </w:r>
    </w:p>
    <w:p w:rsidR="00B116F1" w:rsidRPr="00B116F1" w:rsidRDefault="00B116F1" w:rsidP="00B116F1">
      <w:pPr>
        <w:tabs>
          <w:tab w:val="clear" w:pos="708"/>
        </w:tabs>
        <w:suppressAutoHyphens w:val="0"/>
        <w:autoSpaceDE w:val="0"/>
        <w:autoSpaceDN w:val="0"/>
        <w:adjustRightInd w:val="0"/>
        <w:jc w:val="both"/>
        <w:rPr>
          <w:rFonts w:eastAsiaTheme="minorHAnsi"/>
          <w:color w:val="000000"/>
          <w:lang w:eastAsia="en-US"/>
        </w:rPr>
      </w:pPr>
      <w:r w:rsidRPr="00B116F1">
        <w:rPr>
          <w:rFonts w:eastAsiaTheme="minorHAnsi"/>
          <w:color w:val="000000"/>
          <w:lang w:eastAsia="en-US"/>
        </w:rPr>
        <w:t xml:space="preserve">на основе изучения исторического материала 1914–1945 гг. устанавливать исторические аналогии. </w:t>
      </w:r>
    </w:p>
    <w:p w:rsidR="00B116F1" w:rsidRDefault="00B116F1" w:rsidP="00B116F1">
      <w:pPr>
        <w:jc w:val="both"/>
        <w:rPr>
          <w:rFonts w:eastAsiaTheme="minorHAnsi"/>
          <w:b/>
          <w:bCs/>
          <w:color w:val="000000"/>
          <w:lang w:eastAsia="en-US"/>
        </w:rPr>
      </w:pPr>
      <w:r w:rsidRPr="00B116F1">
        <w:rPr>
          <w:rFonts w:eastAsiaTheme="minorHAnsi"/>
          <w:b/>
          <w:bCs/>
          <w:color w:val="000000"/>
          <w:lang w:eastAsia="en-US"/>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D76AE7" w:rsidRPr="00D76AE7" w:rsidRDefault="00D76AE7" w:rsidP="00D76AE7">
      <w:pPr>
        <w:tabs>
          <w:tab w:val="clear" w:pos="708"/>
        </w:tabs>
        <w:suppressAutoHyphens w:val="0"/>
        <w:autoSpaceDE w:val="0"/>
        <w:autoSpaceDN w:val="0"/>
        <w:adjustRightInd w:val="0"/>
        <w:jc w:val="both"/>
        <w:rPr>
          <w:rFonts w:eastAsiaTheme="minorHAnsi"/>
          <w:color w:val="000000"/>
          <w:lang w:eastAsia="en-US"/>
        </w:rPr>
      </w:pPr>
      <w:r w:rsidRPr="00D76AE7">
        <w:rPr>
          <w:rFonts w:eastAsiaTheme="minorHAnsi"/>
          <w:color w:val="000000"/>
          <w:lang w:eastAsia="en-US"/>
        </w:rPr>
        <w:t xml:space="preserve">Структура предметного результата включает следующий перечень знаний и умений: </w:t>
      </w:r>
    </w:p>
    <w:p w:rsidR="00D76AE7" w:rsidRDefault="00D76AE7" w:rsidP="003408E5">
      <w:pPr>
        <w:tabs>
          <w:tab w:val="clear" w:pos="708"/>
        </w:tabs>
        <w:suppressAutoHyphens w:val="0"/>
        <w:autoSpaceDE w:val="0"/>
        <w:autoSpaceDN w:val="0"/>
        <w:adjustRightInd w:val="0"/>
        <w:jc w:val="both"/>
        <w:rPr>
          <w:rFonts w:eastAsiaTheme="minorHAnsi"/>
          <w:color w:val="000000"/>
          <w:lang w:eastAsia="en-US"/>
        </w:rPr>
      </w:pPr>
      <w:proofErr w:type="gramStart"/>
      <w:r w:rsidRPr="00D76AE7">
        <w:rPr>
          <w:rFonts w:eastAsiaTheme="minorHAnsi"/>
          <w:color w:val="000000"/>
          <w:lang w:eastAsia="en-US"/>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w:t>
      </w:r>
      <w:proofErr w:type="gramEnd"/>
    </w:p>
    <w:p w:rsidR="00D76AE7" w:rsidRDefault="00D76AE7" w:rsidP="00D76AE7">
      <w:pPr>
        <w:tabs>
          <w:tab w:val="clear" w:pos="708"/>
        </w:tabs>
        <w:suppressAutoHyphens w:val="0"/>
        <w:autoSpaceDE w:val="0"/>
        <w:autoSpaceDN w:val="0"/>
        <w:adjustRightInd w:val="0"/>
        <w:jc w:val="both"/>
        <w:rPr>
          <w:rFonts w:eastAsiaTheme="minorHAnsi"/>
          <w:color w:val="000000"/>
          <w:lang w:eastAsia="en-US"/>
        </w:rPr>
      </w:pPr>
      <w:r w:rsidRPr="00D76AE7">
        <w:rPr>
          <w:rFonts w:eastAsiaTheme="minorHAnsi"/>
          <w:color w:val="000000"/>
          <w:lang w:eastAsia="en-US"/>
        </w:rPr>
        <w:t xml:space="preserve">контекстом, оценивать степень полноты и достоверности, информационную/художественную ценность источника); </w:t>
      </w:r>
    </w:p>
    <w:p w:rsidR="00D76AE7" w:rsidRPr="00D76AE7" w:rsidRDefault="00D76AE7" w:rsidP="00D76AE7">
      <w:pPr>
        <w:tabs>
          <w:tab w:val="clear" w:pos="708"/>
        </w:tabs>
        <w:suppressAutoHyphens w:val="0"/>
        <w:autoSpaceDE w:val="0"/>
        <w:autoSpaceDN w:val="0"/>
        <w:adjustRightInd w:val="0"/>
        <w:jc w:val="both"/>
        <w:rPr>
          <w:rFonts w:eastAsiaTheme="minorHAnsi"/>
          <w:color w:val="000000"/>
          <w:lang w:eastAsia="en-US"/>
        </w:rPr>
      </w:pPr>
      <w:r w:rsidRPr="00D76AE7">
        <w:rPr>
          <w:rFonts w:eastAsiaTheme="minorHAnsi"/>
          <w:color w:val="000000"/>
          <w:lang w:eastAsia="en-US"/>
        </w:rPr>
        <w:t xml:space="preserve">самостоятельно определять критерии подбора исторических источников для решения учебной задачи; </w:t>
      </w:r>
    </w:p>
    <w:p w:rsidR="00D76AE7" w:rsidRPr="00D76AE7" w:rsidRDefault="00D76AE7" w:rsidP="00D76AE7">
      <w:pPr>
        <w:tabs>
          <w:tab w:val="clear" w:pos="708"/>
        </w:tabs>
        <w:suppressAutoHyphens w:val="0"/>
        <w:autoSpaceDE w:val="0"/>
        <w:autoSpaceDN w:val="0"/>
        <w:adjustRightInd w:val="0"/>
        <w:jc w:val="both"/>
        <w:rPr>
          <w:rFonts w:eastAsiaTheme="minorHAnsi"/>
          <w:color w:val="000000"/>
          <w:lang w:eastAsia="en-US"/>
        </w:rPr>
      </w:pPr>
      <w:r w:rsidRPr="00D76AE7">
        <w:rPr>
          <w:rFonts w:eastAsiaTheme="minorHAnsi"/>
          <w:color w:val="000000"/>
          <w:lang w:eastAsia="en-US"/>
        </w:rPr>
        <w:lastRenderedPageBreak/>
        <w:t xml:space="preserve">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 </w:t>
      </w:r>
    </w:p>
    <w:p w:rsidR="00D76AE7" w:rsidRPr="00D76AE7" w:rsidRDefault="00D76AE7" w:rsidP="00D76AE7">
      <w:pPr>
        <w:tabs>
          <w:tab w:val="clear" w:pos="708"/>
        </w:tabs>
        <w:suppressAutoHyphens w:val="0"/>
        <w:autoSpaceDE w:val="0"/>
        <w:autoSpaceDN w:val="0"/>
        <w:adjustRightInd w:val="0"/>
        <w:jc w:val="both"/>
        <w:rPr>
          <w:rFonts w:eastAsiaTheme="minorHAnsi"/>
          <w:color w:val="000000"/>
          <w:lang w:eastAsia="en-US"/>
        </w:rPr>
      </w:pPr>
      <w:r w:rsidRPr="00D76AE7">
        <w:rPr>
          <w:rFonts w:eastAsiaTheme="minorHAnsi"/>
          <w:color w:val="000000"/>
          <w:lang w:eastAsia="en-US"/>
        </w:rPr>
        <w:t xml:space="preserve">характеризовать специфику современных источников социальной и личной информации; </w:t>
      </w:r>
    </w:p>
    <w:p w:rsidR="00E77B5C" w:rsidRPr="00E77B5C" w:rsidRDefault="00D76AE7" w:rsidP="00E77B5C">
      <w:pPr>
        <w:pStyle w:val="Default"/>
        <w:jc w:val="both"/>
      </w:pPr>
      <w:r w:rsidRPr="00D76AE7">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w:t>
      </w:r>
      <w:r w:rsidR="00E77B5C" w:rsidRPr="00E77B5C">
        <w:rPr>
          <w:sz w:val="28"/>
          <w:szCs w:val="28"/>
        </w:rPr>
        <w:t xml:space="preserve"> </w:t>
      </w:r>
      <w:r w:rsidR="00E77B5C" w:rsidRPr="00E77B5C">
        <w:t xml:space="preserve">обосновывать необходимость использования конкретных источников для аргументации точки зрения по заданной теме; </w:t>
      </w:r>
    </w:p>
    <w:p w:rsidR="00E77B5C" w:rsidRDefault="00E77B5C" w:rsidP="00E77B5C">
      <w:pPr>
        <w:tabs>
          <w:tab w:val="clear" w:pos="708"/>
        </w:tabs>
        <w:suppressAutoHyphens w:val="0"/>
        <w:autoSpaceDE w:val="0"/>
        <w:autoSpaceDN w:val="0"/>
        <w:adjustRightInd w:val="0"/>
        <w:jc w:val="both"/>
        <w:rPr>
          <w:rFonts w:eastAsiaTheme="minorHAnsi"/>
          <w:color w:val="000000"/>
          <w:lang w:eastAsia="en-US"/>
        </w:rPr>
      </w:pPr>
      <w:r w:rsidRPr="00E77B5C">
        <w:rPr>
          <w:rFonts w:eastAsiaTheme="minorHAnsi"/>
          <w:color w:val="000000"/>
          <w:lang w:eastAsia="en-US"/>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E77B5C" w:rsidRPr="00E77B5C" w:rsidRDefault="00E77B5C" w:rsidP="00E77B5C">
      <w:pPr>
        <w:tabs>
          <w:tab w:val="clear" w:pos="708"/>
        </w:tabs>
        <w:suppressAutoHyphens w:val="0"/>
        <w:autoSpaceDE w:val="0"/>
        <w:autoSpaceDN w:val="0"/>
        <w:adjustRightInd w:val="0"/>
        <w:jc w:val="both"/>
        <w:rPr>
          <w:rFonts w:eastAsiaTheme="minorHAnsi"/>
          <w:color w:val="000000"/>
          <w:lang w:eastAsia="en-US"/>
        </w:rPr>
      </w:pPr>
      <w:r w:rsidRPr="00E77B5C">
        <w:rPr>
          <w:rFonts w:eastAsiaTheme="minorHAnsi"/>
          <w:color w:val="000000"/>
          <w:lang w:eastAsia="en-US"/>
        </w:rPr>
        <w:t xml:space="preserve">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 </w:t>
      </w:r>
    </w:p>
    <w:p w:rsidR="00D76AE7" w:rsidRDefault="00E77B5C" w:rsidP="00E77B5C">
      <w:pPr>
        <w:jc w:val="both"/>
        <w:rPr>
          <w:rFonts w:eastAsiaTheme="minorHAnsi"/>
          <w:color w:val="000000"/>
          <w:lang w:eastAsia="en-US"/>
        </w:rPr>
      </w:pPr>
      <w:r w:rsidRPr="00E77B5C">
        <w:rPr>
          <w:rFonts w:eastAsiaTheme="minorHAnsi"/>
          <w:color w:val="000000"/>
          <w:lang w:eastAsia="en-US"/>
        </w:rPr>
        <w:t>публично представлять результаты проектной и учебно-исследовательской деятельности.</w:t>
      </w:r>
    </w:p>
    <w:p w:rsidR="000751E6" w:rsidRPr="000751E6" w:rsidRDefault="000751E6" w:rsidP="000751E6">
      <w:pPr>
        <w:tabs>
          <w:tab w:val="clear" w:pos="708"/>
        </w:tabs>
        <w:suppressAutoHyphens w:val="0"/>
        <w:autoSpaceDE w:val="0"/>
        <w:autoSpaceDN w:val="0"/>
        <w:adjustRightInd w:val="0"/>
        <w:rPr>
          <w:rFonts w:eastAsiaTheme="minorHAnsi"/>
          <w:color w:val="000000"/>
          <w:sz w:val="28"/>
          <w:szCs w:val="28"/>
          <w:lang w:eastAsia="en-US"/>
        </w:rPr>
      </w:pPr>
      <w:r w:rsidRPr="000751E6">
        <w:rPr>
          <w:rFonts w:eastAsiaTheme="minorHAnsi"/>
          <w:b/>
          <w:bCs/>
          <w:color w:val="000000"/>
          <w:sz w:val="28"/>
          <w:szCs w:val="28"/>
          <w:lang w:eastAsia="en-US"/>
        </w:rPr>
        <w:t xml:space="preserve">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 </w:t>
      </w:r>
    </w:p>
    <w:p w:rsidR="000751E6" w:rsidRPr="000751E6" w:rsidRDefault="000751E6" w:rsidP="000751E6">
      <w:pPr>
        <w:tabs>
          <w:tab w:val="clear" w:pos="708"/>
        </w:tabs>
        <w:suppressAutoHyphens w:val="0"/>
        <w:autoSpaceDE w:val="0"/>
        <w:autoSpaceDN w:val="0"/>
        <w:adjustRightInd w:val="0"/>
        <w:jc w:val="both"/>
        <w:rPr>
          <w:rFonts w:eastAsiaTheme="minorHAnsi"/>
          <w:color w:val="000000"/>
          <w:lang w:eastAsia="en-US"/>
        </w:rPr>
      </w:pPr>
      <w:r w:rsidRPr="000751E6">
        <w:rPr>
          <w:rFonts w:eastAsiaTheme="minorHAnsi"/>
          <w:color w:val="000000"/>
          <w:lang w:eastAsia="en-US"/>
        </w:rPr>
        <w:t xml:space="preserve">Структура предметного результата включает следующий перечень знаний и умений: </w:t>
      </w:r>
    </w:p>
    <w:p w:rsidR="000751E6" w:rsidRPr="000751E6" w:rsidRDefault="000751E6" w:rsidP="000751E6">
      <w:pPr>
        <w:tabs>
          <w:tab w:val="clear" w:pos="708"/>
        </w:tabs>
        <w:suppressAutoHyphens w:val="0"/>
        <w:autoSpaceDE w:val="0"/>
        <w:autoSpaceDN w:val="0"/>
        <w:adjustRightInd w:val="0"/>
        <w:jc w:val="both"/>
        <w:rPr>
          <w:rFonts w:eastAsiaTheme="minorHAnsi"/>
          <w:color w:val="000000"/>
          <w:lang w:eastAsia="en-US"/>
        </w:rPr>
      </w:pPr>
      <w:r w:rsidRPr="000751E6">
        <w:rPr>
          <w:rFonts w:eastAsiaTheme="minorHAnsi"/>
          <w:color w:val="000000"/>
          <w:lang w:eastAsia="en-US"/>
        </w:rPr>
        <w:t xml:space="preserve">на основе знаний по истории России и всеобщей истории 1914–1945 гг. критически оценивать полученную извне социальную информацию; </w:t>
      </w:r>
    </w:p>
    <w:p w:rsidR="000751E6" w:rsidRPr="000751E6" w:rsidRDefault="000751E6" w:rsidP="000751E6">
      <w:pPr>
        <w:tabs>
          <w:tab w:val="clear" w:pos="708"/>
        </w:tabs>
        <w:suppressAutoHyphens w:val="0"/>
        <w:autoSpaceDE w:val="0"/>
        <w:autoSpaceDN w:val="0"/>
        <w:adjustRightInd w:val="0"/>
        <w:jc w:val="both"/>
        <w:rPr>
          <w:rFonts w:eastAsiaTheme="minorHAnsi"/>
          <w:color w:val="000000"/>
          <w:lang w:eastAsia="en-US"/>
        </w:rPr>
      </w:pPr>
      <w:r w:rsidRPr="000751E6">
        <w:rPr>
          <w:rFonts w:eastAsiaTheme="minorHAnsi"/>
          <w:color w:val="000000"/>
          <w:lang w:eastAsia="en-US"/>
        </w:rP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 </w:t>
      </w:r>
    </w:p>
    <w:p w:rsidR="000751E6" w:rsidRPr="000751E6" w:rsidRDefault="000751E6" w:rsidP="000751E6">
      <w:pPr>
        <w:tabs>
          <w:tab w:val="clear" w:pos="708"/>
        </w:tabs>
        <w:suppressAutoHyphens w:val="0"/>
        <w:autoSpaceDE w:val="0"/>
        <w:autoSpaceDN w:val="0"/>
        <w:adjustRightInd w:val="0"/>
        <w:jc w:val="both"/>
        <w:rPr>
          <w:rFonts w:eastAsiaTheme="minorHAnsi"/>
          <w:color w:val="000000"/>
          <w:lang w:eastAsia="en-US"/>
        </w:rPr>
      </w:pPr>
      <w:r w:rsidRPr="000751E6">
        <w:rPr>
          <w:rFonts w:eastAsiaTheme="minorHAnsi"/>
          <w:color w:val="000000"/>
          <w:lang w:eastAsia="en-US"/>
        </w:rPr>
        <w:t xml:space="preserve">определять и аргументировать свое отношение к наиболее значительным событиям и личностям из истории России и всеобщей истории 1914–1945 гг.; </w:t>
      </w:r>
    </w:p>
    <w:p w:rsidR="000751E6" w:rsidRPr="000751E6" w:rsidRDefault="000751E6" w:rsidP="000751E6">
      <w:pPr>
        <w:tabs>
          <w:tab w:val="clear" w:pos="708"/>
        </w:tabs>
        <w:suppressAutoHyphens w:val="0"/>
        <w:autoSpaceDE w:val="0"/>
        <w:autoSpaceDN w:val="0"/>
        <w:adjustRightInd w:val="0"/>
        <w:jc w:val="both"/>
        <w:rPr>
          <w:rFonts w:eastAsiaTheme="minorHAnsi"/>
          <w:color w:val="000000"/>
          <w:lang w:eastAsia="en-US"/>
        </w:rPr>
      </w:pPr>
      <w:r w:rsidRPr="000751E6">
        <w:rPr>
          <w:rFonts w:eastAsiaTheme="minorHAnsi"/>
          <w:color w:val="000000"/>
          <w:lang w:eastAsia="en-US"/>
        </w:rPr>
        <w:t xml:space="preserve">рассказывать о подвигах народа при защите Отечества, активно участвовать в дискуссиях, не допуская умаления подвига народа при защите Отечества 1914–1945 гг.; </w:t>
      </w:r>
    </w:p>
    <w:p w:rsidR="00DB0AD8" w:rsidRDefault="000751E6" w:rsidP="003408E5">
      <w:pPr>
        <w:jc w:val="both"/>
        <w:rPr>
          <w:rFonts w:eastAsiaTheme="minorHAnsi"/>
          <w:color w:val="000000"/>
          <w:lang w:eastAsia="en-US"/>
        </w:rPr>
      </w:pPr>
      <w:r w:rsidRPr="000751E6">
        <w:rPr>
          <w:rFonts w:eastAsiaTheme="minorHAnsi"/>
          <w:color w:val="000000"/>
          <w:lang w:eastAsia="en-US"/>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465E6A" w:rsidRDefault="00465E6A" w:rsidP="00DB0AD8">
      <w:pPr>
        <w:tabs>
          <w:tab w:val="clear" w:pos="708"/>
        </w:tabs>
        <w:suppressAutoHyphens w:val="0"/>
        <w:autoSpaceDE w:val="0"/>
        <w:autoSpaceDN w:val="0"/>
        <w:adjustRightInd w:val="0"/>
        <w:rPr>
          <w:rFonts w:eastAsiaTheme="minorHAnsi"/>
          <w:b/>
          <w:bCs/>
          <w:color w:val="000000"/>
          <w:sz w:val="28"/>
          <w:szCs w:val="28"/>
          <w:lang w:eastAsia="en-US"/>
        </w:rPr>
        <w:sectPr w:rsidR="00465E6A" w:rsidSect="00465E6A">
          <w:pgSz w:w="11906" w:h="16838"/>
          <w:pgMar w:top="1134" w:right="1701" w:bottom="1134" w:left="851" w:header="709" w:footer="709" w:gutter="0"/>
          <w:cols w:space="708"/>
          <w:docGrid w:linePitch="360"/>
        </w:sectPr>
      </w:pPr>
    </w:p>
    <w:p w:rsidR="00DB0AD8" w:rsidRPr="00DB0AD8" w:rsidRDefault="00DB0AD8" w:rsidP="00DB0AD8">
      <w:pPr>
        <w:tabs>
          <w:tab w:val="clear" w:pos="708"/>
        </w:tabs>
        <w:suppressAutoHyphens w:val="0"/>
        <w:autoSpaceDE w:val="0"/>
        <w:autoSpaceDN w:val="0"/>
        <w:adjustRightInd w:val="0"/>
        <w:rPr>
          <w:rFonts w:eastAsiaTheme="minorHAnsi"/>
          <w:color w:val="000000"/>
          <w:sz w:val="28"/>
          <w:szCs w:val="28"/>
          <w:lang w:eastAsia="en-US"/>
        </w:rPr>
      </w:pPr>
      <w:r w:rsidRPr="00DB0AD8">
        <w:rPr>
          <w:rFonts w:eastAsiaTheme="minorHAnsi"/>
          <w:b/>
          <w:bCs/>
          <w:color w:val="000000"/>
          <w:sz w:val="28"/>
          <w:szCs w:val="28"/>
          <w:lang w:eastAsia="en-US"/>
        </w:rPr>
        <w:lastRenderedPageBreak/>
        <w:t xml:space="preserve">ТЕМАТИЧЕСКОЕ ПЛАНИРОВАНИЕ </w:t>
      </w:r>
    </w:p>
    <w:p w:rsidR="00DB0AD8" w:rsidRDefault="00DB0AD8" w:rsidP="00DB0AD8">
      <w:pPr>
        <w:jc w:val="both"/>
        <w:rPr>
          <w:rFonts w:eastAsiaTheme="minorHAnsi"/>
          <w:b/>
          <w:bCs/>
          <w:color w:val="000000"/>
          <w:sz w:val="28"/>
          <w:szCs w:val="28"/>
          <w:lang w:eastAsia="en-US"/>
        </w:rPr>
      </w:pPr>
      <w:r w:rsidRPr="00DB0AD8">
        <w:rPr>
          <w:rFonts w:eastAsiaTheme="minorHAnsi"/>
          <w:b/>
          <w:bCs/>
          <w:color w:val="000000"/>
          <w:sz w:val="28"/>
          <w:szCs w:val="28"/>
          <w:lang w:eastAsia="en-US"/>
        </w:rPr>
        <w:t>10 КЛАСС</w:t>
      </w:r>
    </w:p>
    <w:tbl>
      <w:tblPr>
        <w:tblStyle w:val="a5"/>
        <w:tblW w:w="0" w:type="auto"/>
        <w:tblLook w:val="04A0" w:firstRow="1" w:lastRow="0" w:firstColumn="1" w:lastColumn="0" w:noHBand="0" w:noVBand="1"/>
      </w:tblPr>
      <w:tblGrid>
        <w:gridCol w:w="1101"/>
        <w:gridCol w:w="3118"/>
        <w:gridCol w:w="1617"/>
        <w:gridCol w:w="5612"/>
        <w:gridCol w:w="3338"/>
      </w:tblGrid>
      <w:tr w:rsidR="00DB0AD8" w:rsidTr="00DB0AD8">
        <w:tc>
          <w:tcPr>
            <w:tcW w:w="1101" w:type="dxa"/>
          </w:tcPr>
          <w:p w:rsidR="00DB0AD8" w:rsidRPr="009E0FF0" w:rsidRDefault="00DB0AD8" w:rsidP="00DB0AD8">
            <w:pPr>
              <w:jc w:val="both"/>
              <w:rPr>
                <w:rFonts w:eastAsiaTheme="minorHAnsi"/>
                <w:bCs/>
                <w:color w:val="000000"/>
                <w:lang w:eastAsia="en-US"/>
              </w:rPr>
            </w:pPr>
            <w:r w:rsidRPr="009E0FF0">
              <w:rPr>
                <w:rFonts w:eastAsiaTheme="minorHAnsi"/>
                <w:bCs/>
                <w:color w:val="000000"/>
                <w:lang w:eastAsia="en-US"/>
              </w:rPr>
              <w:t>№ п/п</w:t>
            </w:r>
          </w:p>
        </w:tc>
        <w:tc>
          <w:tcPr>
            <w:tcW w:w="3118" w:type="dxa"/>
          </w:tcPr>
          <w:p w:rsidR="00DB0AD8" w:rsidRPr="009E0FF0" w:rsidRDefault="00DB0AD8" w:rsidP="00DB0AD8">
            <w:pPr>
              <w:pStyle w:val="Default"/>
              <w:jc w:val="both"/>
            </w:pPr>
            <w:r w:rsidRPr="009E0FF0">
              <w:t xml:space="preserve">Наименование разделов и тем учебного предмета </w:t>
            </w:r>
          </w:p>
          <w:p w:rsidR="00DB0AD8" w:rsidRPr="009E0FF0" w:rsidRDefault="00DB0AD8" w:rsidP="00DB0AD8">
            <w:pPr>
              <w:jc w:val="both"/>
              <w:rPr>
                <w:rFonts w:eastAsiaTheme="minorHAnsi"/>
                <w:b/>
                <w:bCs/>
                <w:color w:val="000000"/>
                <w:lang w:eastAsia="en-US"/>
              </w:rPr>
            </w:pPr>
          </w:p>
        </w:tc>
        <w:tc>
          <w:tcPr>
            <w:tcW w:w="1617" w:type="dxa"/>
          </w:tcPr>
          <w:p w:rsidR="00DB0AD8" w:rsidRPr="009E0FF0" w:rsidRDefault="00DB0AD8" w:rsidP="00DB0AD8">
            <w:pPr>
              <w:pStyle w:val="Default"/>
              <w:jc w:val="both"/>
            </w:pPr>
            <w:r w:rsidRPr="009E0FF0">
              <w:t xml:space="preserve">Количество часов </w:t>
            </w:r>
          </w:p>
          <w:p w:rsidR="00DB0AD8" w:rsidRPr="009E0FF0" w:rsidRDefault="00DB0AD8" w:rsidP="00DB0AD8">
            <w:pPr>
              <w:jc w:val="both"/>
              <w:rPr>
                <w:rFonts w:eastAsiaTheme="minorHAnsi"/>
                <w:b/>
                <w:bCs/>
                <w:color w:val="000000"/>
                <w:lang w:eastAsia="en-US"/>
              </w:rPr>
            </w:pPr>
          </w:p>
        </w:tc>
        <w:tc>
          <w:tcPr>
            <w:tcW w:w="5612" w:type="dxa"/>
          </w:tcPr>
          <w:p w:rsidR="00DB0AD8" w:rsidRPr="009E0FF0" w:rsidRDefault="00DB0AD8" w:rsidP="00DB0AD8">
            <w:pPr>
              <w:pStyle w:val="Default"/>
              <w:jc w:val="both"/>
            </w:pPr>
            <w:r w:rsidRPr="009E0FF0">
              <w:t xml:space="preserve">             Программное содержание </w:t>
            </w:r>
          </w:p>
          <w:p w:rsidR="00DB0AD8" w:rsidRPr="009E0FF0" w:rsidRDefault="00DB0AD8" w:rsidP="00DB0AD8">
            <w:pPr>
              <w:jc w:val="both"/>
              <w:rPr>
                <w:rFonts w:eastAsiaTheme="minorHAnsi"/>
                <w:b/>
                <w:bCs/>
                <w:color w:val="000000"/>
                <w:lang w:eastAsia="en-US"/>
              </w:rPr>
            </w:pPr>
          </w:p>
        </w:tc>
        <w:tc>
          <w:tcPr>
            <w:tcW w:w="3338" w:type="dxa"/>
          </w:tcPr>
          <w:p w:rsidR="00DB0AD8" w:rsidRPr="009E0FF0" w:rsidRDefault="00DB0AD8" w:rsidP="00DB0AD8">
            <w:pPr>
              <w:pStyle w:val="Default"/>
              <w:jc w:val="both"/>
            </w:pPr>
            <w:r w:rsidRPr="009E0FF0">
              <w:t xml:space="preserve">Основные виды деятельности обучающихся </w:t>
            </w:r>
          </w:p>
          <w:p w:rsidR="00DB0AD8" w:rsidRPr="009E0FF0" w:rsidRDefault="00DB0AD8" w:rsidP="00DB0AD8">
            <w:pPr>
              <w:jc w:val="both"/>
              <w:rPr>
                <w:rFonts w:eastAsiaTheme="minorHAnsi"/>
                <w:b/>
                <w:bCs/>
                <w:color w:val="000000"/>
                <w:lang w:eastAsia="en-US"/>
              </w:rPr>
            </w:pPr>
          </w:p>
        </w:tc>
      </w:tr>
      <w:tr w:rsidR="00DB0AD8" w:rsidTr="00595D12">
        <w:tc>
          <w:tcPr>
            <w:tcW w:w="14786" w:type="dxa"/>
            <w:gridSpan w:val="5"/>
          </w:tcPr>
          <w:p w:rsidR="00DB0AD8" w:rsidRPr="009E0FF0" w:rsidRDefault="00DB0AD8" w:rsidP="00DB0AD8">
            <w:pPr>
              <w:pStyle w:val="Default"/>
              <w:jc w:val="both"/>
            </w:pPr>
            <w:r w:rsidRPr="009E0FF0">
              <w:rPr>
                <w:b/>
                <w:bCs/>
              </w:rPr>
              <w:t xml:space="preserve">Всеобщая история. 1914–1945 гг. </w:t>
            </w:r>
          </w:p>
          <w:p w:rsidR="00DB0AD8" w:rsidRPr="009E0FF0" w:rsidRDefault="00DB0AD8" w:rsidP="00DB0AD8">
            <w:pPr>
              <w:jc w:val="both"/>
              <w:rPr>
                <w:rFonts w:eastAsiaTheme="minorHAnsi"/>
                <w:b/>
                <w:bCs/>
                <w:color w:val="000000"/>
                <w:lang w:eastAsia="en-US"/>
              </w:rPr>
            </w:pPr>
          </w:p>
        </w:tc>
      </w:tr>
      <w:tr w:rsidR="00DB0AD8" w:rsidTr="00595D12">
        <w:tc>
          <w:tcPr>
            <w:tcW w:w="14786" w:type="dxa"/>
            <w:gridSpan w:val="5"/>
          </w:tcPr>
          <w:p w:rsidR="00DB0AD8" w:rsidRPr="009E0FF0" w:rsidRDefault="00DB0AD8" w:rsidP="00DB0AD8">
            <w:pPr>
              <w:pStyle w:val="Default"/>
              <w:jc w:val="both"/>
            </w:pPr>
            <w:r w:rsidRPr="009E0FF0">
              <w:t xml:space="preserve">Раздел 1. Введение </w:t>
            </w:r>
          </w:p>
          <w:p w:rsidR="00DB0AD8" w:rsidRPr="009E0FF0" w:rsidRDefault="00DB0AD8" w:rsidP="00DB0AD8">
            <w:pPr>
              <w:jc w:val="both"/>
              <w:rPr>
                <w:rFonts w:eastAsiaTheme="minorHAnsi"/>
                <w:b/>
                <w:bCs/>
                <w:color w:val="000000"/>
                <w:lang w:eastAsia="en-US"/>
              </w:rPr>
            </w:pPr>
          </w:p>
        </w:tc>
      </w:tr>
      <w:tr w:rsidR="00DB0AD8" w:rsidRPr="00DB0AD8" w:rsidTr="00DB0AD8">
        <w:tc>
          <w:tcPr>
            <w:tcW w:w="1101" w:type="dxa"/>
          </w:tcPr>
          <w:p w:rsidR="00DB0AD8" w:rsidRPr="009E0FF0" w:rsidRDefault="00DB0AD8" w:rsidP="00DB0AD8">
            <w:pPr>
              <w:jc w:val="both"/>
              <w:rPr>
                <w:rFonts w:eastAsiaTheme="minorHAnsi"/>
                <w:bCs/>
                <w:color w:val="000000"/>
                <w:lang w:eastAsia="en-US"/>
              </w:rPr>
            </w:pPr>
            <w:r w:rsidRPr="009E0FF0">
              <w:rPr>
                <w:rFonts w:eastAsiaTheme="minorHAnsi"/>
                <w:bCs/>
                <w:color w:val="000000"/>
                <w:lang w:eastAsia="en-US"/>
              </w:rPr>
              <w:t>1.1</w:t>
            </w:r>
          </w:p>
        </w:tc>
        <w:tc>
          <w:tcPr>
            <w:tcW w:w="3118" w:type="dxa"/>
          </w:tcPr>
          <w:p w:rsidR="00DB0AD8" w:rsidRPr="009E0FF0" w:rsidRDefault="00DB0AD8" w:rsidP="00DB0AD8">
            <w:pPr>
              <w:jc w:val="both"/>
              <w:rPr>
                <w:rFonts w:eastAsiaTheme="minorHAnsi"/>
                <w:bCs/>
                <w:color w:val="000000"/>
                <w:lang w:eastAsia="en-US"/>
              </w:rPr>
            </w:pPr>
            <w:r w:rsidRPr="009E0FF0">
              <w:rPr>
                <w:rFonts w:eastAsiaTheme="minorHAnsi"/>
                <w:bCs/>
                <w:color w:val="000000"/>
                <w:lang w:eastAsia="en-US"/>
              </w:rPr>
              <w:t>Введение</w:t>
            </w:r>
          </w:p>
        </w:tc>
        <w:tc>
          <w:tcPr>
            <w:tcW w:w="1617" w:type="dxa"/>
          </w:tcPr>
          <w:p w:rsidR="00DB0AD8" w:rsidRPr="009E0FF0" w:rsidRDefault="00DB0AD8" w:rsidP="00DB0AD8">
            <w:pPr>
              <w:jc w:val="both"/>
              <w:rPr>
                <w:rFonts w:eastAsiaTheme="minorHAnsi"/>
                <w:bCs/>
                <w:color w:val="000000"/>
                <w:lang w:eastAsia="en-US"/>
              </w:rPr>
            </w:pPr>
            <w:r w:rsidRPr="009E0FF0">
              <w:rPr>
                <w:rFonts w:eastAsiaTheme="minorHAnsi"/>
                <w:bCs/>
                <w:color w:val="000000"/>
                <w:lang w:eastAsia="en-US"/>
              </w:rPr>
              <w:t>1</w:t>
            </w:r>
          </w:p>
        </w:tc>
        <w:tc>
          <w:tcPr>
            <w:tcW w:w="5612" w:type="dxa"/>
          </w:tcPr>
          <w:p w:rsidR="00DB0AD8" w:rsidRDefault="00DB0AD8" w:rsidP="00DB0AD8">
            <w:pPr>
              <w:pStyle w:val="Default"/>
              <w:jc w:val="both"/>
            </w:pPr>
            <w:r w:rsidRPr="009E0FF0">
              <w:t xml:space="preserve">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DB0AD8" w:rsidRPr="009E0FF0" w:rsidRDefault="003408E5" w:rsidP="00CC4C8D">
            <w:pPr>
              <w:pStyle w:val="Default"/>
              <w:jc w:val="both"/>
              <w:rPr>
                <w:bCs/>
              </w:rPr>
            </w:pPr>
            <w:r>
              <w:t xml:space="preserve">                                 </w:t>
            </w:r>
          </w:p>
        </w:tc>
        <w:tc>
          <w:tcPr>
            <w:tcW w:w="3338" w:type="dxa"/>
          </w:tcPr>
          <w:p w:rsidR="00DB0AD8" w:rsidRPr="009E0FF0" w:rsidRDefault="00DB0AD8" w:rsidP="00DB0AD8">
            <w:pPr>
              <w:pStyle w:val="Default"/>
              <w:jc w:val="both"/>
            </w:pPr>
            <w:r w:rsidRPr="009E0FF0">
              <w:t xml:space="preserve">Называть хронологические рамки и основные периоды Новейшей истории, объяснять, что послужило основаниями периодизации. Раскрывать место и значение России в истории Новейшего времени </w:t>
            </w:r>
          </w:p>
          <w:p w:rsidR="00DB0AD8" w:rsidRPr="009E0FF0" w:rsidRDefault="00DB0AD8" w:rsidP="00DB0AD8">
            <w:pPr>
              <w:jc w:val="both"/>
              <w:rPr>
                <w:rFonts w:eastAsiaTheme="minorHAnsi"/>
                <w:bCs/>
                <w:color w:val="000000"/>
                <w:lang w:eastAsia="en-US"/>
              </w:rPr>
            </w:pPr>
          </w:p>
        </w:tc>
      </w:tr>
      <w:tr w:rsidR="00DB0AD8" w:rsidRPr="00DB0AD8" w:rsidTr="00DB0AD8">
        <w:tc>
          <w:tcPr>
            <w:tcW w:w="1101" w:type="dxa"/>
          </w:tcPr>
          <w:p w:rsidR="00DB0AD8" w:rsidRPr="009E0FF0" w:rsidRDefault="00DB0AD8" w:rsidP="00DB0AD8">
            <w:pPr>
              <w:jc w:val="both"/>
              <w:rPr>
                <w:rFonts w:eastAsiaTheme="minorHAnsi"/>
                <w:bCs/>
                <w:color w:val="000000"/>
                <w:lang w:eastAsia="en-US"/>
              </w:rPr>
            </w:pPr>
          </w:p>
        </w:tc>
        <w:tc>
          <w:tcPr>
            <w:tcW w:w="3118" w:type="dxa"/>
          </w:tcPr>
          <w:p w:rsidR="00DB0AD8" w:rsidRPr="009E0FF0" w:rsidRDefault="00DB0AD8" w:rsidP="00DB0AD8">
            <w:pPr>
              <w:pStyle w:val="Default"/>
              <w:jc w:val="both"/>
            </w:pPr>
            <w:r w:rsidRPr="009E0FF0">
              <w:t xml:space="preserve">Итого по разделу </w:t>
            </w:r>
          </w:p>
          <w:p w:rsidR="00DB0AD8" w:rsidRPr="009E0FF0" w:rsidRDefault="00DB0AD8" w:rsidP="00DB0AD8">
            <w:pPr>
              <w:jc w:val="both"/>
              <w:rPr>
                <w:rFonts w:eastAsiaTheme="minorHAnsi"/>
                <w:bCs/>
                <w:color w:val="000000"/>
                <w:lang w:eastAsia="en-US"/>
              </w:rPr>
            </w:pPr>
          </w:p>
        </w:tc>
        <w:tc>
          <w:tcPr>
            <w:tcW w:w="1617" w:type="dxa"/>
          </w:tcPr>
          <w:p w:rsidR="00DB0AD8" w:rsidRPr="009E0FF0" w:rsidRDefault="00DB0AD8" w:rsidP="00DB0AD8">
            <w:pPr>
              <w:jc w:val="both"/>
              <w:rPr>
                <w:rFonts w:eastAsiaTheme="minorHAnsi"/>
                <w:bCs/>
                <w:color w:val="000000"/>
                <w:lang w:eastAsia="en-US"/>
              </w:rPr>
            </w:pPr>
            <w:r w:rsidRPr="009E0FF0">
              <w:rPr>
                <w:rFonts w:eastAsiaTheme="minorHAnsi"/>
                <w:bCs/>
                <w:color w:val="000000"/>
                <w:lang w:eastAsia="en-US"/>
              </w:rPr>
              <w:t>1</w:t>
            </w:r>
          </w:p>
        </w:tc>
        <w:tc>
          <w:tcPr>
            <w:tcW w:w="5612" w:type="dxa"/>
          </w:tcPr>
          <w:p w:rsidR="00DB0AD8" w:rsidRPr="009E0FF0" w:rsidRDefault="00DB0AD8" w:rsidP="00DB0AD8">
            <w:pPr>
              <w:jc w:val="both"/>
              <w:rPr>
                <w:rFonts w:eastAsiaTheme="minorHAnsi"/>
                <w:bCs/>
                <w:color w:val="000000"/>
                <w:lang w:eastAsia="en-US"/>
              </w:rPr>
            </w:pPr>
          </w:p>
        </w:tc>
        <w:tc>
          <w:tcPr>
            <w:tcW w:w="3338" w:type="dxa"/>
          </w:tcPr>
          <w:p w:rsidR="00DB0AD8" w:rsidRPr="009E0FF0" w:rsidRDefault="00DB0AD8" w:rsidP="00DB0AD8">
            <w:pPr>
              <w:jc w:val="both"/>
              <w:rPr>
                <w:rFonts w:eastAsiaTheme="minorHAnsi"/>
                <w:bCs/>
                <w:color w:val="000000"/>
                <w:lang w:eastAsia="en-US"/>
              </w:rPr>
            </w:pPr>
          </w:p>
        </w:tc>
      </w:tr>
      <w:tr w:rsidR="00DB0AD8" w:rsidRPr="00DB0AD8" w:rsidTr="00595D12">
        <w:tc>
          <w:tcPr>
            <w:tcW w:w="14786" w:type="dxa"/>
            <w:gridSpan w:val="5"/>
          </w:tcPr>
          <w:p w:rsidR="00DB0AD8" w:rsidRPr="009E0FF0" w:rsidRDefault="00DB0AD8" w:rsidP="00DB0AD8">
            <w:pPr>
              <w:pStyle w:val="Default"/>
              <w:jc w:val="both"/>
            </w:pPr>
            <w:r w:rsidRPr="009E0FF0">
              <w:t xml:space="preserve">Раздел 2. Мир накануне и в годы Первой мировой войны </w:t>
            </w:r>
          </w:p>
          <w:p w:rsidR="00DB0AD8" w:rsidRPr="009E0FF0" w:rsidRDefault="00DB0AD8" w:rsidP="00DB0AD8">
            <w:pPr>
              <w:jc w:val="both"/>
              <w:rPr>
                <w:rFonts w:eastAsiaTheme="minorHAnsi"/>
                <w:bCs/>
                <w:color w:val="000000"/>
                <w:lang w:eastAsia="en-US"/>
              </w:rPr>
            </w:pPr>
          </w:p>
        </w:tc>
      </w:tr>
      <w:tr w:rsidR="00DB0AD8" w:rsidRPr="00DB0AD8" w:rsidTr="00DB0AD8">
        <w:tc>
          <w:tcPr>
            <w:tcW w:w="1101" w:type="dxa"/>
          </w:tcPr>
          <w:p w:rsidR="00DB0AD8" w:rsidRPr="009E0FF0" w:rsidRDefault="009E0FF0" w:rsidP="00DB0AD8">
            <w:pPr>
              <w:jc w:val="both"/>
              <w:rPr>
                <w:rFonts w:eastAsiaTheme="minorHAnsi"/>
                <w:bCs/>
                <w:color w:val="000000"/>
                <w:lang w:eastAsia="en-US"/>
              </w:rPr>
            </w:pPr>
            <w:r w:rsidRPr="009E0FF0">
              <w:rPr>
                <w:rFonts w:eastAsiaTheme="minorHAnsi"/>
                <w:bCs/>
                <w:color w:val="000000"/>
                <w:lang w:eastAsia="en-US"/>
              </w:rPr>
              <w:t>2.1</w:t>
            </w:r>
          </w:p>
        </w:tc>
        <w:tc>
          <w:tcPr>
            <w:tcW w:w="3118" w:type="dxa"/>
          </w:tcPr>
          <w:p w:rsidR="009E0FF0" w:rsidRPr="009E0FF0" w:rsidRDefault="009E0FF0" w:rsidP="009E0FF0">
            <w:pPr>
              <w:pStyle w:val="Default"/>
              <w:jc w:val="both"/>
            </w:pPr>
            <w:r w:rsidRPr="009E0FF0">
              <w:t xml:space="preserve">Мир в начале XX в. </w:t>
            </w:r>
          </w:p>
          <w:p w:rsidR="00DB0AD8" w:rsidRPr="009E0FF0" w:rsidRDefault="00DB0AD8" w:rsidP="00DB0AD8">
            <w:pPr>
              <w:jc w:val="both"/>
              <w:rPr>
                <w:rFonts w:eastAsiaTheme="minorHAnsi"/>
                <w:bCs/>
                <w:color w:val="000000"/>
                <w:lang w:eastAsia="en-US"/>
              </w:rPr>
            </w:pPr>
          </w:p>
        </w:tc>
        <w:tc>
          <w:tcPr>
            <w:tcW w:w="1617" w:type="dxa"/>
          </w:tcPr>
          <w:p w:rsidR="00DB0AD8" w:rsidRPr="009E0FF0" w:rsidRDefault="009E0FF0" w:rsidP="00DB0AD8">
            <w:pPr>
              <w:jc w:val="both"/>
              <w:rPr>
                <w:rFonts w:eastAsiaTheme="minorHAnsi"/>
                <w:bCs/>
                <w:color w:val="000000"/>
                <w:lang w:eastAsia="en-US"/>
              </w:rPr>
            </w:pPr>
            <w:r w:rsidRPr="009E0FF0">
              <w:rPr>
                <w:rFonts w:eastAsiaTheme="minorHAnsi"/>
                <w:bCs/>
                <w:color w:val="000000"/>
                <w:lang w:eastAsia="en-US"/>
              </w:rPr>
              <w:t>1</w:t>
            </w:r>
          </w:p>
        </w:tc>
        <w:tc>
          <w:tcPr>
            <w:tcW w:w="5612" w:type="dxa"/>
          </w:tcPr>
          <w:p w:rsidR="009E0FF0" w:rsidRPr="009E0FF0" w:rsidRDefault="009E0FF0" w:rsidP="009E0FF0">
            <w:pPr>
              <w:pStyle w:val="Default"/>
              <w:jc w:val="both"/>
            </w:pPr>
            <w:r w:rsidRPr="009E0FF0">
              <w:t xml:space="preserve">Мир в начале ХХ в. Развитие индустриального общества. Технический </w:t>
            </w:r>
            <w:r>
              <w:t xml:space="preserve">                      </w:t>
            </w:r>
            <w:r w:rsidRPr="009E0FF0">
              <w:t xml:space="preserve">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B21F4D" w:rsidRDefault="009E0FF0" w:rsidP="009E0FF0">
            <w:pPr>
              <w:pStyle w:val="Default"/>
              <w:jc w:val="both"/>
            </w:pPr>
            <w:r w:rsidRPr="009E0FF0">
              <w:t xml:space="preserve">Мир империй – наследие XIX в. Империализм. Национализм. Старые и новые лидеры индустриального мира. Блоки великих держав: </w:t>
            </w:r>
            <w:r w:rsidR="003408E5">
              <w:t xml:space="preserve">                   </w:t>
            </w:r>
          </w:p>
          <w:p w:rsidR="009E0FF0" w:rsidRPr="00B21F4D" w:rsidRDefault="00B21F4D" w:rsidP="00B21F4D">
            <w:pPr>
              <w:pStyle w:val="Default"/>
              <w:jc w:val="both"/>
            </w:pPr>
            <w:r>
              <w:t xml:space="preserve">Тройственный союз, Антанта                   </w:t>
            </w:r>
          </w:p>
          <w:p w:rsidR="009E0FF0" w:rsidRDefault="009E0FF0" w:rsidP="009E0FF0">
            <w:pPr>
              <w:pStyle w:val="Default"/>
              <w:jc w:val="both"/>
            </w:pPr>
            <w:r w:rsidRPr="009E0FF0">
              <w:t xml:space="preserve"> Российские предложения о разоружении. Гаагские </w:t>
            </w:r>
            <w:r w:rsidRPr="009E0FF0">
              <w:lastRenderedPageBreak/>
              <w:t xml:space="preserve">конвенции. Региональные конфликты и войны в конце XIX – начале ХХ в. </w:t>
            </w:r>
          </w:p>
          <w:p w:rsidR="003408E5" w:rsidRDefault="003408E5" w:rsidP="009E0FF0">
            <w:pPr>
              <w:pStyle w:val="Default"/>
              <w:jc w:val="both"/>
            </w:pPr>
          </w:p>
          <w:p w:rsidR="003408E5" w:rsidRDefault="003408E5" w:rsidP="009E0FF0">
            <w:pPr>
              <w:pStyle w:val="Default"/>
              <w:jc w:val="both"/>
            </w:pPr>
          </w:p>
          <w:p w:rsidR="003408E5" w:rsidRDefault="003408E5" w:rsidP="009E0FF0">
            <w:pPr>
              <w:pStyle w:val="Default"/>
              <w:jc w:val="both"/>
            </w:pPr>
          </w:p>
          <w:p w:rsidR="003408E5" w:rsidRDefault="003408E5" w:rsidP="009E0FF0">
            <w:pPr>
              <w:pStyle w:val="Default"/>
              <w:jc w:val="both"/>
            </w:pPr>
          </w:p>
          <w:p w:rsidR="003408E5" w:rsidRDefault="003408E5" w:rsidP="009E0FF0">
            <w:pPr>
              <w:pStyle w:val="Default"/>
              <w:jc w:val="both"/>
            </w:pPr>
          </w:p>
          <w:p w:rsidR="003408E5" w:rsidRDefault="003408E5" w:rsidP="009E0FF0">
            <w:pPr>
              <w:pStyle w:val="Default"/>
              <w:jc w:val="both"/>
            </w:pPr>
          </w:p>
          <w:p w:rsidR="003408E5" w:rsidRDefault="003408E5" w:rsidP="009E0FF0">
            <w:pPr>
              <w:pStyle w:val="Default"/>
              <w:jc w:val="both"/>
            </w:pPr>
          </w:p>
          <w:p w:rsidR="003408E5" w:rsidRDefault="003408E5" w:rsidP="009E0FF0">
            <w:pPr>
              <w:pStyle w:val="Default"/>
              <w:jc w:val="both"/>
            </w:pPr>
          </w:p>
          <w:p w:rsidR="003408E5" w:rsidRDefault="003408E5" w:rsidP="009E0FF0">
            <w:pPr>
              <w:pStyle w:val="Default"/>
              <w:jc w:val="both"/>
            </w:pPr>
          </w:p>
          <w:p w:rsidR="003408E5" w:rsidRDefault="003408E5" w:rsidP="009E0FF0">
            <w:pPr>
              <w:pStyle w:val="Default"/>
              <w:jc w:val="both"/>
            </w:pPr>
          </w:p>
          <w:p w:rsidR="00DB0AD8" w:rsidRPr="009E0FF0" w:rsidRDefault="00DB0AD8" w:rsidP="00CC4C8D">
            <w:pPr>
              <w:pStyle w:val="Default"/>
              <w:jc w:val="both"/>
              <w:rPr>
                <w:bCs/>
              </w:rPr>
            </w:pPr>
          </w:p>
        </w:tc>
        <w:tc>
          <w:tcPr>
            <w:tcW w:w="3338" w:type="dxa"/>
          </w:tcPr>
          <w:p w:rsidR="009E0FF0" w:rsidRPr="009E0FF0" w:rsidRDefault="009E0FF0" w:rsidP="009E0FF0">
            <w:pPr>
              <w:pStyle w:val="Default"/>
              <w:jc w:val="both"/>
            </w:pPr>
            <w:r w:rsidRPr="009E0FF0">
              <w:lastRenderedPageBreak/>
              <w:t xml:space="preserve">Характеризовать изменения в социальной структуре индустриального общества к началу ХХ в. Давать характеристику либеральных, консервативных, радикальных партий начала ХХ в. (социальная база, отношение к существующему общественному порядку, необходимости его </w:t>
            </w:r>
            <w:r w:rsidRPr="009E0FF0">
              <w:lastRenderedPageBreak/>
              <w:t xml:space="preserve">изменения/преобразования и др.). Раскрывать значение понятий и терминов: индустриальное общество, модернизация, монополия, империализм, Тройственный союз, Антанта. </w:t>
            </w:r>
          </w:p>
          <w:p w:rsidR="009E0FF0" w:rsidRPr="009E0FF0" w:rsidRDefault="009E0FF0" w:rsidP="009E0FF0">
            <w:pPr>
              <w:pStyle w:val="Default"/>
              <w:jc w:val="both"/>
            </w:pPr>
            <w:r w:rsidRPr="009E0FF0">
              <w:t xml:space="preserve">Показывать на исторической карте крупнейшие континентальные и колониальные империи, существовавшие в начале ХХ в. </w:t>
            </w:r>
          </w:p>
          <w:p w:rsidR="009E0FF0" w:rsidRPr="009E0FF0" w:rsidRDefault="009E0FF0" w:rsidP="009E0FF0">
            <w:pPr>
              <w:pStyle w:val="Default"/>
              <w:jc w:val="both"/>
            </w:pPr>
          </w:p>
          <w:p w:rsidR="00DB0AD8" w:rsidRPr="009E0FF0" w:rsidRDefault="00DB0AD8" w:rsidP="009E0FF0">
            <w:pPr>
              <w:pStyle w:val="Default"/>
              <w:jc w:val="both"/>
              <w:rPr>
                <w:bCs/>
              </w:rPr>
            </w:pPr>
          </w:p>
        </w:tc>
      </w:tr>
      <w:tr w:rsidR="00DB0AD8" w:rsidRPr="00DB0AD8" w:rsidTr="00DB0AD8">
        <w:tc>
          <w:tcPr>
            <w:tcW w:w="1101" w:type="dxa"/>
          </w:tcPr>
          <w:p w:rsidR="00DB0AD8" w:rsidRPr="009E0FF0" w:rsidRDefault="009E0FF0" w:rsidP="00DB0AD8">
            <w:pPr>
              <w:jc w:val="both"/>
              <w:rPr>
                <w:rFonts w:eastAsiaTheme="minorHAnsi"/>
                <w:bCs/>
                <w:color w:val="000000"/>
                <w:lang w:eastAsia="en-US"/>
              </w:rPr>
            </w:pPr>
            <w:r>
              <w:rPr>
                <w:rFonts w:eastAsiaTheme="minorHAnsi"/>
                <w:bCs/>
                <w:color w:val="000000"/>
                <w:lang w:eastAsia="en-US"/>
              </w:rPr>
              <w:lastRenderedPageBreak/>
              <w:t>2.2</w:t>
            </w:r>
          </w:p>
        </w:tc>
        <w:tc>
          <w:tcPr>
            <w:tcW w:w="3118" w:type="dxa"/>
          </w:tcPr>
          <w:p w:rsidR="009E0FF0" w:rsidRDefault="009E0FF0" w:rsidP="009E0FF0">
            <w:pPr>
              <w:pStyle w:val="Default"/>
              <w:jc w:val="both"/>
              <w:rPr>
                <w:sz w:val="28"/>
                <w:szCs w:val="28"/>
              </w:rPr>
            </w:pPr>
            <w:r>
              <w:rPr>
                <w:sz w:val="28"/>
                <w:szCs w:val="28"/>
              </w:rPr>
              <w:t xml:space="preserve">Первая мировая война (1914–1918) </w:t>
            </w:r>
          </w:p>
          <w:p w:rsidR="00DB0AD8" w:rsidRPr="009E0FF0" w:rsidRDefault="00DB0AD8" w:rsidP="00DB0AD8">
            <w:pPr>
              <w:jc w:val="both"/>
              <w:rPr>
                <w:rFonts w:eastAsiaTheme="minorHAnsi"/>
                <w:bCs/>
                <w:color w:val="000000"/>
                <w:lang w:eastAsia="en-US"/>
              </w:rPr>
            </w:pPr>
          </w:p>
        </w:tc>
        <w:tc>
          <w:tcPr>
            <w:tcW w:w="1617" w:type="dxa"/>
          </w:tcPr>
          <w:p w:rsidR="00DB0AD8" w:rsidRPr="009E0FF0" w:rsidRDefault="009E0FF0" w:rsidP="00DB0AD8">
            <w:pPr>
              <w:jc w:val="both"/>
              <w:rPr>
                <w:rFonts w:eastAsiaTheme="minorHAnsi"/>
                <w:bCs/>
                <w:color w:val="000000"/>
                <w:lang w:eastAsia="en-US"/>
              </w:rPr>
            </w:pPr>
            <w:r>
              <w:rPr>
                <w:rFonts w:eastAsiaTheme="minorHAnsi"/>
                <w:bCs/>
                <w:color w:val="000000"/>
                <w:lang w:eastAsia="en-US"/>
              </w:rPr>
              <w:t>3</w:t>
            </w:r>
          </w:p>
        </w:tc>
        <w:tc>
          <w:tcPr>
            <w:tcW w:w="5612" w:type="dxa"/>
          </w:tcPr>
          <w:p w:rsidR="00B21F4D" w:rsidRDefault="009E0FF0" w:rsidP="009E0FF0">
            <w:pPr>
              <w:pStyle w:val="Default"/>
              <w:jc w:val="both"/>
            </w:pPr>
            <w:r w:rsidRPr="009E0FF0">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w:t>
            </w:r>
            <w:proofErr w:type="spellStart"/>
            <w:r w:rsidRPr="009E0FF0">
              <w:t>Верденское</w:t>
            </w:r>
            <w:proofErr w:type="spellEnd"/>
            <w:r w:rsidRPr="009E0FF0">
              <w:t xml:space="preserve"> сражение. Битва на Сомме. </w:t>
            </w:r>
            <w:proofErr w:type="spellStart"/>
            <w:r w:rsidRPr="009E0FF0">
              <w:t>Ютландское</w:t>
            </w:r>
            <w:proofErr w:type="spellEnd"/>
            <w:r w:rsidRPr="009E0FF0">
              <w:t xml:space="preserve"> морское сражение. Вступление в войну Румынии. </w:t>
            </w:r>
            <w:r w:rsidR="003408E5">
              <w:t xml:space="preserve">                   </w:t>
            </w:r>
          </w:p>
          <w:p w:rsidR="009E0FF0" w:rsidRDefault="009E0FF0" w:rsidP="009E0FF0">
            <w:pPr>
              <w:pStyle w:val="Default"/>
              <w:jc w:val="both"/>
            </w:pPr>
            <w:r w:rsidRPr="009E0FF0">
              <w:t xml:space="preserve">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w:t>
            </w:r>
            <w:r>
              <w:t xml:space="preserve">                      </w:t>
            </w:r>
            <w:r w:rsidR="00B21F4D">
              <w:t xml:space="preserve">    </w:t>
            </w:r>
          </w:p>
          <w:p w:rsidR="009E0FF0" w:rsidRDefault="009E0FF0" w:rsidP="009E0FF0">
            <w:pPr>
              <w:pStyle w:val="Default"/>
              <w:jc w:val="both"/>
            </w:pPr>
            <w:r w:rsidRPr="009E0FF0">
              <w:t>населения в тылу воюющих стран. Вынужденные</w:t>
            </w:r>
          </w:p>
          <w:p w:rsidR="009E0FF0" w:rsidRPr="009E0FF0" w:rsidRDefault="009E0FF0" w:rsidP="009E0FF0">
            <w:pPr>
              <w:pStyle w:val="Default"/>
              <w:jc w:val="both"/>
            </w:pPr>
            <w:r w:rsidRPr="009E0FF0">
              <w:lastRenderedPageBreak/>
              <w:t xml:space="preserve"> переселения, геноцид. Рост антивоенных настроений. </w:t>
            </w:r>
          </w:p>
          <w:p w:rsidR="009E0FF0" w:rsidRDefault="009E0FF0" w:rsidP="009E0FF0">
            <w:pPr>
              <w:pStyle w:val="Default"/>
              <w:jc w:val="both"/>
            </w:pPr>
            <w:r w:rsidRPr="009E0FF0">
              <w:t xml:space="preserve">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 </w:t>
            </w:r>
          </w:p>
          <w:p w:rsidR="003408E5" w:rsidRDefault="003408E5" w:rsidP="009E0FF0">
            <w:pPr>
              <w:pStyle w:val="Default"/>
              <w:jc w:val="both"/>
            </w:pPr>
          </w:p>
          <w:p w:rsidR="003408E5" w:rsidRDefault="003408E5" w:rsidP="009E0FF0">
            <w:pPr>
              <w:pStyle w:val="Default"/>
              <w:jc w:val="both"/>
            </w:pPr>
          </w:p>
          <w:p w:rsidR="003408E5" w:rsidRDefault="003408E5" w:rsidP="009E0FF0">
            <w:pPr>
              <w:pStyle w:val="Default"/>
              <w:jc w:val="both"/>
            </w:pPr>
          </w:p>
          <w:p w:rsidR="003408E5" w:rsidRDefault="003408E5" w:rsidP="009E0FF0">
            <w:pPr>
              <w:pStyle w:val="Default"/>
              <w:jc w:val="both"/>
            </w:pPr>
          </w:p>
          <w:p w:rsidR="003408E5" w:rsidRDefault="003408E5" w:rsidP="009E0FF0">
            <w:pPr>
              <w:pStyle w:val="Default"/>
              <w:jc w:val="both"/>
            </w:pPr>
          </w:p>
          <w:p w:rsidR="00DB0AD8" w:rsidRPr="009E0FF0" w:rsidRDefault="00DB0AD8" w:rsidP="00CC4C8D">
            <w:pPr>
              <w:pStyle w:val="Default"/>
              <w:jc w:val="both"/>
              <w:rPr>
                <w:bCs/>
              </w:rPr>
            </w:pPr>
          </w:p>
        </w:tc>
        <w:tc>
          <w:tcPr>
            <w:tcW w:w="3338" w:type="dxa"/>
          </w:tcPr>
          <w:p w:rsidR="009E0FF0" w:rsidRPr="009E0FF0" w:rsidRDefault="009E0FF0" w:rsidP="009E0FF0">
            <w:pPr>
              <w:pStyle w:val="Default"/>
              <w:jc w:val="both"/>
            </w:pPr>
            <w:r>
              <w:rPr>
                <w:sz w:val="28"/>
                <w:szCs w:val="28"/>
              </w:rPr>
              <w:lastRenderedPageBreak/>
              <w:t xml:space="preserve">Раскрывать причины Первой мировой войны. Характеризовать цели государств, участвовавших в войне. Рассказывать о ключевых сражениях Первой мировой войны, используя историческую карту. </w:t>
            </w:r>
            <w:r w:rsidRPr="009E0FF0">
              <w:t xml:space="preserve">Систематизировать информацию о важнейших событиях 1914–1917 гг. на Западном и Восточном фронтах войны (в виде синхронической таблицы), высказывать суждение о роли Восточного фронта в войне. </w:t>
            </w:r>
          </w:p>
          <w:p w:rsidR="009E0FF0" w:rsidRPr="009E0FF0" w:rsidRDefault="009E0FF0" w:rsidP="009E0FF0">
            <w:pPr>
              <w:jc w:val="both"/>
              <w:rPr>
                <w:rFonts w:eastAsiaTheme="minorHAnsi"/>
                <w:bCs/>
                <w:color w:val="000000"/>
                <w:lang w:eastAsia="en-US"/>
              </w:rPr>
            </w:pPr>
            <w:r w:rsidRPr="009E0FF0">
              <w:lastRenderedPageBreak/>
              <w:t xml:space="preserve">Рассказывать о жизни людей на фронте и в тылу, привлекая информацию из различных источников, фотоматериалы. Характеризовать отношение различных групп общества к войне в её начале и на завершающем этапе, </w:t>
            </w:r>
          </w:p>
          <w:p w:rsidR="009E0FF0" w:rsidRPr="009E0FF0" w:rsidRDefault="009E0FF0" w:rsidP="009E0FF0">
            <w:pPr>
              <w:pStyle w:val="Default"/>
              <w:jc w:val="both"/>
            </w:pPr>
            <w:r w:rsidRPr="009E0FF0">
              <w:t xml:space="preserve">объяснять, чем оно определялось. Подготовить сообщение о новых видах вооружений и техники, появившихся на фронтах Первой мировой войны. </w:t>
            </w:r>
          </w:p>
          <w:p w:rsidR="00DB0AD8" w:rsidRPr="009E0FF0" w:rsidRDefault="009E0FF0" w:rsidP="009E0FF0">
            <w:pPr>
              <w:jc w:val="both"/>
              <w:rPr>
                <w:rFonts w:eastAsiaTheme="minorHAnsi"/>
                <w:bCs/>
                <w:color w:val="000000"/>
                <w:lang w:eastAsia="en-US"/>
              </w:rPr>
            </w:pPr>
            <w:r w:rsidRPr="009E0FF0">
              <w:t>Подготовить презентацию на тему «Память народов о Первой мировой войне»</w:t>
            </w:r>
            <w:r>
              <w:rPr>
                <w:sz w:val="28"/>
                <w:szCs w:val="28"/>
              </w:rPr>
              <w:t xml:space="preserve"> </w:t>
            </w:r>
          </w:p>
        </w:tc>
      </w:tr>
      <w:tr w:rsidR="00DB0AD8" w:rsidRPr="00DB0AD8" w:rsidTr="00DB0AD8">
        <w:tc>
          <w:tcPr>
            <w:tcW w:w="1101" w:type="dxa"/>
          </w:tcPr>
          <w:p w:rsidR="00DB0AD8" w:rsidRPr="009E0FF0" w:rsidRDefault="00DB0AD8" w:rsidP="00DB0AD8">
            <w:pPr>
              <w:jc w:val="both"/>
              <w:rPr>
                <w:rFonts w:eastAsiaTheme="minorHAnsi"/>
                <w:bCs/>
                <w:color w:val="000000"/>
                <w:lang w:eastAsia="en-US"/>
              </w:rPr>
            </w:pPr>
          </w:p>
        </w:tc>
        <w:tc>
          <w:tcPr>
            <w:tcW w:w="3118" w:type="dxa"/>
          </w:tcPr>
          <w:p w:rsidR="00063DE8" w:rsidRDefault="00063DE8" w:rsidP="00063DE8">
            <w:pPr>
              <w:pStyle w:val="Default"/>
              <w:jc w:val="both"/>
              <w:rPr>
                <w:sz w:val="28"/>
                <w:szCs w:val="28"/>
              </w:rPr>
            </w:pPr>
            <w:r>
              <w:rPr>
                <w:sz w:val="28"/>
                <w:szCs w:val="28"/>
              </w:rPr>
              <w:t xml:space="preserve">Итого по разделу </w:t>
            </w:r>
          </w:p>
          <w:p w:rsidR="00DB0AD8" w:rsidRPr="009E0FF0" w:rsidRDefault="00DB0AD8" w:rsidP="00DB0AD8">
            <w:pPr>
              <w:jc w:val="both"/>
              <w:rPr>
                <w:rFonts w:eastAsiaTheme="minorHAnsi"/>
                <w:bCs/>
                <w:color w:val="000000"/>
                <w:lang w:eastAsia="en-US"/>
              </w:rPr>
            </w:pPr>
          </w:p>
        </w:tc>
        <w:tc>
          <w:tcPr>
            <w:tcW w:w="1617" w:type="dxa"/>
          </w:tcPr>
          <w:p w:rsidR="00DB0AD8" w:rsidRPr="009E0FF0" w:rsidRDefault="00063DE8" w:rsidP="00DB0AD8">
            <w:pPr>
              <w:jc w:val="both"/>
              <w:rPr>
                <w:rFonts w:eastAsiaTheme="minorHAnsi"/>
                <w:bCs/>
                <w:color w:val="000000"/>
                <w:lang w:eastAsia="en-US"/>
              </w:rPr>
            </w:pPr>
            <w:r>
              <w:rPr>
                <w:rFonts w:eastAsiaTheme="minorHAnsi"/>
                <w:bCs/>
                <w:color w:val="000000"/>
                <w:lang w:eastAsia="en-US"/>
              </w:rPr>
              <w:t>4</w:t>
            </w:r>
          </w:p>
        </w:tc>
        <w:tc>
          <w:tcPr>
            <w:tcW w:w="5612" w:type="dxa"/>
          </w:tcPr>
          <w:p w:rsidR="00DB0AD8" w:rsidRPr="009E0FF0" w:rsidRDefault="00DB0AD8" w:rsidP="00DB0AD8">
            <w:pPr>
              <w:jc w:val="both"/>
              <w:rPr>
                <w:rFonts w:eastAsiaTheme="minorHAnsi"/>
                <w:bCs/>
                <w:color w:val="000000"/>
                <w:lang w:eastAsia="en-US"/>
              </w:rPr>
            </w:pPr>
          </w:p>
        </w:tc>
        <w:tc>
          <w:tcPr>
            <w:tcW w:w="3338" w:type="dxa"/>
          </w:tcPr>
          <w:p w:rsidR="00DB0AD8" w:rsidRPr="009E0FF0" w:rsidRDefault="00DB0AD8" w:rsidP="00DB0AD8">
            <w:pPr>
              <w:jc w:val="both"/>
              <w:rPr>
                <w:rFonts w:eastAsiaTheme="minorHAnsi"/>
                <w:bCs/>
                <w:color w:val="000000"/>
                <w:lang w:eastAsia="en-US"/>
              </w:rPr>
            </w:pPr>
          </w:p>
        </w:tc>
      </w:tr>
      <w:tr w:rsidR="00063DE8" w:rsidRPr="00DB0AD8" w:rsidTr="00595D12">
        <w:tc>
          <w:tcPr>
            <w:tcW w:w="14786" w:type="dxa"/>
            <w:gridSpan w:val="5"/>
          </w:tcPr>
          <w:p w:rsidR="00063DE8" w:rsidRDefault="00063DE8" w:rsidP="00063DE8">
            <w:pPr>
              <w:pStyle w:val="Default"/>
              <w:jc w:val="both"/>
              <w:rPr>
                <w:sz w:val="28"/>
                <w:szCs w:val="28"/>
              </w:rPr>
            </w:pPr>
            <w:r>
              <w:rPr>
                <w:sz w:val="28"/>
                <w:szCs w:val="28"/>
              </w:rPr>
              <w:t xml:space="preserve">Раздел 3. Мир в 1918–1939 гг. </w:t>
            </w:r>
          </w:p>
          <w:p w:rsidR="00063DE8" w:rsidRPr="009E0FF0" w:rsidRDefault="00063DE8" w:rsidP="00DB0AD8">
            <w:pPr>
              <w:jc w:val="both"/>
              <w:rPr>
                <w:rFonts w:eastAsiaTheme="minorHAnsi"/>
                <w:bCs/>
                <w:color w:val="000000"/>
                <w:lang w:eastAsia="en-US"/>
              </w:rPr>
            </w:pPr>
          </w:p>
        </w:tc>
      </w:tr>
      <w:tr w:rsidR="00DB0AD8" w:rsidRPr="00DB0AD8" w:rsidTr="00DB0AD8">
        <w:tc>
          <w:tcPr>
            <w:tcW w:w="1101" w:type="dxa"/>
          </w:tcPr>
          <w:p w:rsidR="00DB0AD8" w:rsidRPr="00DB0AD8" w:rsidRDefault="00063DE8" w:rsidP="00DB0AD8">
            <w:pPr>
              <w:jc w:val="both"/>
              <w:rPr>
                <w:rFonts w:eastAsiaTheme="minorHAnsi"/>
                <w:bCs/>
                <w:color w:val="000000"/>
                <w:lang w:eastAsia="en-US"/>
              </w:rPr>
            </w:pPr>
            <w:r>
              <w:rPr>
                <w:rFonts w:eastAsiaTheme="minorHAnsi"/>
                <w:bCs/>
                <w:color w:val="000000"/>
                <w:lang w:eastAsia="en-US"/>
              </w:rPr>
              <w:t>3.1</w:t>
            </w:r>
          </w:p>
        </w:tc>
        <w:tc>
          <w:tcPr>
            <w:tcW w:w="3118" w:type="dxa"/>
          </w:tcPr>
          <w:p w:rsidR="00063DE8" w:rsidRPr="00595D12" w:rsidRDefault="00063DE8" w:rsidP="00063DE8">
            <w:pPr>
              <w:pStyle w:val="Default"/>
              <w:jc w:val="both"/>
            </w:pPr>
            <w:r w:rsidRPr="00595D12">
              <w:t xml:space="preserve">От войны к миру </w:t>
            </w:r>
          </w:p>
          <w:p w:rsidR="00DB0AD8" w:rsidRPr="00DB0AD8" w:rsidRDefault="00DB0AD8" w:rsidP="00DB0AD8">
            <w:pPr>
              <w:jc w:val="both"/>
              <w:rPr>
                <w:rFonts w:eastAsiaTheme="minorHAnsi"/>
                <w:bCs/>
                <w:color w:val="000000"/>
                <w:lang w:eastAsia="en-US"/>
              </w:rPr>
            </w:pPr>
          </w:p>
        </w:tc>
        <w:tc>
          <w:tcPr>
            <w:tcW w:w="1617" w:type="dxa"/>
          </w:tcPr>
          <w:p w:rsidR="00DB0AD8" w:rsidRPr="00DB0AD8" w:rsidRDefault="00063DE8" w:rsidP="00DB0AD8">
            <w:pPr>
              <w:jc w:val="both"/>
              <w:rPr>
                <w:rFonts w:eastAsiaTheme="minorHAnsi"/>
                <w:bCs/>
                <w:color w:val="000000"/>
                <w:lang w:eastAsia="en-US"/>
              </w:rPr>
            </w:pPr>
            <w:r>
              <w:rPr>
                <w:rFonts w:eastAsiaTheme="minorHAnsi"/>
                <w:bCs/>
                <w:color w:val="000000"/>
                <w:lang w:eastAsia="en-US"/>
              </w:rPr>
              <w:t>3</w:t>
            </w:r>
          </w:p>
        </w:tc>
        <w:tc>
          <w:tcPr>
            <w:tcW w:w="5612" w:type="dxa"/>
          </w:tcPr>
          <w:p w:rsidR="00063DE8" w:rsidRPr="00063DE8" w:rsidRDefault="00063DE8" w:rsidP="00063DE8">
            <w:pPr>
              <w:pStyle w:val="Default"/>
              <w:jc w:val="both"/>
            </w:pPr>
            <w:r w:rsidRPr="00063DE8">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DB0AD8" w:rsidRDefault="00063DE8" w:rsidP="00063DE8">
            <w:pPr>
              <w:jc w:val="both"/>
              <w:rPr>
                <w:sz w:val="28"/>
                <w:szCs w:val="28"/>
              </w:rPr>
            </w:pPr>
            <w:r w:rsidRPr="00063DE8">
              <w:t>Распад империй и революционные события 1918 – начала 1920-х гг.</w:t>
            </w:r>
            <w:r>
              <w:rPr>
                <w:sz w:val="28"/>
                <w:szCs w:val="28"/>
              </w:rPr>
              <w:t xml:space="preserve"> </w:t>
            </w:r>
          </w:p>
          <w:p w:rsidR="00B21F4D" w:rsidRDefault="00063DE8" w:rsidP="00063DE8">
            <w:pPr>
              <w:pStyle w:val="Default"/>
              <w:jc w:val="both"/>
            </w:pPr>
            <w:r w:rsidRPr="00063DE8">
              <w:t xml:space="preserve">Образование новых национальных государств </w:t>
            </w:r>
          </w:p>
          <w:p w:rsidR="00063DE8" w:rsidRDefault="00063DE8" w:rsidP="00063DE8">
            <w:pPr>
              <w:pStyle w:val="Default"/>
              <w:jc w:val="both"/>
            </w:pPr>
            <w:r w:rsidRPr="00063DE8">
              <w:t xml:space="preserve">в Европе после распада Российской, Австро-Венгерской, Османской империй. Великая российская революция и ее влияние на мировую </w:t>
            </w:r>
            <w:r w:rsidR="00B21F4D">
              <w:t xml:space="preserve">                        </w:t>
            </w:r>
          </w:p>
          <w:p w:rsidR="00063DE8" w:rsidRDefault="00063DE8" w:rsidP="00063DE8">
            <w:pPr>
              <w:pStyle w:val="Default"/>
              <w:jc w:val="both"/>
            </w:pPr>
            <w:r w:rsidRPr="00063DE8">
              <w:t xml:space="preserve">историю. Революционная волна 1918–1919 гг. в </w:t>
            </w:r>
            <w:r w:rsidRPr="00063DE8">
              <w:lastRenderedPageBreak/>
              <w:t xml:space="preserve">Европе. Ноябрьская революция в Германии. Веймарская республика. Создание Коминтерна. Венгерская советская республика </w:t>
            </w:r>
          </w:p>
          <w:p w:rsidR="003408E5" w:rsidRDefault="003408E5" w:rsidP="00063DE8">
            <w:pPr>
              <w:pStyle w:val="Default"/>
              <w:jc w:val="both"/>
            </w:pPr>
          </w:p>
          <w:p w:rsidR="003408E5" w:rsidRDefault="003408E5" w:rsidP="00063DE8">
            <w:pPr>
              <w:pStyle w:val="Default"/>
              <w:jc w:val="both"/>
            </w:pPr>
          </w:p>
          <w:p w:rsidR="003408E5" w:rsidRDefault="003408E5" w:rsidP="00063DE8">
            <w:pPr>
              <w:pStyle w:val="Default"/>
              <w:jc w:val="both"/>
            </w:pPr>
          </w:p>
          <w:p w:rsidR="003408E5" w:rsidRDefault="003408E5" w:rsidP="00063DE8">
            <w:pPr>
              <w:pStyle w:val="Default"/>
              <w:jc w:val="both"/>
            </w:pPr>
          </w:p>
          <w:p w:rsidR="003408E5" w:rsidRDefault="003408E5" w:rsidP="00063DE8">
            <w:pPr>
              <w:pStyle w:val="Default"/>
              <w:jc w:val="both"/>
            </w:pPr>
          </w:p>
          <w:p w:rsidR="003408E5" w:rsidRDefault="003408E5" w:rsidP="00063DE8">
            <w:pPr>
              <w:pStyle w:val="Default"/>
              <w:jc w:val="both"/>
            </w:pPr>
          </w:p>
          <w:p w:rsidR="003408E5" w:rsidRDefault="003408E5" w:rsidP="00063DE8">
            <w:pPr>
              <w:pStyle w:val="Default"/>
              <w:jc w:val="both"/>
            </w:pPr>
          </w:p>
          <w:p w:rsidR="003408E5" w:rsidRDefault="003408E5" w:rsidP="00063DE8">
            <w:pPr>
              <w:pStyle w:val="Default"/>
              <w:jc w:val="both"/>
            </w:pPr>
          </w:p>
          <w:p w:rsidR="003408E5" w:rsidRDefault="003408E5" w:rsidP="00063DE8">
            <w:pPr>
              <w:pStyle w:val="Default"/>
              <w:jc w:val="both"/>
            </w:pPr>
          </w:p>
          <w:p w:rsidR="00063DE8" w:rsidRPr="00DB0AD8" w:rsidRDefault="00063DE8" w:rsidP="00CC4C8D">
            <w:pPr>
              <w:pStyle w:val="Default"/>
              <w:jc w:val="both"/>
              <w:rPr>
                <w:bCs/>
              </w:rPr>
            </w:pPr>
          </w:p>
        </w:tc>
        <w:tc>
          <w:tcPr>
            <w:tcW w:w="3338" w:type="dxa"/>
          </w:tcPr>
          <w:p w:rsidR="00063DE8" w:rsidRPr="00063DE8" w:rsidRDefault="00063DE8" w:rsidP="00063DE8">
            <w:pPr>
              <w:pStyle w:val="Default"/>
              <w:jc w:val="both"/>
            </w:pPr>
            <w:r w:rsidRPr="00063DE8">
              <w:lastRenderedPageBreak/>
              <w:t xml:space="preserve">Показывать на карте изменения, происшедшие в Европе и мире после окончания Первой мировой войны. Объяснять значение понятий: Версальская система, Лига Наций, репарации, плебисцит. Раскрывать, какие противоречия и нерешенные </w:t>
            </w:r>
          </w:p>
          <w:p w:rsidR="00063DE8" w:rsidRPr="00063DE8" w:rsidRDefault="00063DE8" w:rsidP="00063DE8">
            <w:pPr>
              <w:pStyle w:val="Default"/>
              <w:jc w:val="both"/>
            </w:pPr>
            <w:r w:rsidRPr="00063DE8">
              <w:t xml:space="preserve">вопросы существовали в </w:t>
            </w:r>
            <w:r w:rsidRPr="00063DE8">
              <w:lastRenderedPageBreak/>
              <w:t xml:space="preserve">рамках Версальско-Вашингтонской системы. </w:t>
            </w:r>
          </w:p>
          <w:p w:rsidR="00DB0AD8" w:rsidRPr="00DB0AD8" w:rsidRDefault="00063DE8" w:rsidP="00063DE8">
            <w:pPr>
              <w:jc w:val="both"/>
              <w:rPr>
                <w:rFonts w:eastAsiaTheme="minorHAnsi"/>
                <w:bCs/>
                <w:color w:val="000000"/>
                <w:lang w:eastAsia="en-US"/>
              </w:rPr>
            </w:pPr>
            <w:r w:rsidRPr="00063DE8">
              <w:t>Систематизировать в форме таблицы информацию об образовании новых государств в Европе. Высказывать суждения о причинах, характере и значении революционных событий 1918–1919 гг. в европейских странах. Сопоставлять революционные события 1918–1919 гг. в европейских странах и события Великой российской революции 1917 – начала 1920-х гг., выявлять общие черты и особенности</w:t>
            </w:r>
            <w:r>
              <w:rPr>
                <w:sz w:val="28"/>
                <w:szCs w:val="28"/>
              </w:rPr>
              <w:t xml:space="preserve"> </w:t>
            </w:r>
          </w:p>
        </w:tc>
      </w:tr>
      <w:tr w:rsidR="00DB0AD8" w:rsidRPr="00DB0AD8" w:rsidTr="00595D12">
        <w:trPr>
          <w:trHeight w:val="547"/>
        </w:trPr>
        <w:tc>
          <w:tcPr>
            <w:tcW w:w="1101" w:type="dxa"/>
          </w:tcPr>
          <w:p w:rsidR="00DB0AD8" w:rsidRPr="00DB0AD8" w:rsidRDefault="00595D12" w:rsidP="00DB0AD8">
            <w:pPr>
              <w:jc w:val="both"/>
              <w:rPr>
                <w:rFonts w:eastAsiaTheme="minorHAnsi"/>
                <w:bCs/>
                <w:color w:val="000000"/>
                <w:lang w:eastAsia="en-US"/>
              </w:rPr>
            </w:pPr>
            <w:r>
              <w:rPr>
                <w:rFonts w:eastAsiaTheme="minorHAnsi"/>
                <w:bCs/>
                <w:color w:val="000000"/>
                <w:lang w:eastAsia="en-US"/>
              </w:rPr>
              <w:lastRenderedPageBreak/>
              <w:t>3.2</w:t>
            </w:r>
          </w:p>
        </w:tc>
        <w:tc>
          <w:tcPr>
            <w:tcW w:w="3118" w:type="dxa"/>
          </w:tcPr>
          <w:p w:rsidR="00595D12" w:rsidRPr="00595D12" w:rsidRDefault="00595D12" w:rsidP="00595D12">
            <w:pPr>
              <w:pStyle w:val="Default"/>
              <w:jc w:val="both"/>
            </w:pPr>
            <w:r w:rsidRPr="00595D12">
              <w:t xml:space="preserve">Страны Европы и Северной Америки в 1920–1930-е гг. </w:t>
            </w:r>
          </w:p>
          <w:p w:rsidR="00DB0AD8" w:rsidRPr="00DB0AD8" w:rsidRDefault="00DB0AD8" w:rsidP="00DB0AD8">
            <w:pPr>
              <w:jc w:val="both"/>
              <w:rPr>
                <w:rFonts w:eastAsiaTheme="minorHAnsi"/>
                <w:bCs/>
                <w:color w:val="000000"/>
                <w:lang w:eastAsia="en-US"/>
              </w:rPr>
            </w:pPr>
          </w:p>
        </w:tc>
        <w:tc>
          <w:tcPr>
            <w:tcW w:w="1617" w:type="dxa"/>
          </w:tcPr>
          <w:p w:rsidR="00DB0AD8" w:rsidRPr="00DB0AD8" w:rsidRDefault="00595D12" w:rsidP="00DB0AD8">
            <w:pPr>
              <w:jc w:val="both"/>
              <w:rPr>
                <w:rFonts w:eastAsiaTheme="minorHAnsi"/>
                <w:bCs/>
                <w:color w:val="000000"/>
                <w:lang w:eastAsia="en-US"/>
              </w:rPr>
            </w:pPr>
            <w:r>
              <w:rPr>
                <w:rFonts w:eastAsiaTheme="minorHAnsi"/>
                <w:bCs/>
                <w:color w:val="000000"/>
                <w:lang w:eastAsia="en-US"/>
              </w:rPr>
              <w:t>10</w:t>
            </w:r>
          </w:p>
        </w:tc>
        <w:tc>
          <w:tcPr>
            <w:tcW w:w="5612" w:type="dxa"/>
          </w:tcPr>
          <w:p w:rsidR="00595D12" w:rsidRPr="00595D12" w:rsidRDefault="00595D12" w:rsidP="00595D12">
            <w:pPr>
              <w:pStyle w:val="Default"/>
              <w:jc w:val="both"/>
            </w:pPr>
            <w:r w:rsidRPr="00595D12">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B21F4D" w:rsidRDefault="00595D12" w:rsidP="00CE1251">
            <w:pPr>
              <w:jc w:val="both"/>
            </w:pPr>
            <w:r w:rsidRPr="00595D12">
              <w:t xml:space="preserve">Стабилизация 1920-х гг. Эра процветания в США. Мировой экономический кризис 1929–1933 гг. </w:t>
            </w:r>
            <w:r w:rsidR="00CE1251">
              <w:t xml:space="preserve">                       </w:t>
            </w:r>
          </w:p>
          <w:p w:rsidR="00352531" w:rsidRDefault="00595D12" w:rsidP="00595D12">
            <w:pPr>
              <w:pStyle w:val="Default"/>
              <w:jc w:val="both"/>
            </w:pPr>
            <w:r w:rsidRPr="00595D12">
              <w:t>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w:t>
            </w:r>
            <w:r w:rsidR="00B21F4D">
              <w:t xml:space="preserve">енное регулирование экономики.                          </w:t>
            </w:r>
          </w:p>
          <w:p w:rsidR="00595D12" w:rsidRPr="00595D12" w:rsidRDefault="00595D12" w:rsidP="00595D12">
            <w:pPr>
              <w:pStyle w:val="Default"/>
              <w:jc w:val="both"/>
            </w:pPr>
            <w:r w:rsidRPr="00595D12">
              <w:t xml:space="preserve">Альтернативные стратегии выхода из мирового </w:t>
            </w:r>
            <w:r w:rsidRPr="00595D12">
              <w:lastRenderedPageBreak/>
              <w:t xml:space="preserve">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595D12" w:rsidRPr="00595D12" w:rsidRDefault="00595D12" w:rsidP="00595D12">
            <w:pPr>
              <w:pStyle w:val="Default"/>
              <w:jc w:val="both"/>
            </w:pPr>
            <w:r w:rsidRPr="00595D12">
              <w:t xml:space="preserve">Борьба против угрозы фашизма. Тактика единого рабочего фронта </w:t>
            </w:r>
          </w:p>
          <w:p w:rsidR="003408E5" w:rsidRDefault="00595D12" w:rsidP="00595D12">
            <w:pPr>
              <w:jc w:val="both"/>
            </w:pPr>
            <w:r w:rsidRPr="00595D12">
              <w:t xml:space="preserve">и Народного фронта. VII конгресс Коминтерна. Приход к власти и политика правительств Народного фронта во Франции, Испании. </w:t>
            </w:r>
            <w:proofErr w:type="spellStart"/>
            <w:r w:rsidRPr="00595D12">
              <w:t>Франкистский</w:t>
            </w:r>
            <w:proofErr w:type="spellEnd"/>
            <w:r w:rsidRPr="00595D12">
              <w:t xml:space="preserve"> мятеж и Гражданская война в Испании (участники, основные сражения, итоги). </w:t>
            </w:r>
          </w:p>
          <w:p w:rsidR="00352531" w:rsidRPr="00DB0AD8" w:rsidRDefault="00595D12" w:rsidP="00595D12">
            <w:pPr>
              <w:jc w:val="both"/>
              <w:rPr>
                <w:rFonts w:eastAsiaTheme="minorHAnsi"/>
                <w:bCs/>
                <w:color w:val="000000"/>
                <w:lang w:eastAsia="en-US"/>
              </w:rPr>
            </w:pPr>
            <w:r w:rsidRPr="00595D12">
              <w:t>Позиции европейских держав в отношении</w:t>
            </w:r>
            <w:r>
              <w:rPr>
                <w:sz w:val="28"/>
                <w:szCs w:val="28"/>
              </w:rPr>
              <w:t xml:space="preserve"> </w:t>
            </w:r>
          </w:p>
          <w:p w:rsidR="00352531" w:rsidRDefault="00352531" w:rsidP="00352531">
            <w:pPr>
              <w:pStyle w:val="Default"/>
              <w:jc w:val="both"/>
            </w:pPr>
            <w:r w:rsidRPr="00352531">
              <w:t xml:space="preserve">Испании. Советская помощь Испании. Оборона Мадрида. Поражение Испанской республики </w:t>
            </w:r>
          </w:p>
          <w:p w:rsidR="00555F8A" w:rsidRDefault="00555F8A" w:rsidP="00352531">
            <w:pPr>
              <w:pStyle w:val="Default"/>
              <w:jc w:val="both"/>
            </w:pPr>
          </w:p>
          <w:p w:rsidR="00555F8A" w:rsidRDefault="00555F8A" w:rsidP="00352531">
            <w:pPr>
              <w:pStyle w:val="Default"/>
              <w:jc w:val="both"/>
            </w:pPr>
          </w:p>
          <w:p w:rsidR="00555F8A" w:rsidRDefault="00555F8A" w:rsidP="00352531">
            <w:pPr>
              <w:pStyle w:val="Default"/>
              <w:jc w:val="both"/>
            </w:pPr>
          </w:p>
          <w:p w:rsidR="00555F8A" w:rsidRDefault="00555F8A" w:rsidP="00352531">
            <w:pPr>
              <w:pStyle w:val="Default"/>
              <w:jc w:val="both"/>
            </w:pPr>
          </w:p>
          <w:p w:rsidR="00555F8A" w:rsidRDefault="00555F8A" w:rsidP="00352531">
            <w:pPr>
              <w:pStyle w:val="Default"/>
              <w:jc w:val="both"/>
            </w:pPr>
          </w:p>
          <w:p w:rsidR="00555F8A" w:rsidRDefault="003408E5" w:rsidP="00352531">
            <w:pPr>
              <w:pStyle w:val="Default"/>
              <w:jc w:val="both"/>
            </w:pPr>
            <w:r>
              <w:t xml:space="preserve">                             </w:t>
            </w:r>
          </w:p>
          <w:p w:rsidR="00555F8A" w:rsidRDefault="00555F8A" w:rsidP="00352531">
            <w:pPr>
              <w:pStyle w:val="Default"/>
              <w:jc w:val="both"/>
            </w:pPr>
          </w:p>
          <w:p w:rsidR="00555F8A" w:rsidRDefault="00555F8A" w:rsidP="00352531">
            <w:pPr>
              <w:pStyle w:val="Default"/>
              <w:jc w:val="both"/>
            </w:pPr>
          </w:p>
          <w:p w:rsidR="00555F8A" w:rsidRDefault="00555F8A" w:rsidP="00352531">
            <w:pPr>
              <w:pStyle w:val="Default"/>
              <w:jc w:val="both"/>
            </w:pPr>
          </w:p>
          <w:p w:rsidR="00555F8A" w:rsidRDefault="00555F8A" w:rsidP="00352531">
            <w:pPr>
              <w:pStyle w:val="Default"/>
              <w:jc w:val="both"/>
            </w:pPr>
          </w:p>
          <w:p w:rsidR="00555F8A" w:rsidRDefault="00555F8A" w:rsidP="00352531">
            <w:pPr>
              <w:pStyle w:val="Default"/>
              <w:jc w:val="both"/>
            </w:pPr>
          </w:p>
          <w:p w:rsidR="00555F8A" w:rsidRDefault="00555F8A" w:rsidP="00352531">
            <w:pPr>
              <w:pStyle w:val="Default"/>
              <w:jc w:val="both"/>
            </w:pPr>
          </w:p>
          <w:p w:rsidR="00555F8A" w:rsidRDefault="00555F8A" w:rsidP="00352531">
            <w:pPr>
              <w:pStyle w:val="Default"/>
              <w:jc w:val="both"/>
            </w:pPr>
          </w:p>
          <w:p w:rsidR="00555F8A" w:rsidRPr="00352531" w:rsidRDefault="00B21F4D" w:rsidP="00352531">
            <w:pPr>
              <w:pStyle w:val="Default"/>
              <w:jc w:val="both"/>
            </w:pPr>
            <w:r>
              <w:t xml:space="preserve">                              </w:t>
            </w:r>
          </w:p>
          <w:p w:rsidR="00595D12" w:rsidRPr="00DB0AD8" w:rsidRDefault="00595D12" w:rsidP="00595D12">
            <w:pPr>
              <w:jc w:val="both"/>
              <w:rPr>
                <w:rFonts w:eastAsiaTheme="minorHAnsi"/>
                <w:bCs/>
                <w:color w:val="000000"/>
                <w:lang w:eastAsia="en-US"/>
              </w:rPr>
            </w:pPr>
          </w:p>
        </w:tc>
        <w:tc>
          <w:tcPr>
            <w:tcW w:w="3338" w:type="dxa"/>
          </w:tcPr>
          <w:p w:rsidR="00595D12" w:rsidRPr="00595D12" w:rsidRDefault="00595D12" w:rsidP="00595D12">
            <w:pPr>
              <w:pStyle w:val="Default"/>
              <w:jc w:val="both"/>
            </w:pPr>
            <w:r w:rsidRPr="00595D12">
              <w:lastRenderedPageBreak/>
              <w:t xml:space="preserve">Характеризовать: а) экономические и политические последствия Первой мировой войны для участвовавших в ней стран; б) пути их преодоления в разных странах. Раскрывать предпосылки и значение включения лейбористов в систему правящих партий Великобритании. Объяснять причины возникновения фашистского движения и прихода фашистов к власти в Италии. </w:t>
            </w:r>
          </w:p>
          <w:p w:rsidR="00352531" w:rsidRPr="00DB0AD8" w:rsidRDefault="00595D12" w:rsidP="00595D12">
            <w:pPr>
              <w:jc w:val="both"/>
              <w:rPr>
                <w:rFonts w:eastAsiaTheme="minorHAnsi"/>
                <w:bCs/>
                <w:color w:val="000000"/>
                <w:lang w:eastAsia="en-US"/>
              </w:rPr>
            </w:pPr>
            <w:r w:rsidRPr="00595D12">
              <w:lastRenderedPageBreak/>
              <w:t xml:space="preserve">Объяснять, в чем проявилась послевоенная стабилизация в ряде </w:t>
            </w:r>
            <w:r w:rsidR="00352531" w:rsidRPr="00352531">
              <w:t>стран (США, Великобритания). Раскрывать значение понятий: стабилизация, мировой экономический кризис, Великая депрессия, государственное регулирование экономики, «новый курс». Характеризовать масштабы и последствия мирового</w:t>
            </w:r>
          </w:p>
          <w:p w:rsidR="00352531" w:rsidRPr="00352531" w:rsidRDefault="00352531" w:rsidP="00352531">
            <w:pPr>
              <w:pStyle w:val="Default"/>
              <w:jc w:val="both"/>
            </w:pPr>
            <w:r w:rsidRPr="00352531">
              <w:t xml:space="preserve">экономического кризиса 1929–1933 гг. Раскрывать задачи и основные мероприятия «нового курса» Ф. Д. Рузвельта в США. </w:t>
            </w:r>
          </w:p>
          <w:p w:rsidR="00352531" w:rsidRPr="00352531" w:rsidRDefault="00352531" w:rsidP="00352531">
            <w:pPr>
              <w:pStyle w:val="Default"/>
              <w:jc w:val="both"/>
            </w:pPr>
            <w:r w:rsidRPr="00352531">
              <w:t xml:space="preserve">Рассказывать о возникновении и распространении нацизма в Германии. Объяснять причины прихода германских нацистов к власти в стране. Раскрывать значение понятий: фашизм, нацизм, тоталитаризм, авторитаризм. </w:t>
            </w:r>
          </w:p>
          <w:p w:rsidR="00DB0AD8" w:rsidRPr="00352531" w:rsidRDefault="00352531" w:rsidP="00352531">
            <w:pPr>
              <w:jc w:val="both"/>
              <w:rPr>
                <w:rFonts w:eastAsiaTheme="minorHAnsi"/>
                <w:bCs/>
                <w:color w:val="000000"/>
                <w:lang w:eastAsia="en-US"/>
              </w:rPr>
            </w:pPr>
            <w:r w:rsidRPr="00352531">
              <w:t xml:space="preserve">Давать сопоставительную характеристику фашистского режима в Италии и нацистского режима в Германии, выявлять общие черты. Систематизировать в </w:t>
            </w:r>
            <w:r w:rsidRPr="00352531">
              <w:lastRenderedPageBreak/>
              <w:t xml:space="preserve">форме таблицы информацию об установлении авторитарных режимов в странах Европы в 1920–1930-х гг. </w:t>
            </w:r>
          </w:p>
        </w:tc>
      </w:tr>
      <w:tr w:rsidR="00DB0AD8" w:rsidRPr="00DB0AD8" w:rsidTr="00DB0AD8">
        <w:tc>
          <w:tcPr>
            <w:tcW w:w="1101" w:type="dxa"/>
          </w:tcPr>
          <w:p w:rsidR="00DB0AD8" w:rsidRPr="00DB0AD8" w:rsidRDefault="00CD65DC" w:rsidP="00DB0AD8">
            <w:pPr>
              <w:jc w:val="both"/>
              <w:rPr>
                <w:rFonts w:eastAsiaTheme="minorHAnsi"/>
                <w:bCs/>
                <w:color w:val="000000"/>
                <w:lang w:eastAsia="en-US"/>
              </w:rPr>
            </w:pPr>
            <w:r>
              <w:rPr>
                <w:rFonts w:eastAsiaTheme="minorHAnsi"/>
                <w:bCs/>
                <w:color w:val="000000"/>
                <w:lang w:eastAsia="en-US"/>
              </w:rPr>
              <w:lastRenderedPageBreak/>
              <w:t>3.3</w:t>
            </w:r>
          </w:p>
        </w:tc>
        <w:tc>
          <w:tcPr>
            <w:tcW w:w="3118" w:type="dxa"/>
          </w:tcPr>
          <w:p w:rsidR="00CD65DC" w:rsidRPr="00CD65DC" w:rsidRDefault="00CD65DC" w:rsidP="00CD65DC">
            <w:pPr>
              <w:pStyle w:val="Default"/>
              <w:jc w:val="both"/>
            </w:pPr>
            <w:r w:rsidRPr="00CD65DC">
              <w:t xml:space="preserve">Страны Азии в 1918–1930-х гг. </w:t>
            </w:r>
          </w:p>
          <w:p w:rsidR="00DB0AD8" w:rsidRPr="00DB0AD8" w:rsidRDefault="00DB0AD8" w:rsidP="00DB0AD8">
            <w:pPr>
              <w:jc w:val="both"/>
              <w:rPr>
                <w:rFonts w:eastAsiaTheme="minorHAnsi"/>
                <w:bCs/>
                <w:color w:val="000000"/>
                <w:lang w:eastAsia="en-US"/>
              </w:rPr>
            </w:pPr>
          </w:p>
        </w:tc>
        <w:tc>
          <w:tcPr>
            <w:tcW w:w="1617" w:type="dxa"/>
          </w:tcPr>
          <w:p w:rsidR="00DB0AD8" w:rsidRPr="00DB0AD8" w:rsidRDefault="00CD65DC" w:rsidP="00DB0AD8">
            <w:pPr>
              <w:jc w:val="both"/>
              <w:rPr>
                <w:rFonts w:eastAsiaTheme="minorHAnsi"/>
                <w:bCs/>
                <w:color w:val="000000"/>
                <w:lang w:eastAsia="en-US"/>
              </w:rPr>
            </w:pPr>
            <w:r>
              <w:rPr>
                <w:rFonts w:eastAsiaTheme="minorHAnsi"/>
                <w:bCs/>
                <w:color w:val="000000"/>
                <w:lang w:eastAsia="en-US"/>
              </w:rPr>
              <w:t>4</w:t>
            </w:r>
          </w:p>
        </w:tc>
        <w:tc>
          <w:tcPr>
            <w:tcW w:w="5612" w:type="dxa"/>
          </w:tcPr>
          <w:p w:rsidR="00816717" w:rsidRPr="00816717" w:rsidRDefault="00816717" w:rsidP="00816717">
            <w:pPr>
              <w:pStyle w:val="Default"/>
              <w:jc w:val="both"/>
            </w:pPr>
            <w:r w:rsidRPr="00816717">
              <w:t xml:space="preserve">Распад Османской империи. Провозглашение Турецкой республики. Курс преобразований М. </w:t>
            </w:r>
            <w:proofErr w:type="spellStart"/>
            <w:r w:rsidRPr="00816717">
              <w:t>Кемаля</w:t>
            </w:r>
            <w:proofErr w:type="spellEnd"/>
            <w:r w:rsidRPr="00816717">
              <w:t xml:space="preserve"> </w:t>
            </w:r>
            <w:proofErr w:type="spellStart"/>
            <w:r w:rsidRPr="00816717">
              <w:t>Ататюрка</w:t>
            </w:r>
            <w:proofErr w:type="spellEnd"/>
            <w:r w:rsidRPr="00816717">
              <w:t xml:space="preserve">.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w:t>
            </w:r>
          </w:p>
          <w:p w:rsidR="003408E5" w:rsidRDefault="00816717" w:rsidP="00816717">
            <w:pPr>
              <w:pStyle w:val="Default"/>
              <w:jc w:val="both"/>
            </w:pPr>
            <w:r w:rsidRPr="00816717">
              <w:t xml:space="preserve">Национально-освободительное движение в Индии в </w:t>
            </w:r>
          </w:p>
          <w:p w:rsidR="00816717" w:rsidRPr="00816717" w:rsidRDefault="00816717" w:rsidP="00CC4C8D">
            <w:pPr>
              <w:pStyle w:val="Default"/>
              <w:tabs>
                <w:tab w:val="center" w:pos="2698"/>
              </w:tabs>
              <w:jc w:val="both"/>
            </w:pPr>
            <w:r w:rsidRPr="00816717">
              <w:t xml:space="preserve">1919–1939 гг. Индийский национальный конгресс. М.К. Ганди </w:t>
            </w:r>
          </w:p>
          <w:p w:rsidR="00DB0AD8" w:rsidRDefault="00DB0AD8" w:rsidP="00DB0AD8">
            <w:pPr>
              <w:jc w:val="both"/>
              <w:rPr>
                <w:rFonts w:eastAsiaTheme="minorHAnsi"/>
                <w:bCs/>
                <w:color w:val="000000"/>
                <w:lang w:eastAsia="en-US"/>
              </w:rPr>
            </w:pPr>
          </w:p>
          <w:p w:rsidR="00B21F4D" w:rsidRDefault="00B21F4D" w:rsidP="00DB0AD8">
            <w:pPr>
              <w:jc w:val="both"/>
              <w:rPr>
                <w:rFonts w:eastAsiaTheme="minorHAnsi"/>
                <w:bCs/>
                <w:color w:val="000000"/>
                <w:lang w:eastAsia="en-US"/>
              </w:rPr>
            </w:pPr>
          </w:p>
          <w:p w:rsidR="00B21F4D" w:rsidRDefault="00B21F4D" w:rsidP="00DB0AD8">
            <w:pPr>
              <w:jc w:val="both"/>
              <w:rPr>
                <w:rFonts w:eastAsiaTheme="minorHAnsi"/>
                <w:bCs/>
                <w:color w:val="000000"/>
                <w:lang w:eastAsia="en-US"/>
              </w:rPr>
            </w:pPr>
          </w:p>
          <w:p w:rsidR="00B21F4D" w:rsidRDefault="00B21F4D" w:rsidP="00DB0AD8">
            <w:pPr>
              <w:jc w:val="both"/>
              <w:rPr>
                <w:rFonts w:eastAsiaTheme="minorHAnsi"/>
                <w:bCs/>
                <w:color w:val="000000"/>
                <w:lang w:eastAsia="en-US"/>
              </w:rPr>
            </w:pPr>
          </w:p>
          <w:p w:rsidR="00B21F4D" w:rsidRDefault="00B21F4D" w:rsidP="00DB0AD8">
            <w:pPr>
              <w:jc w:val="both"/>
              <w:rPr>
                <w:rFonts w:eastAsiaTheme="minorHAnsi"/>
                <w:bCs/>
                <w:color w:val="000000"/>
                <w:lang w:eastAsia="en-US"/>
              </w:rPr>
            </w:pPr>
          </w:p>
          <w:p w:rsidR="00B21F4D" w:rsidRDefault="00B21F4D" w:rsidP="00DB0AD8">
            <w:pPr>
              <w:jc w:val="both"/>
              <w:rPr>
                <w:rFonts w:eastAsiaTheme="minorHAnsi"/>
                <w:bCs/>
                <w:color w:val="000000"/>
                <w:lang w:eastAsia="en-US"/>
              </w:rPr>
            </w:pPr>
          </w:p>
          <w:p w:rsidR="00B21F4D" w:rsidRDefault="00B21F4D" w:rsidP="00DB0AD8">
            <w:pPr>
              <w:jc w:val="both"/>
              <w:rPr>
                <w:rFonts w:eastAsiaTheme="minorHAnsi"/>
                <w:bCs/>
                <w:color w:val="000000"/>
                <w:lang w:eastAsia="en-US"/>
              </w:rPr>
            </w:pPr>
          </w:p>
          <w:p w:rsidR="00B21F4D" w:rsidRDefault="00B21F4D" w:rsidP="00DB0AD8">
            <w:pPr>
              <w:jc w:val="both"/>
              <w:rPr>
                <w:rFonts w:eastAsiaTheme="minorHAnsi"/>
                <w:bCs/>
                <w:color w:val="000000"/>
                <w:lang w:eastAsia="en-US"/>
              </w:rPr>
            </w:pPr>
          </w:p>
          <w:p w:rsidR="00B21F4D" w:rsidRDefault="00B21F4D" w:rsidP="00DB0AD8">
            <w:pPr>
              <w:jc w:val="both"/>
              <w:rPr>
                <w:rFonts w:eastAsiaTheme="minorHAnsi"/>
                <w:bCs/>
                <w:color w:val="000000"/>
                <w:lang w:eastAsia="en-US"/>
              </w:rPr>
            </w:pPr>
          </w:p>
          <w:p w:rsidR="00B21F4D" w:rsidRDefault="00B21F4D" w:rsidP="00DB0AD8">
            <w:pPr>
              <w:jc w:val="both"/>
              <w:rPr>
                <w:rFonts w:eastAsiaTheme="minorHAnsi"/>
                <w:bCs/>
                <w:color w:val="000000"/>
                <w:lang w:eastAsia="en-US"/>
              </w:rPr>
            </w:pPr>
          </w:p>
          <w:p w:rsidR="00B21F4D" w:rsidRPr="00DB0AD8" w:rsidRDefault="003408E5" w:rsidP="00DB0AD8">
            <w:pPr>
              <w:jc w:val="both"/>
              <w:rPr>
                <w:rFonts w:eastAsiaTheme="minorHAnsi"/>
                <w:bCs/>
                <w:color w:val="000000"/>
                <w:lang w:eastAsia="en-US"/>
              </w:rPr>
            </w:pPr>
            <w:r>
              <w:rPr>
                <w:rFonts w:eastAsiaTheme="minorHAnsi"/>
                <w:bCs/>
                <w:color w:val="000000"/>
                <w:lang w:eastAsia="en-US"/>
              </w:rPr>
              <w:t xml:space="preserve">                        </w:t>
            </w:r>
          </w:p>
        </w:tc>
        <w:tc>
          <w:tcPr>
            <w:tcW w:w="3338" w:type="dxa"/>
          </w:tcPr>
          <w:p w:rsidR="00816717" w:rsidRPr="00816717" w:rsidRDefault="00816717" w:rsidP="00816717">
            <w:pPr>
              <w:pStyle w:val="Default"/>
              <w:jc w:val="both"/>
            </w:pPr>
            <w:r w:rsidRPr="00816717">
              <w:t xml:space="preserve">Подготовить сообщение о преобразованиях, проведенных в Турецкой республике под руководством М. </w:t>
            </w:r>
            <w:proofErr w:type="spellStart"/>
            <w:r w:rsidRPr="00816717">
              <w:t>Кемаля</w:t>
            </w:r>
            <w:proofErr w:type="spellEnd"/>
            <w:r w:rsidRPr="00816717">
              <w:t xml:space="preserve"> </w:t>
            </w:r>
            <w:proofErr w:type="spellStart"/>
            <w:r w:rsidRPr="00816717">
              <w:t>Ататюрка</w:t>
            </w:r>
            <w:proofErr w:type="spellEnd"/>
            <w:r w:rsidRPr="00816717">
              <w:t xml:space="preserve">, высказать оценку их значения. </w:t>
            </w:r>
          </w:p>
          <w:p w:rsidR="00816717" w:rsidRPr="00DB0AD8" w:rsidRDefault="00816717" w:rsidP="00816717">
            <w:pPr>
              <w:jc w:val="both"/>
              <w:rPr>
                <w:rFonts w:eastAsiaTheme="minorHAnsi"/>
                <w:bCs/>
                <w:color w:val="000000"/>
                <w:lang w:eastAsia="en-US"/>
              </w:rPr>
            </w:pPr>
            <w:r w:rsidRPr="00816717">
              <w:t>Характеризовать силы, участвовавшие в революции 1925–1927 гг. в Китае. Объяснять причины гражданской войны в Китае, характеризовать ее итоги. Представить сообщение об освободительном движении в Индии в 1919–1939 гг. (задачи,</w:t>
            </w:r>
            <w:r>
              <w:rPr>
                <w:sz w:val="28"/>
                <w:szCs w:val="28"/>
              </w:rPr>
              <w:t xml:space="preserve"> </w:t>
            </w:r>
          </w:p>
          <w:p w:rsidR="00816717" w:rsidRPr="00816717" w:rsidRDefault="00816717" w:rsidP="00816717">
            <w:pPr>
              <w:pStyle w:val="Default"/>
              <w:jc w:val="both"/>
            </w:pPr>
            <w:r w:rsidRPr="00816717">
              <w:t xml:space="preserve">движущие силы, лидеры, формы борьбы). Представлять характеристики лидеров освободительной борьбы и революций в странах Азии в первой трети ХХ в. (по выбору) </w:t>
            </w:r>
          </w:p>
          <w:p w:rsidR="00DB0AD8" w:rsidRPr="00DB0AD8" w:rsidRDefault="00DB0AD8" w:rsidP="00816717">
            <w:pPr>
              <w:jc w:val="both"/>
              <w:rPr>
                <w:rFonts w:eastAsiaTheme="minorHAnsi"/>
                <w:bCs/>
                <w:color w:val="000000"/>
                <w:lang w:eastAsia="en-US"/>
              </w:rPr>
            </w:pPr>
          </w:p>
        </w:tc>
      </w:tr>
      <w:tr w:rsidR="00DB0AD8" w:rsidRPr="00DB0AD8" w:rsidTr="00DB0AD8">
        <w:tc>
          <w:tcPr>
            <w:tcW w:w="1101" w:type="dxa"/>
          </w:tcPr>
          <w:p w:rsidR="00DB0AD8" w:rsidRPr="00DB0AD8" w:rsidRDefault="005062E3" w:rsidP="00DB0AD8">
            <w:pPr>
              <w:jc w:val="both"/>
              <w:rPr>
                <w:rFonts w:eastAsiaTheme="minorHAnsi"/>
                <w:bCs/>
                <w:color w:val="000000"/>
                <w:lang w:eastAsia="en-US"/>
              </w:rPr>
            </w:pPr>
            <w:r>
              <w:rPr>
                <w:rFonts w:eastAsiaTheme="minorHAnsi"/>
                <w:bCs/>
                <w:color w:val="000000"/>
                <w:lang w:eastAsia="en-US"/>
              </w:rPr>
              <w:t>3.4</w:t>
            </w:r>
          </w:p>
        </w:tc>
        <w:tc>
          <w:tcPr>
            <w:tcW w:w="3118" w:type="dxa"/>
          </w:tcPr>
          <w:p w:rsidR="005062E3" w:rsidRPr="005062E3" w:rsidRDefault="005062E3" w:rsidP="005062E3">
            <w:pPr>
              <w:pStyle w:val="Default"/>
              <w:jc w:val="both"/>
            </w:pPr>
            <w:r w:rsidRPr="005062E3">
              <w:t xml:space="preserve">Страны Латинской Америки в первой трети XX в. </w:t>
            </w:r>
          </w:p>
          <w:p w:rsidR="00DB0AD8" w:rsidRPr="00DB0AD8" w:rsidRDefault="00DB0AD8" w:rsidP="00DB0AD8">
            <w:pPr>
              <w:jc w:val="both"/>
              <w:rPr>
                <w:rFonts w:eastAsiaTheme="minorHAnsi"/>
                <w:bCs/>
                <w:color w:val="000000"/>
                <w:lang w:eastAsia="en-US"/>
              </w:rPr>
            </w:pPr>
          </w:p>
        </w:tc>
        <w:tc>
          <w:tcPr>
            <w:tcW w:w="1617" w:type="dxa"/>
          </w:tcPr>
          <w:p w:rsidR="00DB0AD8" w:rsidRPr="00DB0AD8" w:rsidRDefault="005062E3" w:rsidP="00DB0AD8">
            <w:pPr>
              <w:jc w:val="both"/>
              <w:rPr>
                <w:rFonts w:eastAsiaTheme="minorHAnsi"/>
                <w:bCs/>
                <w:color w:val="000000"/>
                <w:lang w:eastAsia="en-US"/>
              </w:rPr>
            </w:pPr>
            <w:r>
              <w:rPr>
                <w:rFonts w:eastAsiaTheme="minorHAnsi"/>
                <w:bCs/>
                <w:color w:val="000000"/>
                <w:lang w:eastAsia="en-US"/>
              </w:rPr>
              <w:lastRenderedPageBreak/>
              <w:t>1</w:t>
            </w:r>
          </w:p>
        </w:tc>
        <w:tc>
          <w:tcPr>
            <w:tcW w:w="5612" w:type="dxa"/>
          </w:tcPr>
          <w:p w:rsidR="005062E3" w:rsidRDefault="005062E3" w:rsidP="005062E3">
            <w:pPr>
              <w:pStyle w:val="Default"/>
              <w:jc w:val="both"/>
            </w:pPr>
            <w:r w:rsidRPr="005062E3">
              <w:t xml:space="preserve">Мексиканская революция. Реформы и революционные движения в латиноамериканских </w:t>
            </w:r>
            <w:r w:rsidR="00B21F4D">
              <w:t xml:space="preserve">                        </w:t>
            </w:r>
          </w:p>
          <w:p w:rsidR="005062E3" w:rsidRPr="005062E3" w:rsidRDefault="005062E3" w:rsidP="005062E3">
            <w:pPr>
              <w:pStyle w:val="Default"/>
              <w:jc w:val="both"/>
            </w:pPr>
            <w:proofErr w:type="gramStart"/>
            <w:r w:rsidRPr="005062E3">
              <w:t>странах</w:t>
            </w:r>
            <w:proofErr w:type="gramEnd"/>
            <w:r w:rsidRPr="005062E3">
              <w:t xml:space="preserve">. Народный фронт в Чили </w:t>
            </w:r>
          </w:p>
          <w:p w:rsidR="00DB0AD8" w:rsidRPr="005062E3" w:rsidRDefault="00DB0AD8" w:rsidP="00DB0AD8">
            <w:pPr>
              <w:jc w:val="both"/>
              <w:rPr>
                <w:rFonts w:eastAsiaTheme="minorHAnsi"/>
                <w:bCs/>
                <w:color w:val="000000"/>
                <w:lang w:eastAsia="en-US"/>
              </w:rPr>
            </w:pPr>
          </w:p>
        </w:tc>
        <w:tc>
          <w:tcPr>
            <w:tcW w:w="3338" w:type="dxa"/>
          </w:tcPr>
          <w:p w:rsidR="005062E3" w:rsidRPr="005062E3" w:rsidRDefault="005062E3" w:rsidP="005062E3">
            <w:pPr>
              <w:pStyle w:val="Default"/>
              <w:jc w:val="both"/>
            </w:pPr>
            <w:r w:rsidRPr="005062E3">
              <w:lastRenderedPageBreak/>
              <w:t xml:space="preserve">Характеризовать масштабы и значение Мексиканской революции 1910–1917 гг. </w:t>
            </w:r>
            <w:r w:rsidRPr="005062E3">
              <w:lastRenderedPageBreak/>
              <w:t xml:space="preserve">Объяснять, какие проблемы развития латиноамериканских стран лежали в основе революционных выступлений, а также попыток проведения реформ </w:t>
            </w:r>
          </w:p>
          <w:p w:rsidR="00DB0AD8" w:rsidRPr="005062E3" w:rsidRDefault="00DB0AD8" w:rsidP="00DB0AD8">
            <w:pPr>
              <w:jc w:val="both"/>
              <w:rPr>
                <w:rFonts w:eastAsiaTheme="minorHAnsi"/>
                <w:bCs/>
                <w:color w:val="000000"/>
                <w:lang w:eastAsia="en-US"/>
              </w:rPr>
            </w:pPr>
          </w:p>
        </w:tc>
      </w:tr>
      <w:tr w:rsidR="00DB0AD8" w:rsidRPr="00DB0AD8" w:rsidTr="005062E3">
        <w:trPr>
          <w:trHeight w:val="1028"/>
        </w:trPr>
        <w:tc>
          <w:tcPr>
            <w:tcW w:w="1101" w:type="dxa"/>
          </w:tcPr>
          <w:p w:rsidR="00DB0AD8" w:rsidRPr="00DB0AD8" w:rsidRDefault="005062E3" w:rsidP="00DB0AD8">
            <w:pPr>
              <w:jc w:val="both"/>
              <w:rPr>
                <w:rFonts w:eastAsiaTheme="minorHAnsi"/>
                <w:bCs/>
                <w:color w:val="000000"/>
                <w:lang w:eastAsia="en-US"/>
              </w:rPr>
            </w:pPr>
            <w:r>
              <w:rPr>
                <w:rFonts w:eastAsiaTheme="minorHAnsi"/>
                <w:bCs/>
                <w:color w:val="000000"/>
                <w:lang w:eastAsia="en-US"/>
              </w:rPr>
              <w:lastRenderedPageBreak/>
              <w:t>3.5</w:t>
            </w:r>
          </w:p>
        </w:tc>
        <w:tc>
          <w:tcPr>
            <w:tcW w:w="3118" w:type="dxa"/>
          </w:tcPr>
          <w:p w:rsidR="005062E3" w:rsidRPr="005062E3" w:rsidRDefault="005062E3" w:rsidP="005062E3">
            <w:pPr>
              <w:pStyle w:val="Default"/>
              <w:jc w:val="both"/>
            </w:pPr>
            <w:r w:rsidRPr="005062E3">
              <w:t xml:space="preserve">Международные отношения в 1920–1930-х гг. </w:t>
            </w:r>
          </w:p>
          <w:p w:rsidR="00DB0AD8" w:rsidRPr="00DB0AD8" w:rsidRDefault="00DB0AD8" w:rsidP="00DB0AD8">
            <w:pPr>
              <w:jc w:val="both"/>
              <w:rPr>
                <w:rFonts w:eastAsiaTheme="minorHAnsi"/>
                <w:bCs/>
                <w:color w:val="000000"/>
                <w:lang w:eastAsia="en-US"/>
              </w:rPr>
            </w:pPr>
          </w:p>
        </w:tc>
        <w:tc>
          <w:tcPr>
            <w:tcW w:w="1617" w:type="dxa"/>
          </w:tcPr>
          <w:p w:rsidR="00DB0AD8" w:rsidRPr="00DB0AD8" w:rsidRDefault="005062E3" w:rsidP="00DB0AD8">
            <w:pPr>
              <w:jc w:val="both"/>
              <w:rPr>
                <w:rFonts w:eastAsiaTheme="minorHAnsi"/>
                <w:bCs/>
                <w:color w:val="000000"/>
                <w:lang w:eastAsia="en-US"/>
              </w:rPr>
            </w:pPr>
            <w:r>
              <w:rPr>
                <w:rFonts w:eastAsiaTheme="minorHAnsi"/>
                <w:bCs/>
                <w:color w:val="000000"/>
                <w:lang w:eastAsia="en-US"/>
              </w:rPr>
              <w:t>2</w:t>
            </w:r>
          </w:p>
        </w:tc>
        <w:tc>
          <w:tcPr>
            <w:tcW w:w="5612" w:type="dxa"/>
          </w:tcPr>
          <w:p w:rsidR="005062E3" w:rsidRPr="005062E3" w:rsidRDefault="005062E3" w:rsidP="005062E3">
            <w:pPr>
              <w:pStyle w:val="Default"/>
              <w:jc w:val="both"/>
            </w:pPr>
            <w:r w:rsidRPr="005062E3">
              <w:t xml:space="preserve">Версальская система и реалии 1920-х гг. Планы </w:t>
            </w:r>
            <w:proofErr w:type="spellStart"/>
            <w:r w:rsidRPr="005062E3">
              <w:t>Дауэса</w:t>
            </w:r>
            <w:proofErr w:type="spellEnd"/>
            <w:r w:rsidRPr="005062E3">
              <w:t xml:space="preserve"> и Юнга. Советское государство в международных отношениях в 1920</w:t>
            </w:r>
            <w:r w:rsidRPr="005062E3">
              <w:noBreakHyphen/>
              <w:t xml:space="preserve">х гг. Пакт </w:t>
            </w:r>
            <w:proofErr w:type="spellStart"/>
            <w:r w:rsidRPr="005062E3">
              <w:t>Бриана</w:t>
            </w:r>
            <w:proofErr w:type="spellEnd"/>
            <w:r w:rsidRPr="005062E3">
              <w:t xml:space="preserve">–Келлога. </w:t>
            </w:r>
          </w:p>
          <w:p w:rsidR="005062E3" w:rsidRPr="005062E3" w:rsidRDefault="005062E3" w:rsidP="005062E3">
            <w:pPr>
              <w:pStyle w:val="Default"/>
              <w:jc w:val="both"/>
            </w:pPr>
            <w:r w:rsidRPr="005062E3">
              <w:t xml:space="preserve">«Эра пацифизма». </w:t>
            </w:r>
          </w:p>
          <w:p w:rsidR="003408E5" w:rsidRDefault="005062E3" w:rsidP="005062E3">
            <w:pPr>
              <w:jc w:val="both"/>
            </w:pPr>
            <w:r w:rsidRPr="005062E3">
              <w:t>Нарастание агрессии в мире в 1930-х гг. Агрессия Японии против Китая (1931–1933). Итало-</w:t>
            </w:r>
          </w:p>
          <w:p w:rsidR="005062E3" w:rsidRPr="005062E3" w:rsidRDefault="005062E3" w:rsidP="005062E3">
            <w:pPr>
              <w:jc w:val="both"/>
              <w:rPr>
                <w:rFonts w:eastAsiaTheme="minorHAnsi"/>
                <w:bCs/>
                <w:color w:val="000000"/>
                <w:lang w:eastAsia="en-US"/>
              </w:rPr>
            </w:pPr>
            <w:r w:rsidRPr="005062E3">
              <w:t xml:space="preserve">эфиопская война (1935). Инициативы СССР по созданию системы коллективной безопасности. Агрессивная политика Германии в Европе (оккупация </w:t>
            </w:r>
          </w:p>
          <w:p w:rsidR="005062E3" w:rsidRPr="005062E3" w:rsidRDefault="005062E3" w:rsidP="005062E3">
            <w:pPr>
              <w:pStyle w:val="Default"/>
              <w:jc w:val="both"/>
            </w:pPr>
            <w:r w:rsidRPr="005062E3">
              <w:t xml:space="preserve">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w:t>
            </w:r>
          </w:p>
          <w:p w:rsidR="00B21F4D" w:rsidRDefault="005062E3" w:rsidP="005062E3">
            <w:pPr>
              <w:jc w:val="both"/>
            </w:pPr>
            <w:r w:rsidRPr="005062E3">
              <w:t xml:space="preserve">у озера Хасан и реки Халхин-Гол. Британско-франко-советские переговоры в Москве. </w:t>
            </w:r>
            <w:r w:rsidR="00B21F4D">
              <w:t xml:space="preserve">         </w:t>
            </w:r>
            <w:r w:rsidR="003A568D">
              <w:t xml:space="preserve">                  </w:t>
            </w:r>
          </w:p>
          <w:p w:rsidR="00DB0AD8" w:rsidRDefault="005062E3" w:rsidP="005062E3">
            <w:pPr>
              <w:jc w:val="both"/>
            </w:pPr>
            <w:r w:rsidRPr="005062E3">
              <w:t xml:space="preserve">Советско-германский договор о ненападении и его последствия </w:t>
            </w:r>
          </w:p>
          <w:p w:rsidR="00BD3512" w:rsidRDefault="00BD3512" w:rsidP="005062E3">
            <w:pPr>
              <w:jc w:val="both"/>
            </w:pPr>
          </w:p>
          <w:p w:rsidR="00BD3512" w:rsidRDefault="00BD3512" w:rsidP="005062E3">
            <w:pPr>
              <w:jc w:val="both"/>
            </w:pPr>
          </w:p>
          <w:p w:rsidR="00BD3512" w:rsidRDefault="00BD3512" w:rsidP="005062E3">
            <w:pPr>
              <w:jc w:val="both"/>
            </w:pPr>
          </w:p>
          <w:p w:rsidR="00BD3512" w:rsidRDefault="00BD3512" w:rsidP="005062E3">
            <w:pPr>
              <w:jc w:val="both"/>
            </w:pPr>
          </w:p>
          <w:p w:rsidR="00BD3512" w:rsidRPr="00DB0AD8" w:rsidRDefault="00BD3512" w:rsidP="005062E3">
            <w:pPr>
              <w:jc w:val="both"/>
              <w:rPr>
                <w:rFonts w:eastAsiaTheme="minorHAnsi"/>
                <w:bCs/>
                <w:color w:val="000000"/>
                <w:lang w:eastAsia="en-US"/>
              </w:rPr>
            </w:pPr>
            <w:r>
              <w:t xml:space="preserve">   </w:t>
            </w:r>
            <w:r w:rsidR="00B21F4D">
              <w:t xml:space="preserve">                              </w:t>
            </w:r>
          </w:p>
        </w:tc>
        <w:tc>
          <w:tcPr>
            <w:tcW w:w="3338" w:type="dxa"/>
          </w:tcPr>
          <w:p w:rsidR="005062E3" w:rsidRPr="005062E3" w:rsidRDefault="005062E3" w:rsidP="005062E3">
            <w:pPr>
              <w:pStyle w:val="Default"/>
              <w:jc w:val="both"/>
            </w:pPr>
            <w:r w:rsidRPr="005062E3">
              <w:t xml:space="preserve">Характеризовать тенденции развития международных отношений в 1920–1930-х гг. Подготовить и представить сообщение «СССР в международных отношениях 1920–1930-х гг.». Раскрывать значение понятий: пацифизм, коллективная безопасность, аншлюс, политика невмешательства. </w:t>
            </w:r>
          </w:p>
          <w:p w:rsidR="005062E3" w:rsidRPr="005062E3" w:rsidRDefault="005062E3" w:rsidP="005062E3">
            <w:pPr>
              <w:jc w:val="both"/>
              <w:rPr>
                <w:rFonts w:eastAsiaTheme="minorHAnsi"/>
                <w:bCs/>
                <w:color w:val="000000"/>
                <w:lang w:eastAsia="en-US"/>
              </w:rPr>
            </w:pPr>
            <w:r w:rsidRPr="005062E3">
              <w:t xml:space="preserve">Характеризовать, используя историческую карту, внешнюю политику Германии в 1930-е гг., давать оценку ее направленности. </w:t>
            </w:r>
          </w:p>
          <w:p w:rsidR="005062E3" w:rsidRPr="005062E3" w:rsidRDefault="005062E3" w:rsidP="005062E3">
            <w:pPr>
              <w:pStyle w:val="Default"/>
              <w:jc w:val="both"/>
            </w:pPr>
            <w:r w:rsidRPr="005062E3">
              <w:t xml:space="preserve">Систематизировать в форме таблицы материал о международной агрессии в 1930-х гг. в Европе, Азии, Африке; делать вывод об основных источниках агрессии. Проводить сопоставительный анализ документов, относящихся к ключевым международным </w:t>
            </w:r>
            <w:r w:rsidRPr="005062E3">
              <w:lastRenderedPageBreak/>
              <w:t xml:space="preserve">событиям 1930-х гг. (с привлечением материалов курса отечественной истории), выявлять и объяснять различие позиций отдельных стран. Характеризовать предпосылки заключения, основные положения и значение советско-германского договора о ненападении </w:t>
            </w:r>
          </w:p>
          <w:p w:rsidR="00DB0AD8" w:rsidRPr="00DB0AD8" w:rsidRDefault="00DB0AD8" w:rsidP="005062E3">
            <w:pPr>
              <w:jc w:val="both"/>
              <w:rPr>
                <w:rFonts w:eastAsiaTheme="minorHAnsi"/>
                <w:bCs/>
                <w:color w:val="000000"/>
                <w:lang w:eastAsia="en-US"/>
              </w:rPr>
            </w:pPr>
          </w:p>
        </w:tc>
      </w:tr>
      <w:tr w:rsidR="00595D12" w:rsidRPr="00DB0AD8" w:rsidTr="00DB0AD8">
        <w:tc>
          <w:tcPr>
            <w:tcW w:w="1101" w:type="dxa"/>
          </w:tcPr>
          <w:p w:rsidR="00595D12" w:rsidRPr="00DB0AD8" w:rsidRDefault="00BD3512" w:rsidP="00DB0AD8">
            <w:pPr>
              <w:jc w:val="both"/>
              <w:rPr>
                <w:rFonts w:eastAsiaTheme="minorHAnsi"/>
                <w:bCs/>
                <w:color w:val="000000"/>
                <w:lang w:eastAsia="en-US"/>
              </w:rPr>
            </w:pPr>
            <w:r>
              <w:rPr>
                <w:rFonts w:eastAsiaTheme="minorHAnsi"/>
                <w:bCs/>
                <w:color w:val="000000"/>
                <w:lang w:eastAsia="en-US"/>
              </w:rPr>
              <w:lastRenderedPageBreak/>
              <w:t>3.6</w:t>
            </w:r>
          </w:p>
        </w:tc>
        <w:tc>
          <w:tcPr>
            <w:tcW w:w="3118" w:type="dxa"/>
          </w:tcPr>
          <w:p w:rsidR="00BD3512" w:rsidRPr="00BD3512" w:rsidRDefault="00BD3512" w:rsidP="00BD3512">
            <w:pPr>
              <w:pStyle w:val="Default"/>
              <w:jc w:val="both"/>
            </w:pPr>
            <w:r w:rsidRPr="00BD3512">
              <w:t xml:space="preserve">Развитие культуры в 1914–1930-х гг. </w:t>
            </w:r>
          </w:p>
          <w:p w:rsidR="00595D12" w:rsidRPr="00DB0AD8" w:rsidRDefault="00595D12" w:rsidP="00DB0AD8">
            <w:pPr>
              <w:jc w:val="both"/>
              <w:rPr>
                <w:rFonts w:eastAsiaTheme="minorHAnsi"/>
                <w:bCs/>
                <w:color w:val="000000"/>
                <w:lang w:eastAsia="en-US"/>
              </w:rPr>
            </w:pPr>
          </w:p>
        </w:tc>
        <w:tc>
          <w:tcPr>
            <w:tcW w:w="1617" w:type="dxa"/>
          </w:tcPr>
          <w:p w:rsidR="00595D12" w:rsidRPr="00DB0AD8" w:rsidRDefault="00BD3512" w:rsidP="00DB0AD8">
            <w:pPr>
              <w:jc w:val="both"/>
              <w:rPr>
                <w:rFonts w:eastAsiaTheme="minorHAnsi"/>
                <w:bCs/>
                <w:color w:val="000000"/>
                <w:lang w:eastAsia="en-US"/>
              </w:rPr>
            </w:pPr>
            <w:r>
              <w:rPr>
                <w:rFonts w:eastAsiaTheme="minorHAnsi"/>
                <w:bCs/>
                <w:color w:val="000000"/>
                <w:lang w:eastAsia="en-US"/>
              </w:rPr>
              <w:t>2</w:t>
            </w:r>
          </w:p>
        </w:tc>
        <w:tc>
          <w:tcPr>
            <w:tcW w:w="5612" w:type="dxa"/>
          </w:tcPr>
          <w:p w:rsidR="00E31C39" w:rsidRDefault="00BD3512" w:rsidP="00BD3512">
            <w:pPr>
              <w:pStyle w:val="Default"/>
              <w:jc w:val="both"/>
            </w:pPr>
            <w:r w:rsidRPr="00BD3512">
              <w:t xml:space="preserve">Научные открытия первых десятилетий ХХ в. </w:t>
            </w:r>
          </w:p>
          <w:p w:rsidR="00BD3512" w:rsidRPr="00BD3512" w:rsidRDefault="00CC4C8D" w:rsidP="00BD3512">
            <w:pPr>
              <w:pStyle w:val="Default"/>
              <w:jc w:val="both"/>
            </w:pPr>
            <w:r w:rsidRPr="00BD3512">
              <w:t xml:space="preserve"> </w:t>
            </w:r>
            <w:r w:rsidR="00BD3512" w:rsidRPr="00BD3512">
              <w:t xml:space="preserve">(физика, химия, биология, медицина и другие). Технический прогресс в 1920–1930-х гг. Изменение облика городов. «Потерянное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w:t>
            </w:r>
          </w:p>
          <w:p w:rsidR="00BD3512" w:rsidRPr="00BD3512" w:rsidRDefault="00BD3512" w:rsidP="00BD3512">
            <w:pPr>
              <w:pStyle w:val="Default"/>
              <w:jc w:val="both"/>
            </w:pPr>
            <w:r w:rsidRPr="00BD3512">
              <w:t xml:space="preserve">реализм. Ведущие деятели культуры первой трети ХХ в. Кинематограф 1920–1930-х гг. Тоталитаризм и культура. Массовая культура. Олимпийское движение </w:t>
            </w:r>
          </w:p>
          <w:p w:rsidR="00BD3512" w:rsidRDefault="00BD3512" w:rsidP="00BD3512">
            <w:pPr>
              <w:pStyle w:val="Default"/>
              <w:jc w:val="both"/>
            </w:pPr>
          </w:p>
          <w:p w:rsidR="00BD3512" w:rsidRDefault="00B21F4D" w:rsidP="00BD3512">
            <w:pPr>
              <w:pStyle w:val="Default"/>
              <w:jc w:val="both"/>
            </w:pPr>
            <w:r>
              <w:t xml:space="preserve">    </w:t>
            </w:r>
            <w:r w:rsidR="00E31C39">
              <w:t xml:space="preserve">                              </w:t>
            </w:r>
          </w:p>
          <w:p w:rsidR="00BD3512" w:rsidRDefault="00BD3512" w:rsidP="00BD3512">
            <w:pPr>
              <w:pStyle w:val="Default"/>
              <w:jc w:val="both"/>
            </w:pPr>
          </w:p>
          <w:p w:rsidR="00BD3512" w:rsidRDefault="00BD3512" w:rsidP="00BD3512">
            <w:pPr>
              <w:pStyle w:val="Default"/>
              <w:jc w:val="both"/>
            </w:pPr>
          </w:p>
          <w:p w:rsidR="00BD3512" w:rsidRDefault="00BD3512" w:rsidP="00BD3512">
            <w:pPr>
              <w:pStyle w:val="Default"/>
              <w:jc w:val="both"/>
            </w:pPr>
          </w:p>
          <w:p w:rsidR="00BD3512" w:rsidRDefault="00BD3512" w:rsidP="00BD3512">
            <w:pPr>
              <w:pStyle w:val="Default"/>
              <w:jc w:val="both"/>
            </w:pPr>
          </w:p>
          <w:p w:rsidR="00BD3512" w:rsidRDefault="00BD3512" w:rsidP="00BD3512">
            <w:pPr>
              <w:pStyle w:val="Default"/>
              <w:jc w:val="both"/>
            </w:pPr>
          </w:p>
          <w:p w:rsidR="00BD3512" w:rsidRPr="00BD3512" w:rsidRDefault="00B21F4D" w:rsidP="00BD3512">
            <w:pPr>
              <w:pStyle w:val="Default"/>
              <w:jc w:val="both"/>
            </w:pPr>
            <w:r>
              <w:t xml:space="preserve">                             </w:t>
            </w:r>
          </w:p>
          <w:p w:rsidR="00595D12" w:rsidRDefault="00595D12"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Pr="00BD3512" w:rsidRDefault="00E31C39" w:rsidP="00DB0AD8">
            <w:pPr>
              <w:jc w:val="both"/>
              <w:rPr>
                <w:rFonts w:eastAsiaTheme="minorHAnsi"/>
                <w:bCs/>
                <w:color w:val="000000"/>
                <w:lang w:eastAsia="en-US"/>
              </w:rPr>
            </w:pPr>
          </w:p>
        </w:tc>
        <w:tc>
          <w:tcPr>
            <w:tcW w:w="3338" w:type="dxa"/>
          </w:tcPr>
          <w:p w:rsidR="00BD3512" w:rsidRPr="00BD3512" w:rsidRDefault="00BD3512" w:rsidP="00BD3512">
            <w:pPr>
              <w:pStyle w:val="Default"/>
              <w:jc w:val="both"/>
            </w:pPr>
            <w:r w:rsidRPr="00BD3512">
              <w:lastRenderedPageBreak/>
              <w:t xml:space="preserve">Рассказывать о научных открытиях конца XIX – первых десятилетий ХХ в., объяснять, в чем состояло их значение. Подготовить сообщение «Технический прогресс в 1920–1930-х гг.: производство, транспорт, быт». </w:t>
            </w:r>
          </w:p>
          <w:p w:rsidR="00BD3512" w:rsidRPr="00BD3512" w:rsidRDefault="00BD3512" w:rsidP="00BD3512">
            <w:pPr>
              <w:jc w:val="both"/>
              <w:rPr>
                <w:rFonts w:eastAsiaTheme="minorHAnsi"/>
                <w:bCs/>
                <w:color w:val="000000"/>
                <w:lang w:eastAsia="en-US"/>
              </w:rPr>
            </w:pPr>
            <w:r w:rsidRPr="00BD3512">
              <w:t xml:space="preserve">Раскрывать значение понятий: «потерянное поколение», модернизм, конструктивизм (функционализм), авангардизм, абстракционизм, </w:t>
            </w:r>
          </w:p>
          <w:p w:rsidR="00BD3512" w:rsidRPr="00BD3512" w:rsidRDefault="00BD3512" w:rsidP="00BD3512">
            <w:pPr>
              <w:pStyle w:val="Default"/>
              <w:jc w:val="both"/>
            </w:pPr>
            <w:r w:rsidRPr="00BD3512">
              <w:t xml:space="preserve">сюрреализм, массовая культура. Представлять сообщения (презентации) об основных течениях в литературе, живописи, </w:t>
            </w:r>
            <w:r w:rsidRPr="00BD3512">
              <w:lastRenderedPageBreak/>
              <w:t xml:space="preserve">архитектуре 1920–1930-х гг., творчестве известных представителей культуры (по выбору). Подготовить сообщение «Кинематограф 1930-х гг.: жанры, фильмы, герои». Высказывать суждения о месте произведений литературы и искусства 1920–1930-х гг., в том числе созданных в нашей стране, в общей культурной панораме новейшей эпохи </w:t>
            </w:r>
          </w:p>
          <w:p w:rsidR="00595D12" w:rsidRPr="00BD3512" w:rsidRDefault="00595D12" w:rsidP="00BD3512">
            <w:pPr>
              <w:jc w:val="both"/>
              <w:rPr>
                <w:rFonts w:eastAsiaTheme="minorHAnsi"/>
                <w:bCs/>
                <w:color w:val="000000"/>
                <w:lang w:eastAsia="en-US"/>
              </w:rPr>
            </w:pPr>
          </w:p>
        </w:tc>
      </w:tr>
      <w:tr w:rsidR="005062E3" w:rsidRPr="00DB0AD8" w:rsidTr="00DB0AD8">
        <w:tc>
          <w:tcPr>
            <w:tcW w:w="1101" w:type="dxa"/>
          </w:tcPr>
          <w:p w:rsidR="005062E3" w:rsidRPr="00DB0AD8" w:rsidRDefault="005062E3" w:rsidP="00DB0AD8">
            <w:pPr>
              <w:jc w:val="both"/>
              <w:rPr>
                <w:rFonts w:eastAsiaTheme="minorHAnsi"/>
                <w:bCs/>
                <w:color w:val="000000"/>
                <w:lang w:eastAsia="en-US"/>
              </w:rPr>
            </w:pPr>
          </w:p>
        </w:tc>
        <w:tc>
          <w:tcPr>
            <w:tcW w:w="3118" w:type="dxa"/>
          </w:tcPr>
          <w:p w:rsidR="00F958FF" w:rsidRPr="00F958FF" w:rsidRDefault="00F958FF" w:rsidP="00F958FF">
            <w:pPr>
              <w:pStyle w:val="Default"/>
              <w:jc w:val="both"/>
            </w:pPr>
            <w:r w:rsidRPr="00F958FF">
              <w:t xml:space="preserve">Итого по разделу </w:t>
            </w:r>
          </w:p>
          <w:p w:rsidR="005062E3" w:rsidRPr="00DB0AD8" w:rsidRDefault="005062E3" w:rsidP="00DB0AD8">
            <w:pPr>
              <w:jc w:val="both"/>
              <w:rPr>
                <w:rFonts w:eastAsiaTheme="minorHAnsi"/>
                <w:bCs/>
                <w:color w:val="000000"/>
                <w:lang w:eastAsia="en-US"/>
              </w:rPr>
            </w:pPr>
          </w:p>
        </w:tc>
        <w:tc>
          <w:tcPr>
            <w:tcW w:w="1617" w:type="dxa"/>
          </w:tcPr>
          <w:p w:rsidR="005062E3" w:rsidRPr="00DB0AD8" w:rsidRDefault="00F958FF" w:rsidP="00DB0AD8">
            <w:pPr>
              <w:jc w:val="both"/>
              <w:rPr>
                <w:rFonts w:eastAsiaTheme="minorHAnsi"/>
                <w:bCs/>
                <w:color w:val="000000"/>
                <w:lang w:eastAsia="en-US"/>
              </w:rPr>
            </w:pPr>
            <w:r>
              <w:rPr>
                <w:rFonts w:eastAsiaTheme="minorHAnsi"/>
                <w:bCs/>
                <w:color w:val="000000"/>
                <w:lang w:eastAsia="en-US"/>
              </w:rPr>
              <w:t>22</w:t>
            </w:r>
          </w:p>
        </w:tc>
        <w:tc>
          <w:tcPr>
            <w:tcW w:w="5612" w:type="dxa"/>
          </w:tcPr>
          <w:p w:rsidR="005062E3" w:rsidRPr="00DB0AD8" w:rsidRDefault="005062E3" w:rsidP="00DB0AD8">
            <w:pPr>
              <w:jc w:val="both"/>
              <w:rPr>
                <w:rFonts w:eastAsiaTheme="minorHAnsi"/>
                <w:bCs/>
                <w:color w:val="000000"/>
                <w:lang w:eastAsia="en-US"/>
              </w:rPr>
            </w:pPr>
          </w:p>
        </w:tc>
        <w:tc>
          <w:tcPr>
            <w:tcW w:w="3338" w:type="dxa"/>
          </w:tcPr>
          <w:p w:rsidR="005062E3" w:rsidRPr="00DB0AD8" w:rsidRDefault="005062E3" w:rsidP="00DB0AD8">
            <w:pPr>
              <w:jc w:val="both"/>
              <w:rPr>
                <w:rFonts w:eastAsiaTheme="minorHAnsi"/>
                <w:bCs/>
                <w:color w:val="000000"/>
                <w:lang w:eastAsia="en-US"/>
              </w:rPr>
            </w:pPr>
          </w:p>
        </w:tc>
      </w:tr>
      <w:tr w:rsidR="00F958FF" w:rsidRPr="00DB0AD8" w:rsidTr="009475FD">
        <w:tc>
          <w:tcPr>
            <w:tcW w:w="14786" w:type="dxa"/>
            <w:gridSpan w:val="5"/>
          </w:tcPr>
          <w:p w:rsidR="00F958FF" w:rsidRPr="00F958FF" w:rsidRDefault="00F958FF" w:rsidP="00F958FF">
            <w:pPr>
              <w:pStyle w:val="Default"/>
              <w:jc w:val="both"/>
            </w:pPr>
            <w:r w:rsidRPr="00F958FF">
              <w:t xml:space="preserve">Раздел 4. Вторая мировая война </w:t>
            </w:r>
          </w:p>
          <w:p w:rsidR="00F958FF" w:rsidRPr="00DB0AD8" w:rsidRDefault="00F958FF" w:rsidP="00DB0AD8">
            <w:pPr>
              <w:jc w:val="both"/>
              <w:rPr>
                <w:rFonts w:eastAsiaTheme="minorHAnsi"/>
                <w:bCs/>
                <w:color w:val="000000"/>
                <w:lang w:eastAsia="en-US"/>
              </w:rPr>
            </w:pPr>
          </w:p>
        </w:tc>
      </w:tr>
      <w:tr w:rsidR="00F958FF" w:rsidRPr="00DB0AD8" w:rsidTr="009475FD">
        <w:trPr>
          <w:trHeight w:val="1541"/>
        </w:trPr>
        <w:tc>
          <w:tcPr>
            <w:tcW w:w="1101" w:type="dxa"/>
          </w:tcPr>
          <w:p w:rsidR="00F958FF" w:rsidRPr="00DB0AD8" w:rsidRDefault="00F958FF" w:rsidP="00DB0AD8">
            <w:pPr>
              <w:jc w:val="both"/>
              <w:rPr>
                <w:rFonts w:eastAsiaTheme="minorHAnsi"/>
                <w:bCs/>
                <w:color w:val="000000"/>
                <w:lang w:eastAsia="en-US"/>
              </w:rPr>
            </w:pPr>
            <w:r>
              <w:rPr>
                <w:rFonts w:eastAsiaTheme="minorHAnsi"/>
                <w:bCs/>
                <w:color w:val="000000"/>
                <w:lang w:eastAsia="en-US"/>
              </w:rPr>
              <w:t>4.1</w:t>
            </w:r>
          </w:p>
        </w:tc>
        <w:tc>
          <w:tcPr>
            <w:tcW w:w="3118" w:type="dxa"/>
          </w:tcPr>
          <w:p w:rsidR="00F958FF" w:rsidRPr="00D6141D" w:rsidRDefault="00F958FF" w:rsidP="00F958FF">
            <w:pPr>
              <w:pStyle w:val="Default"/>
              <w:jc w:val="both"/>
            </w:pPr>
            <w:r w:rsidRPr="00D6141D">
              <w:t xml:space="preserve">Начало Второй мировой войны </w:t>
            </w:r>
          </w:p>
          <w:p w:rsidR="00F958FF" w:rsidRPr="00DB0AD8" w:rsidRDefault="00F958FF" w:rsidP="00DB0AD8">
            <w:pPr>
              <w:jc w:val="both"/>
              <w:rPr>
                <w:rFonts w:eastAsiaTheme="minorHAnsi"/>
                <w:bCs/>
                <w:color w:val="000000"/>
                <w:lang w:eastAsia="en-US"/>
              </w:rPr>
            </w:pPr>
          </w:p>
        </w:tc>
        <w:tc>
          <w:tcPr>
            <w:tcW w:w="1617" w:type="dxa"/>
          </w:tcPr>
          <w:p w:rsidR="00F958FF" w:rsidRPr="00DB0AD8" w:rsidRDefault="00F958FF" w:rsidP="00DB0AD8">
            <w:pPr>
              <w:jc w:val="both"/>
              <w:rPr>
                <w:rFonts w:eastAsiaTheme="minorHAnsi"/>
                <w:bCs/>
                <w:color w:val="000000"/>
                <w:lang w:eastAsia="en-US"/>
              </w:rPr>
            </w:pPr>
            <w:r>
              <w:rPr>
                <w:rFonts w:eastAsiaTheme="minorHAnsi"/>
                <w:bCs/>
                <w:color w:val="000000"/>
                <w:lang w:eastAsia="en-US"/>
              </w:rPr>
              <w:t>1</w:t>
            </w:r>
          </w:p>
        </w:tc>
        <w:tc>
          <w:tcPr>
            <w:tcW w:w="5612" w:type="dxa"/>
          </w:tcPr>
          <w:p w:rsidR="00B21F4D" w:rsidRDefault="00F958FF" w:rsidP="00F958FF">
            <w:pPr>
              <w:pStyle w:val="Default"/>
              <w:jc w:val="both"/>
            </w:pPr>
            <w:r w:rsidRPr="00F958FF">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w:t>
            </w:r>
          </w:p>
          <w:p w:rsidR="00F958FF" w:rsidRPr="00F958FF" w:rsidRDefault="00F958FF" w:rsidP="00F958FF">
            <w:pPr>
              <w:pStyle w:val="Default"/>
              <w:jc w:val="both"/>
            </w:pPr>
            <w:r w:rsidRPr="00F958FF">
              <w:t xml:space="preserve">Блицкриг. «Странная война». Советско-финляндская война и её </w:t>
            </w:r>
          </w:p>
          <w:p w:rsidR="00F958FF" w:rsidRPr="00F958FF" w:rsidRDefault="00F958FF" w:rsidP="00F958FF">
            <w:pPr>
              <w:pStyle w:val="Default"/>
              <w:jc w:val="both"/>
            </w:pPr>
            <w:r w:rsidRPr="00F958FF">
              <w:t xml:space="preserve">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её союзников на Балканы </w:t>
            </w:r>
          </w:p>
          <w:p w:rsidR="00F958FF" w:rsidRPr="00F958FF" w:rsidRDefault="00F958FF" w:rsidP="00F958FF">
            <w:pPr>
              <w:pStyle w:val="Default"/>
              <w:jc w:val="both"/>
            </w:pPr>
            <w:r>
              <w:t xml:space="preserve">            </w:t>
            </w:r>
            <w:r w:rsidR="00B21F4D">
              <w:t xml:space="preserve">                              </w:t>
            </w:r>
          </w:p>
          <w:p w:rsidR="00F958FF" w:rsidRPr="00DB0AD8" w:rsidRDefault="00F958FF" w:rsidP="00DB0AD8">
            <w:pPr>
              <w:jc w:val="both"/>
              <w:rPr>
                <w:rFonts w:eastAsiaTheme="minorHAnsi"/>
                <w:bCs/>
                <w:color w:val="000000"/>
                <w:lang w:eastAsia="en-US"/>
              </w:rPr>
            </w:pPr>
          </w:p>
        </w:tc>
        <w:tc>
          <w:tcPr>
            <w:tcW w:w="3338" w:type="dxa"/>
          </w:tcPr>
          <w:p w:rsidR="00F958FF" w:rsidRPr="00F958FF" w:rsidRDefault="00F958FF" w:rsidP="00F958FF">
            <w:pPr>
              <w:pStyle w:val="Default"/>
              <w:jc w:val="both"/>
            </w:pPr>
            <w:r w:rsidRPr="00F958FF">
              <w:lastRenderedPageBreak/>
              <w:t xml:space="preserve">Называть хронологические рамки и основные периоды Второй мировой войны и Великой Отечественной войны, соотносить отдельные события с периодами. Характеризовать причины Второй мировой войны, цели ее основных участников. Рассказывать, используя карту, о важнейших военных событиях 1939 – начала 1941 г., </w:t>
            </w:r>
            <w:r w:rsidR="009475FD" w:rsidRPr="00F958FF">
              <w:t>их результатах. Раскрывать значение понятий: блицкриг,</w:t>
            </w:r>
          </w:p>
          <w:p w:rsidR="00F958FF" w:rsidRPr="00F958FF" w:rsidRDefault="00F958FF" w:rsidP="00F958FF">
            <w:pPr>
              <w:pStyle w:val="Default"/>
              <w:jc w:val="both"/>
            </w:pPr>
            <w:r w:rsidRPr="00F958FF">
              <w:t xml:space="preserve"> «странная война», </w:t>
            </w:r>
            <w:r w:rsidRPr="00F958FF">
              <w:lastRenderedPageBreak/>
              <w:t xml:space="preserve">оккупация, битва за Британию. Характеризовать военные и политические итоги первого периода Второй мировой войны </w:t>
            </w:r>
          </w:p>
          <w:p w:rsidR="00F958FF" w:rsidRDefault="00F958FF" w:rsidP="00F958FF">
            <w:pPr>
              <w:pStyle w:val="Default"/>
              <w:jc w:val="both"/>
              <w:rPr>
                <w:sz w:val="28"/>
                <w:szCs w:val="28"/>
              </w:rPr>
            </w:pPr>
          </w:p>
          <w:p w:rsidR="00F958FF" w:rsidRPr="00DB0AD8" w:rsidRDefault="00F958FF" w:rsidP="00DB0AD8">
            <w:pPr>
              <w:jc w:val="both"/>
              <w:rPr>
                <w:rFonts w:eastAsiaTheme="minorHAnsi"/>
                <w:bCs/>
                <w:color w:val="000000"/>
                <w:lang w:eastAsia="en-US"/>
              </w:rPr>
            </w:pPr>
          </w:p>
        </w:tc>
      </w:tr>
      <w:tr w:rsidR="00F958FF" w:rsidRPr="00DB0AD8" w:rsidTr="00DB0AD8">
        <w:tc>
          <w:tcPr>
            <w:tcW w:w="1101" w:type="dxa"/>
          </w:tcPr>
          <w:p w:rsidR="00F958FF" w:rsidRPr="00DB0AD8" w:rsidRDefault="00AB1C55" w:rsidP="00DB0AD8">
            <w:pPr>
              <w:jc w:val="both"/>
              <w:rPr>
                <w:rFonts w:eastAsiaTheme="minorHAnsi"/>
                <w:bCs/>
                <w:color w:val="000000"/>
                <w:lang w:eastAsia="en-US"/>
              </w:rPr>
            </w:pPr>
            <w:r>
              <w:rPr>
                <w:rFonts w:eastAsiaTheme="minorHAnsi"/>
                <w:bCs/>
                <w:color w:val="000000"/>
                <w:lang w:eastAsia="en-US"/>
              </w:rPr>
              <w:lastRenderedPageBreak/>
              <w:t>4.2</w:t>
            </w:r>
          </w:p>
        </w:tc>
        <w:tc>
          <w:tcPr>
            <w:tcW w:w="3118" w:type="dxa"/>
          </w:tcPr>
          <w:p w:rsidR="00AB1C55" w:rsidRPr="00566955" w:rsidRDefault="00AB1C55" w:rsidP="00AB1C55">
            <w:pPr>
              <w:pStyle w:val="Default"/>
              <w:jc w:val="both"/>
            </w:pPr>
            <w:r w:rsidRPr="00566955">
              <w:t xml:space="preserve">1941 год. Начало Великой Отечественной войны и войны на Тихом океане </w:t>
            </w:r>
          </w:p>
          <w:p w:rsidR="00F958FF" w:rsidRPr="00DB0AD8" w:rsidRDefault="00F958FF" w:rsidP="00DB0AD8">
            <w:pPr>
              <w:jc w:val="both"/>
              <w:rPr>
                <w:rFonts w:eastAsiaTheme="minorHAnsi"/>
                <w:bCs/>
                <w:color w:val="000000"/>
                <w:lang w:eastAsia="en-US"/>
              </w:rPr>
            </w:pPr>
          </w:p>
        </w:tc>
        <w:tc>
          <w:tcPr>
            <w:tcW w:w="1617" w:type="dxa"/>
          </w:tcPr>
          <w:p w:rsidR="00F958FF" w:rsidRPr="00DB0AD8" w:rsidRDefault="00566955" w:rsidP="00DB0AD8">
            <w:pPr>
              <w:jc w:val="both"/>
              <w:rPr>
                <w:rFonts w:eastAsiaTheme="minorHAnsi"/>
                <w:bCs/>
                <w:color w:val="000000"/>
                <w:lang w:eastAsia="en-US"/>
              </w:rPr>
            </w:pPr>
            <w:r>
              <w:rPr>
                <w:rFonts w:eastAsiaTheme="minorHAnsi"/>
                <w:bCs/>
                <w:color w:val="000000"/>
                <w:lang w:eastAsia="en-US"/>
              </w:rPr>
              <w:t>1</w:t>
            </w:r>
          </w:p>
        </w:tc>
        <w:tc>
          <w:tcPr>
            <w:tcW w:w="5612" w:type="dxa"/>
          </w:tcPr>
          <w:p w:rsidR="00E31C39" w:rsidRDefault="00566955" w:rsidP="00566955">
            <w:pPr>
              <w:pStyle w:val="Default"/>
              <w:jc w:val="both"/>
            </w:pPr>
            <w:r w:rsidRPr="00566955">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w:t>
            </w:r>
          </w:p>
          <w:p w:rsidR="00566955" w:rsidRPr="00566955" w:rsidRDefault="00566955" w:rsidP="00566955">
            <w:pPr>
              <w:pStyle w:val="Default"/>
              <w:jc w:val="both"/>
            </w:pPr>
            <w:r w:rsidRPr="00566955">
              <w:t>Атлантическая хартия. Ленд-лиз. Нападение японских войск на Перл-</w:t>
            </w:r>
            <w:proofErr w:type="spellStart"/>
            <w:r w:rsidRPr="00566955">
              <w:t>Харбор</w:t>
            </w:r>
            <w:proofErr w:type="spellEnd"/>
            <w:r w:rsidRPr="00566955">
              <w:t xml:space="preserve">, вступление США в войну </w:t>
            </w:r>
          </w:p>
          <w:p w:rsidR="00F958FF" w:rsidRDefault="00F958FF" w:rsidP="00DB0AD8">
            <w:pPr>
              <w:jc w:val="both"/>
              <w:rPr>
                <w:rFonts w:eastAsiaTheme="minorHAnsi"/>
                <w:bCs/>
                <w:color w:val="000000"/>
                <w:lang w:eastAsia="en-US"/>
              </w:rPr>
            </w:pPr>
          </w:p>
          <w:p w:rsidR="00B21F4D" w:rsidRDefault="00B21F4D" w:rsidP="00DB0AD8">
            <w:pPr>
              <w:jc w:val="both"/>
              <w:rPr>
                <w:rFonts w:eastAsiaTheme="minorHAnsi"/>
                <w:bCs/>
                <w:color w:val="000000"/>
                <w:lang w:eastAsia="en-US"/>
              </w:rPr>
            </w:pPr>
          </w:p>
          <w:p w:rsidR="00B21F4D" w:rsidRDefault="00B21F4D" w:rsidP="00DB0AD8">
            <w:pPr>
              <w:jc w:val="both"/>
              <w:rPr>
                <w:rFonts w:eastAsiaTheme="minorHAnsi"/>
                <w:bCs/>
                <w:color w:val="000000"/>
                <w:lang w:eastAsia="en-US"/>
              </w:rPr>
            </w:pPr>
          </w:p>
          <w:p w:rsidR="00B21F4D" w:rsidRDefault="00B21F4D" w:rsidP="00DB0AD8">
            <w:pPr>
              <w:jc w:val="both"/>
              <w:rPr>
                <w:rFonts w:eastAsiaTheme="minorHAnsi"/>
                <w:bCs/>
                <w:color w:val="000000"/>
                <w:lang w:eastAsia="en-US"/>
              </w:rPr>
            </w:pPr>
          </w:p>
          <w:p w:rsidR="00B21F4D" w:rsidRPr="00DB0AD8" w:rsidRDefault="003A568D" w:rsidP="00DB0AD8">
            <w:pPr>
              <w:jc w:val="both"/>
              <w:rPr>
                <w:rFonts w:eastAsiaTheme="minorHAnsi"/>
                <w:bCs/>
                <w:color w:val="000000"/>
                <w:lang w:eastAsia="en-US"/>
              </w:rPr>
            </w:pPr>
            <w:r>
              <w:rPr>
                <w:rFonts w:eastAsiaTheme="minorHAnsi"/>
                <w:bCs/>
                <w:color w:val="000000"/>
                <w:lang w:eastAsia="en-US"/>
              </w:rPr>
              <w:t xml:space="preserve">                           </w:t>
            </w:r>
          </w:p>
        </w:tc>
        <w:tc>
          <w:tcPr>
            <w:tcW w:w="3338" w:type="dxa"/>
          </w:tcPr>
          <w:p w:rsidR="00566955" w:rsidRPr="00566955" w:rsidRDefault="00566955" w:rsidP="00566955">
            <w:pPr>
              <w:pStyle w:val="Default"/>
              <w:jc w:val="both"/>
            </w:pPr>
            <w:r w:rsidRPr="00566955">
              <w:t xml:space="preserve">Объяснять, какие цели ставило руководство нацистской Германии, развязывая войну против СССР. Раскрывать значение понятий: план «Барбаросса», план «Ост», Антигитлеровская коалиция, ленд-лиз. Рассказывать о мобилизации сил советского народа для отпора врагу. Характеризовать задачи и формы сотрудничества государств – участников Антигитлеровской коалиции </w:t>
            </w:r>
          </w:p>
          <w:p w:rsidR="00F958FF" w:rsidRPr="00DB0AD8" w:rsidRDefault="00F958FF" w:rsidP="00DB0AD8">
            <w:pPr>
              <w:jc w:val="both"/>
              <w:rPr>
                <w:rFonts w:eastAsiaTheme="minorHAnsi"/>
                <w:bCs/>
                <w:color w:val="000000"/>
                <w:lang w:eastAsia="en-US"/>
              </w:rPr>
            </w:pPr>
          </w:p>
        </w:tc>
      </w:tr>
      <w:tr w:rsidR="009475FD" w:rsidRPr="00DB0AD8" w:rsidTr="00DB0AD8">
        <w:tc>
          <w:tcPr>
            <w:tcW w:w="1101" w:type="dxa"/>
          </w:tcPr>
          <w:p w:rsidR="009475FD" w:rsidRPr="00DB0AD8" w:rsidRDefault="00497787" w:rsidP="00DB0AD8">
            <w:pPr>
              <w:jc w:val="both"/>
              <w:rPr>
                <w:rFonts w:eastAsiaTheme="minorHAnsi"/>
                <w:bCs/>
                <w:color w:val="000000"/>
                <w:lang w:eastAsia="en-US"/>
              </w:rPr>
            </w:pPr>
            <w:r>
              <w:rPr>
                <w:rFonts w:eastAsiaTheme="minorHAnsi"/>
                <w:bCs/>
                <w:color w:val="000000"/>
                <w:lang w:eastAsia="en-US"/>
              </w:rPr>
              <w:t>4.3</w:t>
            </w:r>
          </w:p>
        </w:tc>
        <w:tc>
          <w:tcPr>
            <w:tcW w:w="3118" w:type="dxa"/>
          </w:tcPr>
          <w:p w:rsidR="00497787" w:rsidRPr="00497787" w:rsidRDefault="00497787" w:rsidP="00497787">
            <w:pPr>
              <w:pStyle w:val="Default"/>
              <w:jc w:val="both"/>
            </w:pPr>
            <w:r w:rsidRPr="00497787">
              <w:t xml:space="preserve">Положение в оккупированных странах </w:t>
            </w:r>
          </w:p>
          <w:p w:rsidR="009475FD" w:rsidRPr="00DB0AD8" w:rsidRDefault="009475FD" w:rsidP="00DB0AD8">
            <w:pPr>
              <w:jc w:val="both"/>
              <w:rPr>
                <w:rFonts w:eastAsiaTheme="minorHAnsi"/>
                <w:bCs/>
                <w:color w:val="000000"/>
                <w:lang w:eastAsia="en-US"/>
              </w:rPr>
            </w:pPr>
          </w:p>
        </w:tc>
        <w:tc>
          <w:tcPr>
            <w:tcW w:w="1617" w:type="dxa"/>
          </w:tcPr>
          <w:p w:rsidR="009475FD" w:rsidRPr="00DB0AD8" w:rsidRDefault="00497787" w:rsidP="00DB0AD8">
            <w:pPr>
              <w:jc w:val="both"/>
              <w:rPr>
                <w:rFonts w:eastAsiaTheme="minorHAnsi"/>
                <w:bCs/>
                <w:color w:val="000000"/>
                <w:lang w:eastAsia="en-US"/>
              </w:rPr>
            </w:pPr>
            <w:r>
              <w:rPr>
                <w:rFonts w:eastAsiaTheme="minorHAnsi"/>
                <w:bCs/>
                <w:color w:val="000000"/>
                <w:lang w:eastAsia="en-US"/>
              </w:rPr>
              <w:t>1</w:t>
            </w:r>
          </w:p>
        </w:tc>
        <w:tc>
          <w:tcPr>
            <w:tcW w:w="5612" w:type="dxa"/>
          </w:tcPr>
          <w:p w:rsidR="00497787" w:rsidRPr="00497787" w:rsidRDefault="00497787" w:rsidP="00497787">
            <w:pPr>
              <w:pStyle w:val="Default"/>
              <w:jc w:val="both"/>
            </w:pPr>
            <w:r w:rsidRPr="00497787">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w:t>
            </w:r>
          </w:p>
          <w:p w:rsidR="00497787" w:rsidRDefault="00497787" w:rsidP="00497787">
            <w:pPr>
              <w:pStyle w:val="Default"/>
              <w:jc w:val="both"/>
            </w:pPr>
            <w:r w:rsidRPr="00497787">
              <w:t xml:space="preserve">Коллаборационизм. Движение Сопротивления: участники, цели и формы борьбы. Восстания в нацистских лагерях. Партизанская война в Югославии </w:t>
            </w:r>
          </w:p>
          <w:p w:rsidR="00497787" w:rsidRPr="00497787" w:rsidRDefault="00497787" w:rsidP="00497787">
            <w:pPr>
              <w:pStyle w:val="Default"/>
              <w:jc w:val="both"/>
            </w:pPr>
            <w:r>
              <w:t xml:space="preserve">           </w:t>
            </w:r>
            <w:r w:rsidR="00B21F4D">
              <w:t xml:space="preserve">                              </w:t>
            </w:r>
          </w:p>
          <w:p w:rsidR="009475FD" w:rsidRPr="00DB0AD8" w:rsidRDefault="009475FD" w:rsidP="00DB0AD8">
            <w:pPr>
              <w:jc w:val="both"/>
              <w:rPr>
                <w:rFonts w:eastAsiaTheme="minorHAnsi"/>
                <w:bCs/>
                <w:color w:val="000000"/>
                <w:lang w:eastAsia="en-US"/>
              </w:rPr>
            </w:pPr>
          </w:p>
        </w:tc>
        <w:tc>
          <w:tcPr>
            <w:tcW w:w="3338" w:type="dxa"/>
          </w:tcPr>
          <w:p w:rsidR="00497787" w:rsidRPr="00497787" w:rsidRDefault="00497787" w:rsidP="00497787">
            <w:pPr>
              <w:pStyle w:val="Default"/>
              <w:jc w:val="both"/>
            </w:pPr>
            <w:r w:rsidRPr="00497787">
              <w:t xml:space="preserve">Раскрывать характерные черты нацистского оккупационного режима, используя исторические документы. </w:t>
            </w:r>
          </w:p>
          <w:p w:rsidR="00497787" w:rsidRPr="00DB0AD8" w:rsidRDefault="00497787" w:rsidP="00497787">
            <w:pPr>
              <w:jc w:val="both"/>
              <w:rPr>
                <w:rFonts w:eastAsiaTheme="minorHAnsi"/>
                <w:bCs/>
                <w:color w:val="000000"/>
                <w:lang w:eastAsia="en-US"/>
              </w:rPr>
            </w:pPr>
            <w:r w:rsidRPr="00497787">
              <w:t>Объяснять значение понятий: «новый порядок», геноцид, холокост, коллаборационизм, Движение</w:t>
            </w:r>
            <w:r>
              <w:rPr>
                <w:sz w:val="28"/>
                <w:szCs w:val="28"/>
              </w:rPr>
              <w:t xml:space="preserve"> </w:t>
            </w:r>
          </w:p>
          <w:p w:rsidR="00497787" w:rsidRPr="00497787" w:rsidRDefault="00497787" w:rsidP="00497787">
            <w:pPr>
              <w:pStyle w:val="Default"/>
              <w:jc w:val="both"/>
            </w:pPr>
            <w:r w:rsidRPr="00497787">
              <w:t xml:space="preserve">Сопротивления. Рассказывать </w:t>
            </w:r>
            <w:r w:rsidRPr="00497787">
              <w:lastRenderedPageBreak/>
              <w:t xml:space="preserve">о борьбе против оккупационных режимов в европейских странах </w:t>
            </w:r>
          </w:p>
          <w:p w:rsidR="009475FD" w:rsidRPr="00DB0AD8" w:rsidRDefault="009475FD" w:rsidP="00497787">
            <w:pPr>
              <w:jc w:val="both"/>
              <w:rPr>
                <w:rFonts w:eastAsiaTheme="minorHAnsi"/>
                <w:bCs/>
                <w:color w:val="000000"/>
                <w:lang w:eastAsia="en-US"/>
              </w:rPr>
            </w:pPr>
          </w:p>
        </w:tc>
      </w:tr>
      <w:tr w:rsidR="005062E3" w:rsidRPr="00DB0AD8" w:rsidTr="00DB0AD8">
        <w:tc>
          <w:tcPr>
            <w:tcW w:w="1101" w:type="dxa"/>
          </w:tcPr>
          <w:p w:rsidR="005062E3" w:rsidRPr="00DB0AD8" w:rsidRDefault="00A15FA0" w:rsidP="00DB0AD8">
            <w:pPr>
              <w:jc w:val="both"/>
              <w:rPr>
                <w:rFonts w:eastAsiaTheme="minorHAnsi"/>
                <w:bCs/>
                <w:color w:val="000000"/>
                <w:lang w:eastAsia="en-US"/>
              </w:rPr>
            </w:pPr>
            <w:r>
              <w:rPr>
                <w:rFonts w:eastAsiaTheme="minorHAnsi"/>
                <w:bCs/>
                <w:color w:val="000000"/>
                <w:lang w:eastAsia="en-US"/>
              </w:rPr>
              <w:lastRenderedPageBreak/>
              <w:t>4.4</w:t>
            </w:r>
          </w:p>
        </w:tc>
        <w:tc>
          <w:tcPr>
            <w:tcW w:w="3118" w:type="dxa"/>
          </w:tcPr>
          <w:p w:rsidR="00A15FA0" w:rsidRPr="00A15FA0" w:rsidRDefault="00A15FA0" w:rsidP="00A15FA0">
            <w:pPr>
              <w:pStyle w:val="Default"/>
              <w:jc w:val="both"/>
            </w:pPr>
            <w:r w:rsidRPr="00A15FA0">
              <w:t xml:space="preserve">Коренной перелом в войне </w:t>
            </w:r>
          </w:p>
          <w:p w:rsidR="005062E3" w:rsidRPr="00DB0AD8" w:rsidRDefault="005062E3" w:rsidP="00DB0AD8">
            <w:pPr>
              <w:jc w:val="both"/>
              <w:rPr>
                <w:rFonts w:eastAsiaTheme="minorHAnsi"/>
                <w:bCs/>
                <w:color w:val="000000"/>
                <w:lang w:eastAsia="en-US"/>
              </w:rPr>
            </w:pPr>
          </w:p>
        </w:tc>
        <w:tc>
          <w:tcPr>
            <w:tcW w:w="1617" w:type="dxa"/>
          </w:tcPr>
          <w:p w:rsidR="005062E3" w:rsidRPr="00DB0AD8" w:rsidRDefault="00A15FA0" w:rsidP="00DB0AD8">
            <w:pPr>
              <w:jc w:val="both"/>
              <w:rPr>
                <w:rFonts w:eastAsiaTheme="minorHAnsi"/>
                <w:bCs/>
                <w:color w:val="000000"/>
                <w:lang w:eastAsia="en-US"/>
              </w:rPr>
            </w:pPr>
            <w:r>
              <w:rPr>
                <w:rFonts w:eastAsiaTheme="minorHAnsi"/>
                <w:bCs/>
                <w:color w:val="000000"/>
                <w:lang w:eastAsia="en-US"/>
              </w:rPr>
              <w:t>1</w:t>
            </w:r>
          </w:p>
        </w:tc>
        <w:tc>
          <w:tcPr>
            <w:tcW w:w="5612" w:type="dxa"/>
          </w:tcPr>
          <w:p w:rsidR="00A15FA0" w:rsidRPr="00A15FA0" w:rsidRDefault="00A15FA0" w:rsidP="00A15FA0">
            <w:pPr>
              <w:pStyle w:val="Default"/>
              <w:jc w:val="both"/>
            </w:pPr>
            <w:r w:rsidRPr="00A15FA0">
              <w:t xml:space="preserve">Коренной перелом в войне. Сталинградская битва. Курская битва. Война в Северной Африке. Сражение при Эль-Аламейне. Высадка союзнических войск </w:t>
            </w:r>
          </w:p>
          <w:p w:rsidR="005062E3" w:rsidRDefault="00A15FA0" w:rsidP="00A15FA0">
            <w:pPr>
              <w:jc w:val="both"/>
              <w:rPr>
                <w:sz w:val="28"/>
                <w:szCs w:val="28"/>
              </w:rPr>
            </w:pPr>
            <w:r w:rsidRPr="00A15FA0">
              <w:t>в Италии и падение режима Муссолини. Перелом в войне на Тихом океане. Тегеранская конференция. «Большая тройка»</w:t>
            </w:r>
            <w:r>
              <w:rPr>
                <w:sz w:val="28"/>
                <w:szCs w:val="28"/>
              </w:rPr>
              <w:t xml:space="preserve"> </w:t>
            </w:r>
          </w:p>
          <w:p w:rsidR="00E31C39" w:rsidRDefault="00E31C39" w:rsidP="00A15FA0">
            <w:pPr>
              <w:jc w:val="both"/>
              <w:rPr>
                <w:sz w:val="28"/>
                <w:szCs w:val="28"/>
              </w:rPr>
            </w:pPr>
          </w:p>
          <w:p w:rsidR="00E31C39" w:rsidRDefault="00E31C39" w:rsidP="00A15FA0">
            <w:pPr>
              <w:jc w:val="both"/>
              <w:rPr>
                <w:sz w:val="28"/>
                <w:szCs w:val="28"/>
              </w:rPr>
            </w:pPr>
          </w:p>
          <w:p w:rsidR="00B21F4D" w:rsidRDefault="00E31C39" w:rsidP="00A15FA0">
            <w:pPr>
              <w:jc w:val="both"/>
              <w:rPr>
                <w:sz w:val="28"/>
                <w:szCs w:val="28"/>
              </w:rPr>
            </w:pPr>
            <w:r>
              <w:rPr>
                <w:sz w:val="28"/>
                <w:szCs w:val="28"/>
              </w:rPr>
              <w:t xml:space="preserve">                                </w:t>
            </w:r>
          </w:p>
          <w:p w:rsidR="00B21F4D" w:rsidRDefault="00B21F4D" w:rsidP="00A15FA0">
            <w:pPr>
              <w:jc w:val="both"/>
              <w:rPr>
                <w:sz w:val="28"/>
                <w:szCs w:val="28"/>
              </w:rPr>
            </w:pPr>
          </w:p>
          <w:p w:rsidR="00B21F4D" w:rsidRDefault="00B21F4D" w:rsidP="00A15FA0">
            <w:pPr>
              <w:jc w:val="both"/>
              <w:rPr>
                <w:sz w:val="28"/>
                <w:szCs w:val="28"/>
              </w:rPr>
            </w:pPr>
          </w:p>
          <w:p w:rsidR="00B21F4D" w:rsidRDefault="00B21F4D" w:rsidP="00A15FA0">
            <w:pPr>
              <w:jc w:val="both"/>
              <w:rPr>
                <w:sz w:val="28"/>
                <w:szCs w:val="28"/>
              </w:rPr>
            </w:pPr>
          </w:p>
          <w:p w:rsidR="00B21F4D" w:rsidRDefault="00B21F4D" w:rsidP="00A15FA0">
            <w:pPr>
              <w:jc w:val="both"/>
              <w:rPr>
                <w:sz w:val="28"/>
                <w:szCs w:val="28"/>
              </w:rPr>
            </w:pPr>
          </w:p>
          <w:p w:rsidR="00B21F4D" w:rsidRDefault="00B21F4D" w:rsidP="00A15FA0">
            <w:pPr>
              <w:jc w:val="both"/>
              <w:rPr>
                <w:sz w:val="28"/>
                <w:szCs w:val="28"/>
              </w:rPr>
            </w:pPr>
          </w:p>
          <w:p w:rsidR="00B21F4D" w:rsidRPr="00DB0AD8" w:rsidRDefault="00E31C39" w:rsidP="00A15FA0">
            <w:pPr>
              <w:jc w:val="both"/>
              <w:rPr>
                <w:rFonts w:eastAsiaTheme="minorHAnsi"/>
                <w:bCs/>
                <w:color w:val="000000"/>
                <w:lang w:eastAsia="en-US"/>
              </w:rPr>
            </w:pPr>
            <w:r>
              <w:rPr>
                <w:sz w:val="28"/>
                <w:szCs w:val="28"/>
              </w:rPr>
              <w:t xml:space="preserve">                        </w:t>
            </w:r>
          </w:p>
        </w:tc>
        <w:tc>
          <w:tcPr>
            <w:tcW w:w="3338" w:type="dxa"/>
          </w:tcPr>
          <w:p w:rsidR="00A15FA0" w:rsidRPr="00A15FA0" w:rsidRDefault="00A15FA0" w:rsidP="00A15FA0">
            <w:pPr>
              <w:pStyle w:val="Default"/>
              <w:jc w:val="both"/>
            </w:pPr>
            <w:r w:rsidRPr="00A15FA0">
              <w:t xml:space="preserve">Раскрывать значение понятий: коренной перелом, второй фронт. Рассказывать о крупнейших сражениях, ознаменовавших коренной перелом в ходе Великой Отечественной войны и Второй мировой войны, об их участниках – полководцах и солдатах. Сопоставлять данные о масштабах военных операций на советско-германском фронте и других фронтах войны, высказывать суждения о роли отдельных фронтов в общем ходе войны. Рассказывать о повестке и решениях Тегеранской конференции </w:t>
            </w:r>
          </w:p>
          <w:p w:rsidR="005062E3" w:rsidRPr="00DB0AD8" w:rsidRDefault="005062E3" w:rsidP="00DB0AD8">
            <w:pPr>
              <w:jc w:val="both"/>
              <w:rPr>
                <w:rFonts w:eastAsiaTheme="minorHAnsi"/>
                <w:bCs/>
                <w:color w:val="000000"/>
                <w:lang w:eastAsia="en-US"/>
              </w:rPr>
            </w:pPr>
          </w:p>
        </w:tc>
      </w:tr>
      <w:tr w:rsidR="00AB1C55" w:rsidRPr="00DB0AD8" w:rsidTr="00E31C39">
        <w:trPr>
          <w:trHeight w:val="274"/>
        </w:trPr>
        <w:tc>
          <w:tcPr>
            <w:tcW w:w="1101" w:type="dxa"/>
          </w:tcPr>
          <w:p w:rsidR="00AB1C55" w:rsidRPr="00DB0AD8" w:rsidRDefault="003130AA" w:rsidP="00DB0AD8">
            <w:pPr>
              <w:jc w:val="both"/>
              <w:rPr>
                <w:rFonts w:eastAsiaTheme="minorHAnsi"/>
                <w:bCs/>
                <w:color w:val="000000"/>
                <w:lang w:eastAsia="en-US"/>
              </w:rPr>
            </w:pPr>
            <w:r>
              <w:rPr>
                <w:rFonts w:eastAsiaTheme="minorHAnsi"/>
                <w:bCs/>
                <w:color w:val="000000"/>
                <w:lang w:eastAsia="en-US"/>
              </w:rPr>
              <w:t>4.5</w:t>
            </w:r>
          </w:p>
        </w:tc>
        <w:tc>
          <w:tcPr>
            <w:tcW w:w="3118" w:type="dxa"/>
          </w:tcPr>
          <w:p w:rsidR="003130AA" w:rsidRPr="003130AA" w:rsidRDefault="003130AA" w:rsidP="003130AA">
            <w:pPr>
              <w:pStyle w:val="Default"/>
              <w:jc w:val="both"/>
            </w:pPr>
            <w:r w:rsidRPr="003130AA">
              <w:t xml:space="preserve">Разгром Германии, Японии и их союзников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3130AA" w:rsidP="00DB0AD8">
            <w:pPr>
              <w:jc w:val="both"/>
              <w:rPr>
                <w:rFonts w:eastAsiaTheme="minorHAnsi"/>
                <w:bCs/>
                <w:color w:val="000000"/>
                <w:lang w:eastAsia="en-US"/>
              </w:rPr>
            </w:pPr>
            <w:r>
              <w:rPr>
                <w:rFonts w:eastAsiaTheme="minorHAnsi"/>
                <w:bCs/>
                <w:color w:val="000000"/>
                <w:lang w:eastAsia="en-US"/>
              </w:rPr>
              <w:t>1</w:t>
            </w:r>
          </w:p>
        </w:tc>
        <w:tc>
          <w:tcPr>
            <w:tcW w:w="5612" w:type="dxa"/>
          </w:tcPr>
          <w:p w:rsidR="003130AA" w:rsidRPr="003130AA" w:rsidRDefault="003130AA" w:rsidP="003130AA">
            <w:pPr>
              <w:pStyle w:val="Default"/>
              <w:jc w:val="both"/>
            </w:pPr>
            <w:r w:rsidRPr="003130AA">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w:t>
            </w:r>
          </w:p>
          <w:p w:rsidR="003130AA" w:rsidRDefault="003130AA" w:rsidP="003130AA">
            <w:pPr>
              <w:pStyle w:val="Default"/>
              <w:jc w:val="both"/>
            </w:pPr>
            <w:r w:rsidRPr="003130AA">
              <w:t xml:space="preserve">пособников в европейских странах. Ялтинская конференция руководителей ведущих держав </w:t>
            </w:r>
            <w:r w:rsidR="00B21F4D">
              <w:t xml:space="preserve">                         </w:t>
            </w:r>
          </w:p>
          <w:p w:rsidR="003130AA" w:rsidRPr="003130AA" w:rsidRDefault="003130AA" w:rsidP="003130AA">
            <w:pPr>
              <w:pStyle w:val="Default"/>
              <w:jc w:val="both"/>
            </w:pPr>
            <w:r w:rsidRPr="003130AA">
              <w:t xml:space="preserve">Антигитлеровской коалиции. Разгром военных сил </w:t>
            </w:r>
            <w:r w:rsidRPr="003130AA">
              <w:lastRenderedPageBreak/>
              <w:t xml:space="preserve">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3130AA" w:rsidRPr="003130AA" w:rsidRDefault="003130AA" w:rsidP="003130AA">
            <w:pPr>
              <w:pStyle w:val="Default"/>
              <w:jc w:val="both"/>
            </w:pPr>
            <w:r w:rsidRPr="003130AA">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w:t>
            </w:r>
            <w:proofErr w:type="spellStart"/>
            <w:r w:rsidRPr="003130AA">
              <w:t>Квантунской</w:t>
            </w:r>
            <w:proofErr w:type="spellEnd"/>
            <w:r w:rsidRPr="003130AA">
              <w:t xml:space="preserve">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w:t>
            </w:r>
          </w:p>
          <w:p w:rsidR="00E31C39" w:rsidRDefault="003130AA" w:rsidP="003130AA">
            <w:pPr>
              <w:pStyle w:val="Default"/>
              <w:jc w:val="both"/>
            </w:pPr>
            <w:r w:rsidRPr="003130AA">
              <w:t xml:space="preserve">и милитаризмом. Решающий вклад СССР в Победу Антигитлеровской коалиции и в процесс </w:t>
            </w:r>
          </w:p>
          <w:p w:rsidR="003130AA" w:rsidRDefault="003130AA" w:rsidP="003130AA">
            <w:pPr>
              <w:pStyle w:val="Default"/>
              <w:jc w:val="both"/>
            </w:pPr>
            <w:r w:rsidRPr="003130AA">
              <w:t xml:space="preserve">послевоенного мирного урегулирования </w:t>
            </w:r>
          </w:p>
          <w:p w:rsidR="00B21F4D" w:rsidRDefault="00B21F4D" w:rsidP="003130AA">
            <w:pPr>
              <w:pStyle w:val="Default"/>
              <w:jc w:val="both"/>
            </w:pPr>
          </w:p>
          <w:p w:rsidR="00B21F4D" w:rsidRDefault="00B21F4D" w:rsidP="003130AA">
            <w:pPr>
              <w:pStyle w:val="Default"/>
              <w:jc w:val="both"/>
            </w:pPr>
          </w:p>
          <w:p w:rsidR="00B21F4D" w:rsidRDefault="00E31C39" w:rsidP="003130AA">
            <w:pPr>
              <w:pStyle w:val="Default"/>
              <w:jc w:val="both"/>
            </w:pPr>
            <w:r>
              <w:t xml:space="preserve">                              </w:t>
            </w: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E31C39" w:rsidRDefault="00E31C39" w:rsidP="003130AA">
            <w:pPr>
              <w:pStyle w:val="Default"/>
              <w:jc w:val="both"/>
            </w:pPr>
          </w:p>
          <w:p w:rsidR="003130AA" w:rsidRDefault="003130AA" w:rsidP="003130AA">
            <w:pPr>
              <w:pStyle w:val="Default"/>
              <w:jc w:val="both"/>
            </w:pPr>
          </w:p>
          <w:p w:rsidR="003130AA" w:rsidRDefault="003130AA" w:rsidP="003130AA">
            <w:pPr>
              <w:pStyle w:val="Default"/>
              <w:jc w:val="both"/>
            </w:pPr>
          </w:p>
          <w:p w:rsidR="003130AA" w:rsidRPr="003130AA" w:rsidRDefault="003130AA" w:rsidP="003130AA">
            <w:pPr>
              <w:pStyle w:val="Default"/>
              <w:jc w:val="both"/>
            </w:pPr>
            <w:r>
              <w:t xml:space="preserve">   </w:t>
            </w:r>
            <w:r w:rsidR="00B21F4D">
              <w:t xml:space="preserve">                   </w:t>
            </w:r>
          </w:p>
          <w:p w:rsidR="00AB1C55" w:rsidRPr="003130AA" w:rsidRDefault="00AB1C55" w:rsidP="00DB0AD8">
            <w:pPr>
              <w:jc w:val="both"/>
              <w:rPr>
                <w:rFonts w:eastAsiaTheme="minorHAnsi"/>
                <w:bCs/>
                <w:color w:val="000000"/>
                <w:lang w:eastAsia="en-US"/>
              </w:rPr>
            </w:pPr>
          </w:p>
        </w:tc>
        <w:tc>
          <w:tcPr>
            <w:tcW w:w="3338" w:type="dxa"/>
          </w:tcPr>
          <w:p w:rsidR="003130AA" w:rsidRPr="003130AA" w:rsidRDefault="003130AA" w:rsidP="003130AA">
            <w:pPr>
              <w:pStyle w:val="Default"/>
              <w:jc w:val="both"/>
            </w:pPr>
            <w:r w:rsidRPr="003130AA">
              <w:lastRenderedPageBreak/>
              <w:t xml:space="preserve">Рассказывать, используя историческую карту, о крупных военных операциях 1944–1945 гг., об освобождении народов Восточной и Центральной Европы. Подготовить сообщение «Второй фронт во Второй мировой войне: </w:t>
            </w:r>
          </w:p>
          <w:p w:rsidR="003130AA" w:rsidRPr="003130AA" w:rsidRDefault="003130AA" w:rsidP="003130AA">
            <w:pPr>
              <w:pStyle w:val="Default"/>
              <w:jc w:val="both"/>
            </w:pPr>
            <w:r w:rsidRPr="003130AA">
              <w:lastRenderedPageBreak/>
              <w:t xml:space="preserve">переговоры об открытии фронта и военная реальность». Представлять характеристики участников боевых действий на фронтах Великой Отечественной войны и Второй мировой войны – военачальников и солдат. Объяснять, что стоит за понятием «битва за Берлин», какое значение имело это событие. Представлять сообщения о Ялтинской и Потсдамской конференциях руководителей ведущих держав Антигитлеровской коалиции, их решениях. Характеризовать истоки и историческое значение Победы советского народа в Великой Отечественной войне 1941–1945 гг. Участвовать в обсуждении вопроса: «Кто освободил народы Европы от нацизма?» Рассказывать об атомной бомбардировке Хиросимы и Нагасаки, характеризовать ее последствия, привлекая документы и фотоматериалы. Представить сообщение о боевых действиях советских </w:t>
            </w:r>
            <w:r w:rsidRPr="003130AA">
              <w:lastRenderedPageBreak/>
              <w:t xml:space="preserve">войск против Японии </w:t>
            </w:r>
          </w:p>
          <w:p w:rsidR="003130AA" w:rsidRPr="003130AA" w:rsidRDefault="003130AA" w:rsidP="003130AA">
            <w:pPr>
              <w:pStyle w:val="Default"/>
              <w:jc w:val="both"/>
            </w:pPr>
            <w:r w:rsidRPr="003130AA">
              <w:t xml:space="preserve">августе 1945 г. (с использованием карты). Характеризовать историческое значение Победы государств Антигитлеровской коалиции во Второй мировой войне. Участвовать в круглом столе на тему «Память народов о Второй мировой войне» (с представлением сообщений, презентаций) </w:t>
            </w:r>
          </w:p>
          <w:p w:rsidR="003130AA" w:rsidRPr="003130AA" w:rsidRDefault="003130AA" w:rsidP="003130AA">
            <w:pPr>
              <w:pStyle w:val="Default"/>
              <w:jc w:val="both"/>
            </w:pPr>
          </w:p>
          <w:p w:rsidR="003130AA" w:rsidRPr="003130AA" w:rsidRDefault="003130AA" w:rsidP="003130AA">
            <w:pPr>
              <w:pStyle w:val="Default"/>
              <w:jc w:val="both"/>
            </w:pPr>
          </w:p>
          <w:p w:rsidR="00AB1C55" w:rsidRPr="003130AA" w:rsidRDefault="00AB1C55" w:rsidP="00DB0AD8">
            <w:pPr>
              <w:jc w:val="both"/>
              <w:rPr>
                <w:rFonts w:eastAsiaTheme="minorHAnsi"/>
                <w:bCs/>
                <w:color w:val="000000"/>
                <w:lang w:eastAsia="en-US"/>
              </w:rPr>
            </w:pPr>
          </w:p>
        </w:tc>
      </w:tr>
      <w:tr w:rsidR="00AB1C55" w:rsidRPr="00DB0AD8" w:rsidTr="00DB0AD8">
        <w:tc>
          <w:tcPr>
            <w:tcW w:w="1101" w:type="dxa"/>
          </w:tcPr>
          <w:p w:rsidR="00AB1C55" w:rsidRPr="00DB0AD8" w:rsidRDefault="00AB1C55" w:rsidP="00DB0AD8">
            <w:pPr>
              <w:jc w:val="both"/>
              <w:rPr>
                <w:rFonts w:eastAsiaTheme="minorHAnsi"/>
                <w:bCs/>
                <w:color w:val="000000"/>
                <w:lang w:eastAsia="en-US"/>
              </w:rPr>
            </w:pPr>
          </w:p>
        </w:tc>
        <w:tc>
          <w:tcPr>
            <w:tcW w:w="3118" w:type="dxa"/>
          </w:tcPr>
          <w:p w:rsidR="00024B0A" w:rsidRPr="00024B0A" w:rsidRDefault="00024B0A" w:rsidP="00024B0A">
            <w:pPr>
              <w:pStyle w:val="Default"/>
              <w:jc w:val="both"/>
            </w:pPr>
            <w:r w:rsidRPr="00024B0A">
              <w:t xml:space="preserve">Итого по разделу </w:t>
            </w:r>
          </w:p>
          <w:p w:rsidR="00AB1C55" w:rsidRPr="00024B0A" w:rsidRDefault="00AB1C55" w:rsidP="00DB0AD8">
            <w:pPr>
              <w:jc w:val="both"/>
              <w:rPr>
                <w:rFonts w:eastAsiaTheme="minorHAnsi"/>
                <w:bCs/>
                <w:color w:val="000000"/>
                <w:lang w:eastAsia="en-US"/>
              </w:rPr>
            </w:pPr>
          </w:p>
        </w:tc>
        <w:tc>
          <w:tcPr>
            <w:tcW w:w="1617" w:type="dxa"/>
          </w:tcPr>
          <w:p w:rsidR="00AB1C55" w:rsidRPr="00024B0A" w:rsidRDefault="00024B0A" w:rsidP="00DB0AD8">
            <w:pPr>
              <w:jc w:val="both"/>
              <w:rPr>
                <w:rFonts w:eastAsiaTheme="minorHAnsi"/>
                <w:bCs/>
                <w:color w:val="000000"/>
                <w:lang w:eastAsia="en-US"/>
              </w:rPr>
            </w:pPr>
            <w:r w:rsidRPr="00024B0A">
              <w:rPr>
                <w:rFonts w:eastAsiaTheme="minorHAnsi"/>
                <w:bCs/>
                <w:color w:val="000000"/>
                <w:lang w:eastAsia="en-US"/>
              </w:rPr>
              <w:t>5</w:t>
            </w:r>
          </w:p>
        </w:tc>
        <w:tc>
          <w:tcPr>
            <w:tcW w:w="5612" w:type="dxa"/>
          </w:tcPr>
          <w:p w:rsidR="00AB1C55" w:rsidRPr="00DB0AD8" w:rsidRDefault="00AB1C55" w:rsidP="00DB0AD8">
            <w:pPr>
              <w:jc w:val="both"/>
              <w:rPr>
                <w:rFonts w:eastAsiaTheme="minorHAnsi"/>
                <w:bCs/>
                <w:color w:val="000000"/>
                <w:lang w:eastAsia="en-US"/>
              </w:rPr>
            </w:pPr>
          </w:p>
        </w:tc>
        <w:tc>
          <w:tcPr>
            <w:tcW w:w="3338" w:type="dxa"/>
          </w:tcPr>
          <w:p w:rsidR="00AB1C55" w:rsidRPr="00DB0AD8" w:rsidRDefault="00AB1C55" w:rsidP="00DB0AD8">
            <w:pPr>
              <w:jc w:val="both"/>
              <w:rPr>
                <w:rFonts w:eastAsiaTheme="minorHAnsi"/>
                <w:bCs/>
                <w:color w:val="000000"/>
                <w:lang w:eastAsia="en-US"/>
              </w:rPr>
            </w:pPr>
          </w:p>
        </w:tc>
      </w:tr>
      <w:tr w:rsidR="00024B0A" w:rsidRPr="00DB0AD8" w:rsidTr="00024B0A">
        <w:tc>
          <w:tcPr>
            <w:tcW w:w="14786" w:type="dxa"/>
            <w:gridSpan w:val="5"/>
          </w:tcPr>
          <w:p w:rsidR="00024B0A" w:rsidRPr="00024B0A" w:rsidRDefault="00024B0A" w:rsidP="00024B0A">
            <w:pPr>
              <w:pStyle w:val="Default"/>
              <w:jc w:val="both"/>
            </w:pPr>
            <w:r w:rsidRPr="00024B0A">
              <w:t xml:space="preserve">Раздел 5. Обобщение </w:t>
            </w:r>
          </w:p>
          <w:p w:rsidR="00024B0A" w:rsidRPr="00DB0AD8" w:rsidRDefault="00024B0A" w:rsidP="00DB0AD8">
            <w:pPr>
              <w:jc w:val="both"/>
              <w:rPr>
                <w:rFonts w:eastAsiaTheme="minorHAnsi"/>
                <w:bCs/>
                <w:color w:val="000000"/>
                <w:lang w:eastAsia="en-US"/>
              </w:rPr>
            </w:pPr>
          </w:p>
        </w:tc>
      </w:tr>
      <w:tr w:rsidR="00AB1C55" w:rsidRPr="00DB0AD8" w:rsidTr="00DB0AD8">
        <w:tc>
          <w:tcPr>
            <w:tcW w:w="1101" w:type="dxa"/>
          </w:tcPr>
          <w:p w:rsidR="00AB1C55" w:rsidRPr="00DB0AD8" w:rsidRDefault="00024B0A" w:rsidP="00DB0AD8">
            <w:pPr>
              <w:jc w:val="both"/>
              <w:rPr>
                <w:rFonts w:eastAsiaTheme="minorHAnsi"/>
                <w:bCs/>
                <w:color w:val="000000"/>
                <w:lang w:eastAsia="en-US"/>
              </w:rPr>
            </w:pPr>
            <w:r>
              <w:rPr>
                <w:rFonts w:eastAsiaTheme="minorHAnsi"/>
                <w:bCs/>
                <w:color w:val="000000"/>
                <w:lang w:eastAsia="en-US"/>
              </w:rPr>
              <w:t>5.1</w:t>
            </w:r>
          </w:p>
        </w:tc>
        <w:tc>
          <w:tcPr>
            <w:tcW w:w="3118" w:type="dxa"/>
          </w:tcPr>
          <w:p w:rsidR="00024B0A" w:rsidRPr="00024B0A" w:rsidRDefault="00024B0A" w:rsidP="00024B0A">
            <w:pPr>
              <w:pStyle w:val="Default"/>
              <w:jc w:val="both"/>
            </w:pPr>
            <w:r w:rsidRPr="00024B0A">
              <w:t xml:space="preserve">Повторительно-обобщающий урок по теме «История зарубежных стран в 1914–1920 гг.»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023C95" w:rsidP="00DB0AD8">
            <w:pPr>
              <w:jc w:val="both"/>
              <w:rPr>
                <w:rFonts w:eastAsiaTheme="minorHAnsi"/>
                <w:bCs/>
                <w:color w:val="000000"/>
                <w:lang w:eastAsia="en-US"/>
              </w:rPr>
            </w:pPr>
            <w:r>
              <w:rPr>
                <w:rFonts w:eastAsiaTheme="minorHAnsi"/>
                <w:bCs/>
                <w:color w:val="000000"/>
                <w:lang w:eastAsia="en-US"/>
              </w:rPr>
              <w:t>2</w:t>
            </w:r>
          </w:p>
        </w:tc>
        <w:tc>
          <w:tcPr>
            <w:tcW w:w="5612" w:type="dxa"/>
          </w:tcPr>
          <w:p w:rsidR="00AB1C55" w:rsidRPr="00DB0AD8" w:rsidRDefault="00E31C39" w:rsidP="00DB0AD8">
            <w:pPr>
              <w:jc w:val="both"/>
              <w:rPr>
                <w:rFonts w:eastAsiaTheme="minorHAnsi"/>
                <w:bCs/>
                <w:color w:val="000000"/>
                <w:lang w:eastAsia="en-US"/>
              </w:rPr>
            </w:pPr>
            <w:r>
              <w:rPr>
                <w:rFonts w:eastAsiaTheme="minorHAnsi"/>
                <w:bCs/>
                <w:color w:val="000000"/>
                <w:lang w:eastAsia="en-US"/>
              </w:rPr>
              <w:t xml:space="preserve">                           </w:t>
            </w:r>
          </w:p>
        </w:tc>
        <w:tc>
          <w:tcPr>
            <w:tcW w:w="3338" w:type="dxa"/>
          </w:tcPr>
          <w:p w:rsidR="00AB1C55" w:rsidRPr="00DB0AD8" w:rsidRDefault="00AB1C55" w:rsidP="00DB0AD8">
            <w:pPr>
              <w:jc w:val="both"/>
              <w:rPr>
                <w:rFonts w:eastAsiaTheme="minorHAnsi"/>
                <w:bCs/>
                <w:color w:val="000000"/>
                <w:lang w:eastAsia="en-US"/>
              </w:rPr>
            </w:pPr>
          </w:p>
        </w:tc>
      </w:tr>
      <w:tr w:rsidR="00AB1C55" w:rsidRPr="00DB0AD8" w:rsidTr="00DB0AD8">
        <w:tc>
          <w:tcPr>
            <w:tcW w:w="1101" w:type="dxa"/>
          </w:tcPr>
          <w:p w:rsidR="00AB1C55" w:rsidRPr="00DB0AD8" w:rsidRDefault="00AB1C55" w:rsidP="00DB0AD8">
            <w:pPr>
              <w:jc w:val="both"/>
              <w:rPr>
                <w:rFonts w:eastAsiaTheme="minorHAnsi"/>
                <w:bCs/>
                <w:color w:val="000000"/>
                <w:lang w:eastAsia="en-US"/>
              </w:rPr>
            </w:pPr>
          </w:p>
        </w:tc>
        <w:tc>
          <w:tcPr>
            <w:tcW w:w="3118" w:type="dxa"/>
          </w:tcPr>
          <w:p w:rsidR="00023C95" w:rsidRPr="00023C95" w:rsidRDefault="00023C95" w:rsidP="00023C95">
            <w:pPr>
              <w:pStyle w:val="Default"/>
              <w:jc w:val="both"/>
            </w:pPr>
            <w:r w:rsidRPr="00023C95">
              <w:t xml:space="preserve">Итого по разделу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023C95" w:rsidP="00DB0AD8">
            <w:pPr>
              <w:jc w:val="both"/>
              <w:rPr>
                <w:rFonts w:eastAsiaTheme="minorHAnsi"/>
                <w:bCs/>
                <w:color w:val="000000"/>
                <w:lang w:eastAsia="en-US"/>
              </w:rPr>
            </w:pPr>
            <w:r>
              <w:rPr>
                <w:rFonts w:eastAsiaTheme="minorHAnsi"/>
                <w:bCs/>
                <w:color w:val="000000"/>
                <w:lang w:eastAsia="en-US"/>
              </w:rPr>
              <w:t>2</w:t>
            </w:r>
          </w:p>
        </w:tc>
        <w:tc>
          <w:tcPr>
            <w:tcW w:w="5612" w:type="dxa"/>
          </w:tcPr>
          <w:p w:rsidR="00AB1C55" w:rsidRPr="00DB0AD8" w:rsidRDefault="00AB1C55" w:rsidP="00DB0AD8">
            <w:pPr>
              <w:jc w:val="both"/>
              <w:rPr>
                <w:rFonts w:eastAsiaTheme="minorHAnsi"/>
                <w:bCs/>
                <w:color w:val="000000"/>
                <w:lang w:eastAsia="en-US"/>
              </w:rPr>
            </w:pPr>
          </w:p>
        </w:tc>
        <w:tc>
          <w:tcPr>
            <w:tcW w:w="3338" w:type="dxa"/>
          </w:tcPr>
          <w:p w:rsidR="00AB1C55" w:rsidRPr="00DB0AD8" w:rsidRDefault="00AB1C55" w:rsidP="00DB0AD8">
            <w:pPr>
              <w:jc w:val="both"/>
              <w:rPr>
                <w:rFonts w:eastAsiaTheme="minorHAnsi"/>
                <w:bCs/>
                <w:color w:val="000000"/>
                <w:lang w:eastAsia="en-US"/>
              </w:rPr>
            </w:pPr>
          </w:p>
        </w:tc>
      </w:tr>
      <w:tr w:rsidR="00AB1C55" w:rsidRPr="00DB0AD8" w:rsidTr="00DB0AD8">
        <w:tc>
          <w:tcPr>
            <w:tcW w:w="1101" w:type="dxa"/>
          </w:tcPr>
          <w:p w:rsidR="00AB1C55" w:rsidRPr="00DB0AD8" w:rsidRDefault="00AB1C55" w:rsidP="00DB0AD8">
            <w:pPr>
              <w:jc w:val="both"/>
              <w:rPr>
                <w:rFonts w:eastAsiaTheme="minorHAnsi"/>
                <w:bCs/>
                <w:color w:val="000000"/>
                <w:lang w:eastAsia="en-US"/>
              </w:rPr>
            </w:pPr>
          </w:p>
        </w:tc>
        <w:tc>
          <w:tcPr>
            <w:tcW w:w="3118" w:type="dxa"/>
          </w:tcPr>
          <w:p w:rsidR="00AB1C55" w:rsidRPr="00DB0AD8" w:rsidRDefault="00023C95" w:rsidP="00DB0AD8">
            <w:pPr>
              <w:jc w:val="both"/>
              <w:rPr>
                <w:rFonts w:eastAsiaTheme="minorHAnsi"/>
                <w:bCs/>
                <w:color w:val="000000"/>
                <w:lang w:eastAsia="en-US"/>
              </w:rPr>
            </w:pPr>
            <w:r>
              <w:rPr>
                <w:rFonts w:eastAsiaTheme="minorHAnsi"/>
                <w:bCs/>
                <w:color w:val="000000"/>
                <w:lang w:eastAsia="en-US"/>
              </w:rPr>
              <w:t>ИТОГО</w:t>
            </w:r>
          </w:p>
        </w:tc>
        <w:tc>
          <w:tcPr>
            <w:tcW w:w="1617" w:type="dxa"/>
          </w:tcPr>
          <w:p w:rsidR="00AB1C55" w:rsidRPr="00DB0AD8" w:rsidRDefault="00023C95" w:rsidP="00DB0AD8">
            <w:pPr>
              <w:jc w:val="both"/>
              <w:rPr>
                <w:rFonts w:eastAsiaTheme="minorHAnsi"/>
                <w:bCs/>
                <w:color w:val="000000"/>
                <w:lang w:eastAsia="en-US"/>
              </w:rPr>
            </w:pPr>
            <w:r>
              <w:rPr>
                <w:rFonts w:eastAsiaTheme="minorHAnsi"/>
                <w:bCs/>
                <w:color w:val="000000"/>
                <w:lang w:eastAsia="en-US"/>
              </w:rPr>
              <w:t>34</w:t>
            </w:r>
          </w:p>
        </w:tc>
        <w:tc>
          <w:tcPr>
            <w:tcW w:w="5612" w:type="dxa"/>
          </w:tcPr>
          <w:p w:rsidR="00AB1C55" w:rsidRPr="00DB0AD8" w:rsidRDefault="00AB1C55" w:rsidP="00DB0AD8">
            <w:pPr>
              <w:jc w:val="both"/>
              <w:rPr>
                <w:rFonts w:eastAsiaTheme="minorHAnsi"/>
                <w:bCs/>
                <w:color w:val="000000"/>
                <w:lang w:eastAsia="en-US"/>
              </w:rPr>
            </w:pPr>
          </w:p>
        </w:tc>
        <w:tc>
          <w:tcPr>
            <w:tcW w:w="3338" w:type="dxa"/>
          </w:tcPr>
          <w:p w:rsidR="00AB1C55" w:rsidRPr="00DB0AD8" w:rsidRDefault="00AB1C55" w:rsidP="00DB0AD8">
            <w:pPr>
              <w:jc w:val="both"/>
              <w:rPr>
                <w:rFonts w:eastAsiaTheme="minorHAnsi"/>
                <w:bCs/>
                <w:color w:val="000000"/>
                <w:lang w:eastAsia="en-US"/>
              </w:rPr>
            </w:pPr>
          </w:p>
        </w:tc>
      </w:tr>
      <w:tr w:rsidR="00023C95" w:rsidRPr="00DB0AD8" w:rsidTr="00023C95">
        <w:trPr>
          <w:trHeight w:val="431"/>
        </w:trPr>
        <w:tc>
          <w:tcPr>
            <w:tcW w:w="14786" w:type="dxa"/>
            <w:gridSpan w:val="5"/>
          </w:tcPr>
          <w:p w:rsidR="00023C95" w:rsidRPr="00023C95" w:rsidRDefault="00023C95" w:rsidP="00023C95">
            <w:pPr>
              <w:pStyle w:val="Default"/>
              <w:jc w:val="both"/>
            </w:pPr>
            <w:r w:rsidRPr="00023C95">
              <w:rPr>
                <w:b/>
                <w:bCs/>
              </w:rPr>
              <w:t xml:space="preserve">История России. 1914–1945 гг. </w:t>
            </w:r>
          </w:p>
          <w:p w:rsidR="00023C95" w:rsidRPr="00DB0AD8" w:rsidRDefault="00023C95" w:rsidP="00DB0AD8">
            <w:pPr>
              <w:jc w:val="both"/>
              <w:rPr>
                <w:rFonts w:eastAsiaTheme="minorHAnsi"/>
                <w:bCs/>
                <w:color w:val="000000"/>
                <w:lang w:eastAsia="en-US"/>
              </w:rPr>
            </w:pPr>
          </w:p>
        </w:tc>
      </w:tr>
      <w:tr w:rsidR="00023C95" w:rsidRPr="00DB0AD8" w:rsidTr="00023C95">
        <w:trPr>
          <w:trHeight w:val="439"/>
        </w:trPr>
        <w:tc>
          <w:tcPr>
            <w:tcW w:w="14786" w:type="dxa"/>
            <w:gridSpan w:val="5"/>
          </w:tcPr>
          <w:p w:rsidR="00023C95" w:rsidRPr="00023C95" w:rsidRDefault="00023C95" w:rsidP="00023C95">
            <w:pPr>
              <w:pStyle w:val="Default"/>
              <w:jc w:val="both"/>
            </w:pPr>
            <w:r w:rsidRPr="00023C95">
              <w:t xml:space="preserve">Раздел 1. Введение </w:t>
            </w:r>
          </w:p>
          <w:p w:rsidR="00023C95" w:rsidRPr="00DB0AD8" w:rsidRDefault="00023C95" w:rsidP="00DB0AD8">
            <w:pPr>
              <w:jc w:val="both"/>
              <w:rPr>
                <w:rFonts w:eastAsiaTheme="minorHAnsi"/>
                <w:bCs/>
                <w:color w:val="000000"/>
                <w:lang w:eastAsia="en-US"/>
              </w:rPr>
            </w:pPr>
          </w:p>
        </w:tc>
      </w:tr>
      <w:tr w:rsidR="00AB1C55" w:rsidRPr="00DB0AD8" w:rsidTr="00DB0AD8">
        <w:tc>
          <w:tcPr>
            <w:tcW w:w="1101" w:type="dxa"/>
          </w:tcPr>
          <w:p w:rsidR="00AB1C55" w:rsidRPr="00DB0AD8" w:rsidRDefault="00023C95" w:rsidP="00DB0AD8">
            <w:pPr>
              <w:jc w:val="both"/>
              <w:rPr>
                <w:rFonts w:eastAsiaTheme="minorHAnsi"/>
                <w:bCs/>
                <w:color w:val="000000"/>
                <w:lang w:eastAsia="en-US"/>
              </w:rPr>
            </w:pPr>
            <w:r>
              <w:rPr>
                <w:rFonts w:eastAsiaTheme="minorHAnsi"/>
                <w:bCs/>
                <w:color w:val="000000"/>
                <w:lang w:eastAsia="en-US"/>
              </w:rPr>
              <w:t>1.1</w:t>
            </w:r>
          </w:p>
        </w:tc>
        <w:tc>
          <w:tcPr>
            <w:tcW w:w="3118" w:type="dxa"/>
          </w:tcPr>
          <w:p w:rsidR="00023C95" w:rsidRPr="00023C95" w:rsidRDefault="00023C95" w:rsidP="00023C95">
            <w:pPr>
              <w:pStyle w:val="Default"/>
              <w:jc w:val="both"/>
            </w:pPr>
            <w:r w:rsidRPr="00023C95">
              <w:t xml:space="preserve">Введение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023C95" w:rsidP="00DB0AD8">
            <w:pPr>
              <w:jc w:val="both"/>
              <w:rPr>
                <w:rFonts w:eastAsiaTheme="minorHAnsi"/>
                <w:bCs/>
                <w:color w:val="000000"/>
                <w:lang w:eastAsia="en-US"/>
              </w:rPr>
            </w:pPr>
            <w:r>
              <w:rPr>
                <w:rFonts w:eastAsiaTheme="minorHAnsi"/>
                <w:bCs/>
                <w:color w:val="000000"/>
                <w:lang w:eastAsia="en-US"/>
              </w:rPr>
              <w:lastRenderedPageBreak/>
              <w:t>1</w:t>
            </w:r>
          </w:p>
        </w:tc>
        <w:tc>
          <w:tcPr>
            <w:tcW w:w="5612" w:type="dxa"/>
          </w:tcPr>
          <w:p w:rsidR="00023C95" w:rsidRDefault="00B21F4D" w:rsidP="00023C95">
            <w:pPr>
              <w:pStyle w:val="Default"/>
              <w:jc w:val="both"/>
            </w:pPr>
            <w:r>
              <w:t xml:space="preserve">                             </w:t>
            </w:r>
          </w:p>
          <w:p w:rsidR="00023C95" w:rsidRPr="00023C95" w:rsidRDefault="00023C95" w:rsidP="00023C95">
            <w:pPr>
              <w:pStyle w:val="Default"/>
              <w:jc w:val="both"/>
            </w:pPr>
            <w:r w:rsidRPr="00023C95">
              <w:lastRenderedPageBreak/>
              <w:t xml:space="preserve">Периодизация и общая характеристика истории России 1914–1945 гг. </w:t>
            </w:r>
          </w:p>
          <w:p w:rsidR="00AB1C55" w:rsidRPr="00023C95" w:rsidRDefault="00AB1C55" w:rsidP="00DB0AD8">
            <w:pPr>
              <w:jc w:val="both"/>
              <w:rPr>
                <w:rFonts w:eastAsiaTheme="minorHAnsi"/>
                <w:bCs/>
                <w:color w:val="000000"/>
                <w:lang w:eastAsia="en-US"/>
              </w:rPr>
            </w:pPr>
          </w:p>
        </w:tc>
        <w:tc>
          <w:tcPr>
            <w:tcW w:w="3338" w:type="dxa"/>
          </w:tcPr>
          <w:p w:rsidR="00023C95" w:rsidRPr="00023C95" w:rsidRDefault="00023C95" w:rsidP="00023C95">
            <w:pPr>
              <w:pStyle w:val="Default"/>
              <w:jc w:val="both"/>
            </w:pPr>
            <w:r w:rsidRPr="00023C95">
              <w:lastRenderedPageBreak/>
              <w:t xml:space="preserve">Называть основные периоды </w:t>
            </w:r>
            <w:r w:rsidRPr="00023C95">
              <w:lastRenderedPageBreak/>
              <w:t xml:space="preserve">истории России 1914–1945 гг. и их хронологические рамки, объяснять основания периодизации. Приводить примеры исторических источников по истории России 1914–1945 гг., </w:t>
            </w:r>
          </w:p>
          <w:p w:rsidR="00023C95" w:rsidRPr="00023C95" w:rsidRDefault="00023C95" w:rsidP="00023C95">
            <w:pPr>
              <w:pStyle w:val="Default"/>
              <w:jc w:val="both"/>
            </w:pPr>
            <w:r w:rsidRPr="00023C95">
              <w:t xml:space="preserve">раскрывать их информационную ценность </w:t>
            </w:r>
          </w:p>
          <w:p w:rsidR="00023C95" w:rsidRPr="00023C95" w:rsidRDefault="00023C95" w:rsidP="00023C95">
            <w:pPr>
              <w:pStyle w:val="Default"/>
              <w:jc w:val="both"/>
            </w:pPr>
          </w:p>
          <w:p w:rsidR="00AB1C55" w:rsidRPr="00023C95" w:rsidRDefault="00AB1C55" w:rsidP="00DB0AD8">
            <w:pPr>
              <w:jc w:val="both"/>
              <w:rPr>
                <w:rFonts w:eastAsiaTheme="minorHAnsi"/>
                <w:bCs/>
                <w:color w:val="000000"/>
                <w:lang w:eastAsia="en-US"/>
              </w:rPr>
            </w:pPr>
          </w:p>
        </w:tc>
      </w:tr>
      <w:tr w:rsidR="00AB1C55" w:rsidRPr="00DB0AD8" w:rsidTr="00DB0AD8">
        <w:tc>
          <w:tcPr>
            <w:tcW w:w="1101" w:type="dxa"/>
          </w:tcPr>
          <w:p w:rsidR="00AB1C55" w:rsidRPr="00DB0AD8" w:rsidRDefault="00AB1C55" w:rsidP="00DB0AD8">
            <w:pPr>
              <w:jc w:val="both"/>
              <w:rPr>
                <w:rFonts w:eastAsiaTheme="minorHAnsi"/>
                <w:bCs/>
                <w:color w:val="000000"/>
                <w:lang w:eastAsia="en-US"/>
              </w:rPr>
            </w:pPr>
          </w:p>
        </w:tc>
        <w:tc>
          <w:tcPr>
            <w:tcW w:w="3118" w:type="dxa"/>
          </w:tcPr>
          <w:p w:rsidR="00092638" w:rsidRPr="00092638" w:rsidRDefault="00092638" w:rsidP="00092638">
            <w:pPr>
              <w:pStyle w:val="Default"/>
              <w:jc w:val="both"/>
            </w:pPr>
            <w:r w:rsidRPr="00092638">
              <w:t xml:space="preserve">Итого по разделу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092638" w:rsidP="00DB0AD8">
            <w:pPr>
              <w:jc w:val="both"/>
              <w:rPr>
                <w:rFonts w:eastAsiaTheme="minorHAnsi"/>
                <w:bCs/>
                <w:color w:val="000000"/>
                <w:lang w:eastAsia="en-US"/>
              </w:rPr>
            </w:pPr>
            <w:r>
              <w:rPr>
                <w:rFonts w:eastAsiaTheme="minorHAnsi"/>
                <w:bCs/>
                <w:color w:val="000000"/>
                <w:lang w:eastAsia="en-US"/>
              </w:rPr>
              <w:t>1</w:t>
            </w:r>
          </w:p>
        </w:tc>
        <w:tc>
          <w:tcPr>
            <w:tcW w:w="5612" w:type="dxa"/>
          </w:tcPr>
          <w:p w:rsidR="00AB1C55" w:rsidRPr="00DB0AD8" w:rsidRDefault="00AB1C55" w:rsidP="00DB0AD8">
            <w:pPr>
              <w:jc w:val="both"/>
              <w:rPr>
                <w:rFonts w:eastAsiaTheme="minorHAnsi"/>
                <w:bCs/>
                <w:color w:val="000000"/>
                <w:lang w:eastAsia="en-US"/>
              </w:rPr>
            </w:pPr>
          </w:p>
        </w:tc>
        <w:tc>
          <w:tcPr>
            <w:tcW w:w="3338" w:type="dxa"/>
          </w:tcPr>
          <w:p w:rsidR="00AB1C55" w:rsidRPr="00DB0AD8" w:rsidRDefault="00AB1C55" w:rsidP="00DB0AD8">
            <w:pPr>
              <w:jc w:val="both"/>
              <w:rPr>
                <w:rFonts w:eastAsiaTheme="minorHAnsi"/>
                <w:bCs/>
                <w:color w:val="000000"/>
                <w:lang w:eastAsia="en-US"/>
              </w:rPr>
            </w:pPr>
          </w:p>
        </w:tc>
      </w:tr>
      <w:tr w:rsidR="00092638" w:rsidRPr="00DB0AD8" w:rsidTr="009B5C58">
        <w:tc>
          <w:tcPr>
            <w:tcW w:w="14786" w:type="dxa"/>
            <w:gridSpan w:val="5"/>
          </w:tcPr>
          <w:p w:rsidR="00E31C39" w:rsidRDefault="00E31C39" w:rsidP="00092638">
            <w:pPr>
              <w:pStyle w:val="Default"/>
              <w:jc w:val="both"/>
            </w:pPr>
            <w:r>
              <w:t xml:space="preserve">                                                                                                     </w:t>
            </w:r>
          </w:p>
          <w:p w:rsidR="00092638" w:rsidRPr="00092638" w:rsidRDefault="00092638" w:rsidP="00092638">
            <w:pPr>
              <w:pStyle w:val="Default"/>
              <w:jc w:val="both"/>
            </w:pPr>
            <w:r w:rsidRPr="00092638">
              <w:t xml:space="preserve">Раздел 2. Россия в годы Первой мировой войны и Великой Российской революции </w:t>
            </w:r>
          </w:p>
          <w:p w:rsidR="00092638" w:rsidRPr="00DB0AD8" w:rsidRDefault="00092638" w:rsidP="00DB0AD8">
            <w:pPr>
              <w:jc w:val="both"/>
              <w:rPr>
                <w:rFonts w:eastAsiaTheme="minorHAnsi"/>
                <w:bCs/>
                <w:color w:val="000000"/>
                <w:lang w:eastAsia="en-US"/>
              </w:rPr>
            </w:pPr>
          </w:p>
        </w:tc>
      </w:tr>
      <w:tr w:rsidR="00AB1C55" w:rsidRPr="00DB0AD8" w:rsidTr="00DB0AD8">
        <w:tc>
          <w:tcPr>
            <w:tcW w:w="1101" w:type="dxa"/>
          </w:tcPr>
          <w:p w:rsidR="00AB1C55" w:rsidRPr="00DB0AD8" w:rsidRDefault="00092638" w:rsidP="00DB0AD8">
            <w:pPr>
              <w:jc w:val="both"/>
              <w:rPr>
                <w:rFonts w:eastAsiaTheme="minorHAnsi"/>
                <w:bCs/>
                <w:color w:val="000000"/>
                <w:lang w:eastAsia="en-US"/>
              </w:rPr>
            </w:pPr>
            <w:r>
              <w:rPr>
                <w:rFonts w:eastAsiaTheme="minorHAnsi"/>
                <w:bCs/>
                <w:color w:val="000000"/>
                <w:lang w:eastAsia="en-US"/>
              </w:rPr>
              <w:t>2.1</w:t>
            </w:r>
          </w:p>
        </w:tc>
        <w:tc>
          <w:tcPr>
            <w:tcW w:w="3118" w:type="dxa"/>
          </w:tcPr>
          <w:p w:rsidR="00092638" w:rsidRPr="00092638" w:rsidRDefault="00092638" w:rsidP="00092638">
            <w:pPr>
              <w:pStyle w:val="Default"/>
              <w:jc w:val="both"/>
            </w:pPr>
            <w:r w:rsidRPr="00092638">
              <w:t xml:space="preserve">Россия в Первой мировой войне (1914–1918)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092638" w:rsidP="00DB0AD8">
            <w:pPr>
              <w:jc w:val="both"/>
              <w:rPr>
                <w:rFonts w:eastAsiaTheme="minorHAnsi"/>
                <w:bCs/>
                <w:color w:val="000000"/>
                <w:lang w:eastAsia="en-US"/>
              </w:rPr>
            </w:pPr>
            <w:r>
              <w:rPr>
                <w:rFonts w:eastAsiaTheme="minorHAnsi"/>
                <w:bCs/>
                <w:color w:val="000000"/>
                <w:lang w:eastAsia="en-US"/>
              </w:rPr>
              <w:t>4</w:t>
            </w:r>
          </w:p>
        </w:tc>
        <w:tc>
          <w:tcPr>
            <w:tcW w:w="5612" w:type="dxa"/>
          </w:tcPr>
          <w:p w:rsidR="003A568D" w:rsidRPr="009B5C58" w:rsidRDefault="00092638" w:rsidP="003A568D">
            <w:pPr>
              <w:pStyle w:val="Default"/>
              <w:jc w:val="both"/>
            </w:pPr>
            <w:r w:rsidRPr="009B5C58">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w:t>
            </w:r>
            <w:r w:rsidR="003A568D" w:rsidRPr="009B5C58">
              <w:t xml:space="preserve">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w:t>
            </w:r>
          </w:p>
          <w:p w:rsidR="003A568D" w:rsidRPr="00B21F4D" w:rsidRDefault="003A568D" w:rsidP="003A568D">
            <w:pPr>
              <w:jc w:val="both"/>
            </w:pPr>
            <w:r w:rsidRPr="009B5C58">
              <w:t xml:space="preserve">Власть, экономика и общество в условиях войны. Милитаризация экономики. Формирование военно-промышленных комитетов. Пропаганда патриотизма и </w:t>
            </w:r>
            <w:r>
              <w:t xml:space="preserve">                           </w:t>
            </w:r>
          </w:p>
          <w:p w:rsidR="00B21F4D" w:rsidRDefault="00B21F4D" w:rsidP="00092638">
            <w:pPr>
              <w:pStyle w:val="Default"/>
              <w:jc w:val="both"/>
            </w:pPr>
          </w:p>
          <w:p w:rsidR="00092638" w:rsidRPr="009B5C58" w:rsidRDefault="00092638" w:rsidP="00092638">
            <w:pPr>
              <w:pStyle w:val="Default"/>
              <w:jc w:val="both"/>
            </w:pPr>
            <w:r w:rsidRPr="009B5C58">
              <w:t xml:space="preserve">восприятие войны обществом. Содействие гражданского населения армии и создание общественных организаций помощи фронту. </w:t>
            </w:r>
          </w:p>
          <w:p w:rsidR="00092638" w:rsidRPr="009B5C58" w:rsidRDefault="00092638" w:rsidP="00092638">
            <w:pPr>
              <w:pStyle w:val="Default"/>
              <w:jc w:val="both"/>
            </w:pPr>
            <w:r w:rsidRPr="009B5C58">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E31C39" w:rsidRDefault="00092638" w:rsidP="00092638">
            <w:pPr>
              <w:jc w:val="both"/>
            </w:pPr>
            <w:r w:rsidRPr="009B5C58">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w:t>
            </w:r>
          </w:p>
          <w:p w:rsidR="00B21F4D" w:rsidRDefault="00092638" w:rsidP="00092638">
            <w:pPr>
              <w:jc w:val="both"/>
            </w:pPr>
            <w:r w:rsidRPr="009B5C58">
              <w:t xml:space="preserve">исполнительной ветвей власти. Прогрессивный блок и его программа. </w:t>
            </w:r>
            <w:proofErr w:type="spellStart"/>
            <w:r w:rsidRPr="009B5C58">
              <w:t>Распутинщина</w:t>
            </w:r>
            <w:proofErr w:type="spellEnd"/>
            <w:r w:rsidRPr="009B5C58">
              <w:t xml:space="preserve"> и </w:t>
            </w:r>
            <w:proofErr w:type="spellStart"/>
            <w:r w:rsidRPr="009B5C58">
              <w:t>десакрализация</w:t>
            </w:r>
            <w:proofErr w:type="spellEnd"/>
            <w:r w:rsidRPr="009B5C58">
              <w:t xml:space="preserve">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w:t>
            </w:r>
            <w:r w:rsidR="003A568D">
              <w:t xml:space="preserve">                    </w:t>
            </w:r>
          </w:p>
          <w:p w:rsidR="00AB1C55" w:rsidRPr="009B5C58" w:rsidRDefault="00092638" w:rsidP="00092638">
            <w:pPr>
              <w:jc w:val="both"/>
              <w:rPr>
                <w:rFonts w:eastAsiaTheme="minorHAnsi"/>
                <w:bCs/>
                <w:color w:val="000000"/>
                <w:lang w:eastAsia="en-US"/>
              </w:rPr>
            </w:pPr>
            <w:r w:rsidRPr="009B5C58">
              <w:t xml:space="preserve">Возрастание роли армии в жизни общества </w:t>
            </w:r>
          </w:p>
        </w:tc>
        <w:tc>
          <w:tcPr>
            <w:tcW w:w="3338" w:type="dxa"/>
          </w:tcPr>
          <w:p w:rsidR="00092638" w:rsidRPr="009B5C58" w:rsidRDefault="00092638" w:rsidP="00092638">
            <w:pPr>
              <w:pStyle w:val="Default"/>
              <w:jc w:val="both"/>
            </w:pPr>
            <w:r w:rsidRPr="009B5C58">
              <w:lastRenderedPageBreak/>
              <w:t xml:space="preserve">Раскрывать причины Первой мировой войны. Указывать хронологические рамки Первой мировой войны, составлять хронику ключевых событий. Рассказывать о масштабных военных операциях на Восточном фронте, используя карту. Раскрывать связь событий на Восточном и Западном фронтах во время Первой мировой войны, значение действий российской армии в общем ходе войны. Анализировать агитационные плакаты времен Первой </w:t>
            </w:r>
            <w:r w:rsidRPr="009B5C58">
              <w:lastRenderedPageBreak/>
              <w:t xml:space="preserve">мировой войны как исторические источники, выявлять заложенные в них идеи и призывы воюющих сторон. </w:t>
            </w:r>
          </w:p>
          <w:p w:rsidR="00092638" w:rsidRPr="009B5C58" w:rsidRDefault="00092638" w:rsidP="00092638">
            <w:pPr>
              <w:jc w:val="both"/>
              <w:rPr>
                <w:rFonts w:eastAsiaTheme="minorHAnsi"/>
                <w:bCs/>
                <w:color w:val="000000"/>
                <w:lang w:eastAsia="en-US"/>
              </w:rPr>
            </w:pPr>
            <w:r w:rsidRPr="009B5C58">
              <w:t xml:space="preserve">Раскрывать влияние войны на экономику России (сельское хозяйство, промышленность, транспорт) и социальное положение населения. Объяснять значение понятий и терминов: реквизиции, карточная система, черный рынок. </w:t>
            </w:r>
          </w:p>
          <w:p w:rsidR="00092638" w:rsidRPr="009B5C58" w:rsidRDefault="00092638" w:rsidP="00092638">
            <w:pPr>
              <w:pStyle w:val="Default"/>
              <w:jc w:val="both"/>
            </w:pPr>
            <w:r w:rsidRPr="009B5C58">
              <w:t xml:space="preserve">Характеризовать эволюцию отношения российского общества и различных политических партий к войне, объяснять причины изменений в настроениях. Участвовать в выполнении учебного проекта о героях Первой мировой войны и памяти о них, приводя примеры героизма российских солдат и офицеров, в том числе своих земляков, памятных мест, связанных с Первой мировой войной </w:t>
            </w:r>
          </w:p>
          <w:p w:rsidR="00AB1C55" w:rsidRPr="009B5C58" w:rsidRDefault="00AB1C55" w:rsidP="00092638">
            <w:pPr>
              <w:jc w:val="both"/>
              <w:rPr>
                <w:rFonts w:eastAsiaTheme="minorHAnsi"/>
                <w:bCs/>
                <w:color w:val="000000"/>
                <w:lang w:eastAsia="en-US"/>
              </w:rPr>
            </w:pPr>
          </w:p>
        </w:tc>
      </w:tr>
      <w:tr w:rsidR="00AB1C55" w:rsidRPr="00DB0AD8" w:rsidTr="00DB0AD8">
        <w:tc>
          <w:tcPr>
            <w:tcW w:w="1101" w:type="dxa"/>
          </w:tcPr>
          <w:p w:rsidR="00AB1C55" w:rsidRPr="00DB0AD8" w:rsidRDefault="00844834" w:rsidP="00DB0AD8">
            <w:pPr>
              <w:jc w:val="both"/>
              <w:rPr>
                <w:rFonts w:eastAsiaTheme="minorHAnsi"/>
                <w:bCs/>
                <w:color w:val="000000"/>
                <w:lang w:eastAsia="en-US"/>
              </w:rPr>
            </w:pPr>
            <w:r>
              <w:rPr>
                <w:rFonts w:eastAsiaTheme="minorHAnsi"/>
                <w:bCs/>
                <w:color w:val="000000"/>
                <w:lang w:eastAsia="en-US"/>
              </w:rPr>
              <w:lastRenderedPageBreak/>
              <w:t>2.2</w:t>
            </w:r>
          </w:p>
        </w:tc>
        <w:tc>
          <w:tcPr>
            <w:tcW w:w="3118" w:type="dxa"/>
          </w:tcPr>
          <w:p w:rsidR="00844834" w:rsidRPr="00844834" w:rsidRDefault="00844834" w:rsidP="00844834">
            <w:pPr>
              <w:pStyle w:val="Default"/>
              <w:jc w:val="both"/>
            </w:pPr>
            <w:r w:rsidRPr="00844834">
              <w:t xml:space="preserve">Великая российская революция 1917–1922 гг. </w:t>
            </w:r>
            <w:r w:rsidRPr="00844834">
              <w:lastRenderedPageBreak/>
              <w:t xml:space="preserve">1917 год: от Февраля к Октябрю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844834" w:rsidP="00DB0AD8">
            <w:pPr>
              <w:jc w:val="both"/>
              <w:rPr>
                <w:rFonts w:eastAsiaTheme="minorHAnsi"/>
                <w:bCs/>
                <w:color w:val="000000"/>
                <w:lang w:eastAsia="en-US"/>
              </w:rPr>
            </w:pPr>
            <w:r>
              <w:rPr>
                <w:rFonts w:eastAsiaTheme="minorHAnsi"/>
                <w:bCs/>
                <w:color w:val="000000"/>
                <w:lang w:eastAsia="en-US"/>
              </w:rPr>
              <w:lastRenderedPageBreak/>
              <w:t>8</w:t>
            </w:r>
          </w:p>
        </w:tc>
        <w:tc>
          <w:tcPr>
            <w:tcW w:w="5612" w:type="dxa"/>
          </w:tcPr>
          <w:p w:rsidR="001F7E5C" w:rsidRDefault="001F7E5C" w:rsidP="001F7E5C">
            <w:pPr>
              <w:pStyle w:val="Default"/>
              <w:jc w:val="both"/>
            </w:pPr>
            <w:r w:rsidRPr="001F7E5C">
              <w:t xml:space="preserve">Понятие Великой российской революции, продолжавшейся от свержения самодержавия до </w:t>
            </w:r>
            <w:r w:rsidR="00B21F4D">
              <w:t xml:space="preserve">                         </w:t>
            </w:r>
          </w:p>
          <w:p w:rsidR="001F7E5C" w:rsidRPr="001F7E5C" w:rsidRDefault="001F7E5C" w:rsidP="001F7E5C">
            <w:pPr>
              <w:pStyle w:val="Default"/>
              <w:jc w:val="both"/>
            </w:pPr>
            <w:r w:rsidRPr="001F7E5C">
              <w:lastRenderedPageBreak/>
              <w:t xml:space="preserve">создания Советского Союза. Три основных этапа: Февральская революция, Октябрьская революция, Гражданская война. </w:t>
            </w:r>
          </w:p>
          <w:p w:rsidR="001F7E5C" w:rsidRPr="001F7E5C" w:rsidRDefault="001F7E5C" w:rsidP="001F7E5C">
            <w:pPr>
              <w:pStyle w:val="Default"/>
              <w:jc w:val="both"/>
            </w:pPr>
            <w:r w:rsidRPr="001F7E5C">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E31C39" w:rsidRDefault="001F7E5C" w:rsidP="003A568D">
            <w:pPr>
              <w:jc w:val="both"/>
            </w:pPr>
            <w:r w:rsidRPr="001F7E5C">
              <w:t xml:space="preserve">Основные этапы и хронология революционных </w:t>
            </w:r>
          </w:p>
          <w:p w:rsidR="00B21F4D" w:rsidRPr="003A568D" w:rsidRDefault="001F7E5C" w:rsidP="003A568D">
            <w:pPr>
              <w:jc w:val="both"/>
              <w:rPr>
                <w:rFonts w:eastAsiaTheme="minorHAnsi"/>
                <w:bCs/>
                <w:color w:val="000000"/>
                <w:lang w:eastAsia="en-US"/>
              </w:rPr>
            </w:pPr>
            <w:r w:rsidRPr="001F7E5C">
              <w:t>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w:t>
            </w:r>
            <w:r>
              <w:rPr>
                <w:sz w:val="28"/>
                <w:szCs w:val="28"/>
              </w:rPr>
              <w:t xml:space="preserve"> </w:t>
            </w:r>
          </w:p>
          <w:p w:rsidR="001F7E5C" w:rsidRDefault="001F7E5C" w:rsidP="001F7E5C">
            <w:pPr>
              <w:pStyle w:val="Default"/>
              <w:jc w:val="both"/>
            </w:pPr>
            <w:r w:rsidRPr="001F7E5C">
              <w:t xml:space="preserve">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w:t>
            </w:r>
            <w:r w:rsidR="00B21F4D">
              <w:t xml:space="preserve">                       </w:t>
            </w:r>
          </w:p>
          <w:p w:rsidR="001F7E5C" w:rsidRDefault="001F7E5C" w:rsidP="001F7E5C">
            <w:pPr>
              <w:pStyle w:val="Default"/>
              <w:jc w:val="both"/>
            </w:pPr>
            <w:r w:rsidRPr="001F7E5C">
              <w:t xml:space="preserve">большевиков и левых эсеров. В.И. Ленин как </w:t>
            </w:r>
            <w:r w:rsidRPr="001F7E5C">
              <w:lastRenderedPageBreak/>
              <w:t xml:space="preserve">политический деятель </w:t>
            </w:r>
          </w:p>
          <w:p w:rsidR="00E31C39" w:rsidRDefault="00E31C39" w:rsidP="001F7E5C">
            <w:pPr>
              <w:pStyle w:val="Default"/>
              <w:jc w:val="both"/>
            </w:pPr>
          </w:p>
          <w:p w:rsidR="00E31C39" w:rsidRDefault="00E31C39" w:rsidP="001F7E5C">
            <w:pPr>
              <w:pStyle w:val="Default"/>
              <w:jc w:val="both"/>
            </w:pPr>
          </w:p>
          <w:p w:rsidR="00E31C39" w:rsidRDefault="00E31C39" w:rsidP="001F7E5C">
            <w:pPr>
              <w:pStyle w:val="Default"/>
              <w:jc w:val="both"/>
            </w:pPr>
          </w:p>
          <w:p w:rsidR="00E31C39" w:rsidRDefault="00E31C39" w:rsidP="001F7E5C">
            <w:pPr>
              <w:pStyle w:val="Default"/>
              <w:jc w:val="both"/>
            </w:pPr>
          </w:p>
          <w:p w:rsidR="00E31C39" w:rsidRDefault="00E31C39" w:rsidP="001F7E5C">
            <w:pPr>
              <w:pStyle w:val="Default"/>
              <w:jc w:val="both"/>
            </w:pPr>
          </w:p>
          <w:p w:rsidR="00E31C39" w:rsidRDefault="00E31C39" w:rsidP="001F7E5C">
            <w:pPr>
              <w:pStyle w:val="Default"/>
              <w:jc w:val="both"/>
            </w:pPr>
          </w:p>
          <w:p w:rsidR="00E31C39" w:rsidRDefault="00E31C39" w:rsidP="001F7E5C">
            <w:pPr>
              <w:pStyle w:val="Default"/>
              <w:jc w:val="both"/>
            </w:pPr>
          </w:p>
          <w:p w:rsidR="00E31C39" w:rsidRDefault="00E31C39" w:rsidP="001F7E5C">
            <w:pPr>
              <w:pStyle w:val="Default"/>
              <w:jc w:val="both"/>
            </w:pPr>
          </w:p>
          <w:p w:rsidR="00B21F4D" w:rsidRDefault="00B21F4D" w:rsidP="001F7E5C">
            <w:pPr>
              <w:pStyle w:val="Default"/>
              <w:jc w:val="both"/>
            </w:pPr>
          </w:p>
          <w:p w:rsidR="00B21F4D" w:rsidRDefault="00B21F4D" w:rsidP="001F7E5C">
            <w:pPr>
              <w:pStyle w:val="Default"/>
              <w:jc w:val="both"/>
            </w:pPr>
          </w:p>
          <w:p w:rsidR="00B21F4D" w:rsidRDefault="00B21F4D" w:rsidP="001F7E5C">
            <w:pPr>
              <w:pStyle w:val="Default"/>
              <w:jc w:val="both"/>
            </w:pPr>
          </w:p>
          <w:p w:rsidR="00B21F4D" w:rsidRDefault="00B21F4D" w:rsidP="001F7E5C">
            <w:pPr>
              <w:pStyle w:val="Default"/>
              <w:jc w:val="both"/>
            </w:pPr>
          </w:p>
          <w:p w:rsidR="00B21F4D" w:rsidRDefault="00B21F4D" w:rsidP="001F7E5C">
            <w:pPr>
              <w:pStyle w:val="Default"/>
              <w:jc w:val="both"/>
            </w:pPr>
          </w:p>
          <w:p w:rsidR="00B21F4D" w:rsidRDefault="00B21F4D" w:rsidP="001F7E5C">
            <w:pPr>
              <w:pStyle w:val="Default"/>
              <w:jc w:val="both"/>
            </w:pPr>
          </w:p>
          <w:p w:rsidR="00B21F4D" w:rsidRDefault="00B21F4D" w:rsidP="001F7E5C">
            <w:pPr>
              <w:pStyle w:val="Default"/>
              <w:jc w:val="both"/>
            </w:pPr>
          </w:p>
          <w:p w:rsidR="00B21F4D" w:rsidRDefault="00B21F4D" w:rsidP="001F7E5C">
            <w:pPr>
              <w:pStyle w:val="Default"/>
              <w:jc w:val="both"/>
            </w:pPr>
          </w:p>
          <w:p w:rsidR="00B21F4D" w:rsidRDefault="00B21F4D" w:rsidP="001F7E5C">
            <w:pPr>
              <w:pStyle w:val="Default"/>
              <w:jc w:val="both"/>
            </w:pPr>
          </w:p>
          <w:p w:rsidR="00B21F4D" w:rsidRDefault="00B21F4D" w:rsidP="001F7E5C">
            <w:pPr>
              <w:pStyle w:val="Default"/>
              <w:jc w:val="both"/>
            </w:pPr>
          </w:p>
          <w:p w:rsidR="00B21F4D" w:rsidRDefault="00B21F4D" w:rsidP="001F7E5C">
            <w:pPr>
              <w:pStyle w:val="Default"/>
              <w:jc w:val="both"/>
            </w:pPr>
          </w:p>
          <w:p w:rsidR="00B21F4D" w:rsidRDefault="00B21F4D" w:rsidP="001F7E5C">
            <w:pPr>
              <w:pStyle w:val="Default"/>
              <w:jc w:val="both"/>
            </w:pPr>
          </w:p>
          <w:p w:rsidR="00B21F4D" w:rsidRDefault="00B21F4D" w:rsidP="001F7E5C">
            <w:pPr>
              <w:pStyle w:val="Default"/>
              <w:jc w:val="both"/>
            </w:pPr>
          </w:p>
          <w:p w:rsidR="00B21F4D" w:rsidRPr="001F7E5C" w:rsidRDefault="00B21F4D" w:rsidP="001F7E5C">
            <w:pPr>
              <w:pStyle w:val="Default"/>
              <w:jc w:val="both"/>
            </w:pPr>
            <w:r>
              <w:t xml:space="preserve">                 </w:t>
            </w:r>
            <w:r w:rsidR="003A568D">
              <w:t xml:space="preserve">           </w:t>
            </w:r>
          </w:p>
          <w:p w:rsidR="00AB1C55" w:rsidRPr="00DB0AD8" w:rsidRDefault="00AB1C55" w:rsidP="001F7E5C">
            <w:pPr>
              <w:jc w:val="both"/>
              <w:rPr>
                <w:rFonts w:eastAsiaTheme="minorHAnsi"/>
                <w:bCs/>
                <w:color w:val="000000"/>
                <w:lang w:eastAsia="en-US"/>
              </w:rPr>
            </w:pPr>
          </w:p>
        </w:tc>
        <w:tc>
          <w:tcPr>
            <w:tcW w:w="3338" w:type="dxa"/>
          </w:tcPr>
          <w:p w:rsidR="001F7E5C" w:rsidRPr="001F7E5C" w:rsidRDefault="001F7E5C" w:rsidP="001F7E5C">
            <w:pPr>
              <w:pStyle w:val="Default"/>
              <w:jc w:val="both"/>
            </w:pPr>
            <w:r w:rsidRPr="001F7E5C">
              <w:lastRenderedPageBreak/>
              <w:t xml:space="preserve">Называть хронологические рамки Великой российской </w:t>
            </w:r>
            <w:r w:rsidRPr="001F7E5C">
              <w:lastRenderedPageBreak/>
              <w:t xml:space="preserve">революции и ее основных этапов. Составлять хронику важнейших событий Великой российской революции (на протяжении изучения темы). Объяснять причины и предпосылки революционных событий февраля – марта 1917 г. и падения монархии в России. Представлять исторический портрет Николая II (ключевые события биографии, политические убеждения, значимые личные качества, позиции и политика в годы войны). </w:t>
            </w:r>
          </w:p>
          <w:p w:rsidR="001F7E5C" w:rsidRPr="001F7E5C" w:rsidRDefault="001F7E5C" w:rsidP="001F7E5C">
            <w:pPr>
              <w:jc w:val="both"/>
              <w:rPr>
                <w:rFonts w:eastAsiaTheme="minorHAnsi"/>
                <w:bCs/>
                <w:color w:val="000000"/>
                <w:lang w:eastAsia="en-US"/>
              </w:rPr>
            </w:pPr>
            <w:r w:rsidRPr="001F7E5C">
              <w:t xml:space="preserve">Рассказывать о событиях февраля – начала марта 1917 г. в Петрограде. Раскрывать значение понятий и терминов: Временное правительство, </w:t>
            </w:r>
            <w:proofErr w:type="spellStart"/>
            <w:r w:rsidRPr="001F7E5C">
              <w:t>Петросовет</w:t>
            </w:r>
            <w:proofErr w:type="spellEnd"/>
            <w:r w:rsidRPr="001F7E5C">
              <w:t xml:space="preserve">, двоевластие. Участвовать в обсуждении вопроса «Что дало основание современникам и историкам говорить о двоевластии в России в период от февраля до октября 1917 г.?» Называть основные мероприятия Временного правительства; раскрывать причины </w:t>
            </w:r>
          </w:p>
          <w:p w:rsidR="001F7E5C" w:rsidRPr="001F7E5C" w:rsidRDefault="001F7E5C" w:rsidP="001F7E5C">
            <w:pPr>
              <w:pStyle w:val="Default"/>
              <w:jc w:val="both"/>
            </w:pPr>
            <w:r w:rsidRPr="001F7E5C">
              <w:t xml:space="preserve">кризисов власти летом и </w:t>
            </w:r>
            <w:r w:rsidRPr="001F7E5C">
              <w:lastRenderedPageBreak/>
              <w:t xml:space="preserve">осенью 1917 г. </w:t>
            </w:r>
          </w:p>
          <w:p w:rsidR="00AB1C55" w:rsidRPr="001F7E5C" w:rsidRDefault="001F7E5C" w:rsidP="001F7E5C">
            <w:pPr>
              <w:jc w:val="both"/>
              <w:rPr>
                <w:rFonts w:eastAsiaTheme="minorHAnsi"/>
                <w:bCs/>
                <w:color w:val="000000"/>
                <w:lang w:eastAsia="en-US"/>
              </w:rPr>
            </w:pPr>
            <w:r w:rsidRPr="001F7E5C">
              <w:t xml:space="preserve">Характеризовать альтернативные пути развития России, предлагавшиеся различными политическими партиями после падения монархии. Составлять исторический портрет одного из активных участников революционных событий 1917 г. (по выбору – А.Ф. Керенский, Л. Г. Корнилов и др.) с привлечением материалов учебника и дополнительной литературы. Объяснять причины роста влияния партии большевиков летом – осенью 1917 г. Рассказывать о событиях Октября 1917 г. в Петрограде, привлекая историческую карту и воспоминания современников. Сопоставлять характеристики сущности и значения событий Февраля и Октября 1917 г. в Петрограде, представленные в учебной и исторической литературе, объяснять причины разноречивости мнений </w:t>
            </w:r>
          </w:p>
        </w:tc>
      </w:tr>
      <w:tr w:rsidR="00AB1C55" w:rsidRPr="00DB0AD8" w:rsidTr="00DB0AD8">
        <w:tc>
          <w:tcPr>
            <w:tcW w:w="1101" w:type="dxa"/>
          </w:tcPr>
          <w:p w:rsidR="00AB1C55" w:rsidRPr="00DB0AD8" w:rsidRDefault="00976040" w:rsidP="00DB0AD8">
            <w:pPr>
              <w:jc w:val="both"/>
              <w:rPr>
                <w:rFonts w:eastAsiaTheme="minorHAnsi"/>
                <w:bCs/>
                <w:color w:val="000000"/>
                <w:lang w:eastAsia="en-US"/>
              </w:rPr>
            </w:pPr>
            <w:r>
              <w:rPr>
                <w:rFonts w:eastAsiaTheme="minorHAnsi"/>
                <w:bCs/>
                <w:color w:val="000000"/>
                <w:lang w:eastAsia="en-US"/>
              </w:rPr>
              <w:lastRenderedPageBreak/>
              <w:t>2.3</w:t>
            </w:r>
          </w:p>
        </w:tc>
        <w:tc>
          <w:tcPr>
            <w:tcW w:w="3118" w:type="dxa"/>
          </w:tcPr>
          <w:p w:rsidR="00976040" w:rsidRPr="00976040" w:rsidRDefault="00976040" w:rsidP="00976040">
            <w:pPr>
              <w:pStyle w:val="Default"/>
              <w:jc w:val="both"/>
            </w:pPr>
            <w:r w:rsidRPr="00976040">
              <w:t xml:space="preserve">Первые революционные преобразования </w:t>
            </w:r>
            <w:r w:rsidRPr="00976040">
              <w:lastRenderedPageBreak/>
              <w:t xml:space="preserve">большевиков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976040" w:rsidP="00DB0AD8">
            <w:pPr>
              <w:jc w:val="both"/>
              <w:rPr>
                <w:rFonts w:eastAsiaTheme="minorHAnsi"/>
                <w:bCs/>
                <w:color w:val="000000"/>
                <w:lang w:eastAsia="en-US"/>
              </w:rPr>
            </w:pPr>
            <w:r>
              <w:rPr>
                <w:rFonts w:eastAsiaTheme="minorHAnsi"/>
                <w:bCs/>
                <w:color w:val="000000"/>
                <w:lang w:eastAsia="en-US"/>
              </w:rPr>
              <w:lastRenderedPageBreak/>
              <w:t>5</w:t>
            </w:r>
          </w:p>
        </w:tc>
        <w:tc>
          <w:tcPr>
            <w:tcW w:w="5612" w:type="dxa"/>
          </w:tcPr>
          <w:p w:rsidR="00682731" w:rsidRDefault="00682731" w:rsidP="00682731">
            <w:pPr>
              <w:pStyle w:val="Default"/>
              <w:jc w:val="both"/>
            </w:pPr>
            <w:r w:rsidRPr="00682731">
              <w:t xml:space="preserve">Диктатура пролетариата как главное условие социалистических преобразований. Первые </w:t>
            </w:r>
            <w:r w:rsidR="00B21F4D">
              <w:t xml:space="preserve">           </w:t>
            </w:r>
          </w:p>
          <w:p w:rsidR="00682731" w:rsidRPr="00682731" w:rsidRDefault="00682731" w:rsidP="00682731">
            <w:pPr>
              <w:pStyle w:val="Default"/>
              <w:jc w:val="both"/>
            </w:pPr>
            <w:r w:rsidRPr="00682731">
              <w:lastRenderedPageBreak/>
              <w:t xml:space="preserve">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682731" w:rsidRPr="00682731" w:rsidRDefault="00682731" w:rsidP="00682731">
            <w:pPr>
              <w:pStyle w:val="Default"/>
              <w:jc w:val="both"/>
            </w:pPr>
            <w:r w:rsidRPr="00682731">
              <w:t xml:space="preserve">Созыв и разгон Учредительного собрания. </w:t>
            </w:r>
          </w:p>
          <w:p w:rsidR="00E31C39" w:rsidRDefault="00682731" w:rsidP="003A568D">
            <w:pPr>
              <w:pStyle w:val="Default"/>
              <w:jc w:val="both"/>
            </w:pPr>
            <w:r w:rsidRPr="00682731">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w:t>
            </w:r>
          </w:p>
          <w:p w:rsidR="00B21F4D" w:rsidRDefault="00682731" w:rsidP="003A568D">
            <w:pPr>
              <w:pStyle w:val="Default"/>
              <w:jc w:val="both"/>
            </w:pPr>
            <w:r w:rsidRPr="00682731">
              <w:t>хозяйства (ВСНХ) и тер</w:t>
            </w:r>
            <w:r w:rsidR="003A568D">
              <w:t xml:space="preserve">риториальных совнархозов.                  </w:t>
            </w:r>
          </w:p>
          <w:p w:rsidR="00AB1C55" w:rsidRDefault="00682731" w:rsidP="00682731">
            <w:pPr>
              <w:jc w:val="both"/>
            </w:pPr>
            <w:r w:rsidRPr="00682731">
              <w:t xml:space="preserve">Первая Конституция РСФСР 1918 г. </w:t>
            </w: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Default="00043C65" w:rsidP="00682731">
            <w:pPr>
              <w:jc w:val="both"/>
            </w:pPr>
          </w:p>
          <w:p w:rsidR="00043C65" w:rsidRPr="00682731" w:rsidRDefault="00043C65" w:rsidP="00682731">
            <w:pPr>
              <w:jc w:val="both"/>
              <w:rPr>
                <w:rFonts w:eastAsiaTheme="minorHAnsi"/>
                <w:bCs/>
                <w:color w:val="000000"/>
                <w:lang w:eastAsia="en-US"/>
              </w:rPr>
            </w:pPr>
            <w:r>
              <w:t xml:space="preserve">            </w:t>
            </w:r>
            <w:r w:rsidR="00B21F4D">
              <w:t xml:space="preserve">                              </w:t>
            </w:r>
          </w:p>
        </w:tc>
        <w:tc>
          <w:tcPr>
            <w:tcW w:w="3338" w:type="dxa"/>
          </w:tcPr>
          <w:p w:rsidR="00682731" w:rsidRPr="00682731" w:rsidRDefault="00682731" w:rsidP="00682731">
            <w:pPr>
              <w:pStyle w:val="Default"/>
              <w:jc w:val="both"/>
            </w:pPr>
            <w:r w:rsidRPr="00682731">
              <w:lastRenderedPageBreak/>
              <w:t xml:space="preserve">Характеризовать черты диктатуры пролетариата как </w:t>
            </w:r>
            <w:r w:rsidRPr="00682731">
              <w:lastRenderedPageBreak/>
              <w:t xml:space="preserve">формы политической власти. Излагать основные положения первых декретов советской власти, разъяснять значение и последствия их принятия. Раскрывать причины, основные условия и последствия заключения Брестского мира. Систематизировать информацию о первых мероприятиях советской власти в разных сферах общественной жизни (в форме таблицы), делать вывод о приоритетных целях и направленности политики большевиков. Объяснять и корректно использовать понятия и термины: диктатура пролетариата, декреты советской власти, ВЦИК Советов, ВЧК, ВСНХ, СНК (Совнарком), Учредительное собрание, национализация промышленности. Характеризовать итоги выборов в Учредительное собрание, объяснять причины и последствия его роспуска. Представлять в виде схемы </w:t>
            </w:r>
          </w:p>
          <w:p w:rsidR="00682731" w:rsidRPr="00682731" w:rsidRDefault="00682731" w:rsidP="00682731">
            <w:pPr>
              <w:pStyle w:val="Default"/>
              <w:jc w:val="both"/>
            </w:pPr>
            <w:r w:rsidRPr="00682731">
              <w:t xml:space="preserve">центральных органов </w:t>
            </w:r>
            <w:r w:rsidRPr="00682731">
              <w:lastRenderedPageBreak/>
              <w:t xml:space="preserve">государственной власти Советской России по Конституции 1918 г. Составлять исторический портрет В. И. Ленина (Ульянова), Л. Д. Троцкого (ключевые события биографии, основные направления деятельности, значимые личные качества) </w:t>
            </w:r>
          </w:p>
          <w:p w:rsidR="00682731" w:rsidRPr="00682731" w:rsidRDefault="00682731" w:rsidP="00682731">
            <w:pPr>
              <w:pStyle w:val="Default"/>
              <w:jc w:val="both"/>
            </w:pPr>
          </w:p>
          <w:p w:rsidR="00AB1C55" w:rsidRPr="00682731" w:rsidRDefault="00AB1C55" w:rsidP="00DB0AD8">
            <w:pPr>
              <w:jc w:val="both"/>
              <w:rPr>
                <w:rFonts w:eastAsiaTheme="minorHAnsi"/>
                <w:bCs/>
                <w:color w:val="000000"/>
                <w:lang w:eastAsia="en-US"/>
              </w:rPr>
            </w:pPr>
          </w:p>
        </w:tc>
      </w:tr>
      <w:tr w:rsidR="00AB1C55" w:rsidRPr="00DB0AD8" w:rsidTr="00DB0AD8">
        <w:tc>
          <w:tcPr>
            <w:tcW w:w="1101" w:type="dxa"/>
          </w:tcPr>
          <w:p w:rsidR="00AB1C55" w:rsidRPr="00DB0AD8" w:rsidRDefault="00EC03F1" w:rsidP="00DB0AD8">
            <w:pPr>
              <w:jc w:val="both"/>
              <w:rPr>
                <w:rFonts w:eastAsiaTheme="minorHAnsi"/>
                <w:bCs/>
                <w:color w:val="000000"/>
                <w:lang w:eastAsia="en-US"/>
              </w:rPr>
            </w:pPr>
            <w:r>
              <w:rPr>
                <w:rFonts w:eastAsiaTheme="minorHAnsi"/>
                <w:bCs/>
                <w:color w:val="000000"/>
                <w:lang w:eastAsia="en-US"/>
              </w:rPr>
              <w:lastRenderedPageBreak/>
              <w:t>2.4</w:t>
            </w:r>
          </w:p>
        </w:tc>
        <w:tc>
          <w:tcPr>
            <w:tcW w:w="3118" w:type="dxa"/>
          </w:tcPr>
          <w:p w:rsidR="00EC03F1" w:rsidRPr="00EC03F1" w:rsidRDefault="00EC03F1" w:rsidP="00EC03F1">
            <w:pPr>
              <w:pStyle w:val="Default"/>
              <w:jc w:val="both"/>
            </w:pPr>
            <w:r w:rsidRPr="00EC03F1">
              <w:t xml:space="preserve">Гражданская война и ее последствия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EC03F1" w:rsidP="00DB0AD8">
            <w:pPr>
              <w:jc w:val="both"/>
              <w:rPr>
                <w:rFonts w:eastAsiaTheme="minorHAnsi"/>
                <w:bCs/>
                <w:color w:val="000000"/>
                <w:lang w:eastAsia="en-US"/>
              </w:rPr>
            </w:pPr>
            <w:r>
              <w:rPr>
                <w:rFonts w:eastAsiaTheme="minorHAnsi"/>
                <w:bCs/>
                <w:color w:val="000000"/>
                <w:lang w:eastAsia="en-US"/>
              </w:rPr>
              <w:t>8</w:t>
            </w:r>
          </w:p>
        </w:tc>
        <w:tc>
          <w:tcPr>
            <w:tcW w:w="5612" w:type="dxa"/>
          </w:tcPr>
          <w:p w:rsidR="00E31C39" w:rsidRDefault="00687C64" w:rsidP="00687C64">
            <w:pPr>
              <w:pStyle w:val="Default"/>
              <w:jc w:val="both"/>
            </w:pPr>
            <w:r w:rsidRPr="00687C64">
              <w:t xml:space="preserve">Установление советской власти в центре и на </w:t>
            </w:r>
          </w:p>
          <w:p w:rsidR="00B21F4D" w:rsidRDefault="00687C64" w:rsidP="00687C64">
            <w:pPr>
              <w:pStyle w:val="Default"/>
              <w:jc w:val="both"/>
            </w:pPr>
            <w:proofErr w:type="gramStart"/>
            <w:r w:rsidRPr="00687C64">
              <w:t>местах</w:t>
            </w:r>
            <w:proofErr w:type="gramEnd"/>
            <w:r w:rsidRPr="00687C64">
              <w:t xml:space="preserve"> осенью 1917 – весной 1918 г.: центр, Украина, Поволжье, Урал, Сибирь, Дальний </w:t>
            </w:r>
          </w:p>
          <w:p w:rsidR="00687C64" w:rsidRPr="00687C64" w:rsidRDefault="00687C64" w:rsidP="00687C64">
            <w:pPr>
              <w:pStyle w:val="Default"/>
              <w:jc w:val="both"/>
            </w:pPr>
            <w:r w:rsidRPr="00687C64">
              <w:t xml:space="preserve">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687C64" w:rsidRPr="00687C64" w:rsidRDefault="00687C64" w:rsidP="00687C64">
            <w:pPr>
              <w:jc w:val="both"/>
              <w:rPr>
                <w:rFonts w:eastAsiaTheme="minorHAnsi"/>
                <w:bCs/>
                <w:color w:val="000000"/>
                <w:lang w:eastAsia="en-US"/>
              </w:rPr>
            </w:pPr>
            <w:r w:rsidRPr="00687C64">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w:t>
            </w:r>
          </w:p>
          <w:p w:rsidR="00687C64" w:rsidRPr="00687C64" w:rsidRDefault="00687C64" w:rsidP="00687C64">
            <w:pPr>
              <w:pStyle w:val="Default"/>
              <w:jc w:val="both"/>
            </w:pPr>
            <w:r w:rsidRPr="00687C64">
              <w:t xml:space="preserve">их характеристика и взаимоотношения. Идеология Белого движения. </w:t>
            </w:r>
            <w:proofErr w:type="spellStart"/>
            <w:r w:rsidRPr="00687C64">
              <w:t>Комуч</w:t>
            </w:r>
            <w:proofErr w:type="spellEnd"/>
            <w:r w:rsidRPr="00687C64">
              <w:t xml:space="preserve">,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rsidR="00687C64" w:rsidRDefault="00687C64" w:rsidP="00687C64">
            <w:pPr>
              <w:pStyle w:val="Default"/>
              <w:jc w:val="both"/>
            </w:pPr>
            <w:r w:rsidRPr="00687C64">
              <w:t xml:space="preserve">Политика «военного коммунизма». Продразверстка, принудительная трудовая повинность, сокращение </w:t>
            </w:r>
            <w:r w:rsidR="00B21F4D">
              <w:t xml:space="preserve">                    </w:t>
            </w:r>
          </w:p>
          <w:p w:rsidR="00687C64" w:rsidRPr="00687C64" w:rsidRDefault="00687C64" w:rsidP="00687C64">
            <w:pPr>
              <w:pStyle w:val="Default"/>
              <w:jc w:val="both"/>
            </w:pPr>
            <w:r w:rsidRPr="00687C64">
              <w:lastRenderedPageBreak/>
              <w:t xml:space="preserve">роли денежных расчетов и административное распределение товаров и услуг. </w:t>
            </w:r>
            <w:proofErr w:type="spellStart"/>
            <w:r w:rsidRPr="00687C64">
              <w:t>Главкизм</w:t>
            </w:r>
            <w:proofErr w:type="spellEnd"/>
            <w:r w:rsidRPr="00687C64">
              <w:t xml:space="preserve">.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B21F4D" w:rsidRDefault="00687C64" w:rsidP="00687C64">
            <w:pPr>
              <w:jc w:val="both"/>
            </w:pPr>
            <w:r w:rsidRPr="00687C64">
              <w:t xml:space="preserve">Особенности Гражданской войны на Украине, </w:t>
            </w:r>
            <w:r w:rsidR="00B21F4D">
              <w:t xml:space="preserve">    </w:t>
            </w:r>
            <w:r w:rsidR="003A568D">
              <w:t xml:space="preserve">                      </w:t>
            </w:r>
          </w:p>
          <w:p w:rsidR="00AB1C55" w:rsidRDefault="00687C64" w:rsidP="00687C64">
            <w:pPr>
              <w:jc w:val="both"/>
            </w:pPr>
            <w:r w:rsidRPr="00687C64">
              <w:t xml:space="preserve">в Закавказье и Средней Азии, в Сибири и на Дальнем </w:t>
            </w:r>
            <w:r w:rsidR="00E31C39">
              <w:t>Востоке</w:t>
            </w:r>
          </w:p>
          <w:p w:rsidR="00E31C39" w:rsidRPr="00687C64" w:rsidRDefault="00E31C39" w:rsidP="00687C64">
            <w:pPr>
              <w:jc w:val="both"/>
              <w:rPr>
                <w:rFonts w:eastAsiaTheme="minorHAnsi"/>
                <w:bCs/>
                <w:color w:val="000000"/>
                <w:lang w:eastAsia="en-US"/>
              </w:rPr>
            </w:pPr>
          </w:p>
        </w:tc>
        <w:tc>
          <w:tcPr>
            <w:tcW w:w="3338" w:type="dxa"/>
          </w:tcPr>
          <w:p w:rsidR="00687C64" w:rsidRPr="00687C64" w:rsidRDefault="00687C64" w:rsidP="00687C64">
            <w:pPr>
              <w:pStyle w:val="Default"/>
              <w:jc w:val="both"/>
            </w:pPr>
            <w:r w:rsidRPr="00687C64">
              <w:lastRenderedPageBreak/>
              <w:t xml:space="preserve">Называть хронологические рамки Гражданской войны и ее этапов, даты ключевых событий. Показывать на исторической карте основные фронты Гражданской войны, направления ударов Красной Армии, центры Белого движения, районы действий интервентов. Систематизировать информацию о ключевых событиях Гражданской войны и их участниках (в форме таблицы). Характеризовать цели, участников, методы борьбы красных и белых в годы Гражданской войны. Объяснять, как повлияла военная интервенция на ход Гражданской войны. </w:t>
            </w:r>
            <w:r w:rsidRPr="00687C64">
              <w:lastRenderedPageBreak/>
              <w:t xml:space="preserve">Характеризовать причины возникновения повстанческого </w:t>
            </w:r>
          </w:p>
          <w:p w:rsidR="00687C64" w:rsidRPr="00687C64" w:rsidRDefault="00687C64" w:rsidP="00687C64">
            <w:pPr>
              <w:pStyle w:val="Default"/>
              <w:jc w:val="both"/>
            </w:pPr>
            <w:r w:rsidRPr="00687C64">
              <w:t xml:space="preserve">на основе самостоятельно подобранных материалов характеристику (исторический портрет) одного из военачальников Гражданской войны (по выбору), раскрывая его роль в событиях войны и судьбу после ее окончания. Раскрывать, в чем состояли экономические, социальные, духовно-нравственные последствия Гражданской войны в России. Участвовать в подготовке учебного проекта о событиях Великой российской революции 1917–1922 гг. и памяти о них в родном крае (городе, селе), привлекая краеведческую литературу, материалы музеев, памятники участникам событий, художественные исторические фильмы и художественную литературу </w:t>
            </w:r>
          </w:p>
          <w:p w:rsidR="00687C64" w:rsidRPr="00687C64" w:rsidRDefault="00687C64" w:rsidP="00687C64">
            <w:pPr>
              <w:pStyle w:val="Default"/>
              <w:jc w:val="both"/>
            </w:pPr>
          </w:p>
          <w:p w:rsidR="00AB1C55" w:rsidRPr="00687C64" w:rsidRDefault="00AB1C55" w:rsidP="00DB0AD8">
            <w:pPr>
              <w:jc w:val="both"/>
              <w:rPr>
                <w:rFonts w:eastAsiaTheme="minorHAnsi"/>
                <w:bCs/>
                <w:color w:val="000000"/>
                <w:lang w:eastAsia="en-US"/>
              </w:rPr>
            </w:pPr>
          </w:p>
        </w:tc>
      </w:tr>
      <w:tr w:rsidR="00AB1C55" w:rsidRPr="00DB0AD8" w:rsidTr="00DB0AD8">
        <w:tc>
          <w:tcPr>
            <w:tcW w:w="1101" w:type="dxa"/>
          </w:tcPr>
          <w:p w:rsidR="00AB1C55" w:rsidRPr="00DB0AD8" w:rsidRDefault="00937843" w:rsidP="00DB0AD8">
            <w:pPr>
              <w:jc w:val="both"/>
              <w:rPr>
                <w:rFonts w:eastAsiaTheme="minorHAnsi"/>
                <w:bCs/>
                <w:color w:val="000000"/>
                <w:lang w:eastAsia="en-US"/>
              </w:rPr>
            </w:pPr>
            <w:r>
              <w:rPr>
                <w:rFonts w:eastAsiaTheme="minorHAnsi"/>
                <w:bCs/>
                <w:color w:val="000000"/>
                <w:lang w:eastAsia="en-US"/>
              </w:rPr>
              <w:lastRenderedPageBreak/>
              <w:t>2.5</w:t>
            </w:r>
          </w:p>
        </w:tc>
        <w:tc>
          <w:tcPr>
            <w:tcW w:w="3118" w:type="dxa"/>
          </w:tcPr>
          <w:p w:rsidR="00937843" w:rsidRPr="0096301D" w:rsidRDefault="00937843" w:rsidP="00937843">
            <w:pPr>
              <w:pStyle w:val="Default"/>
              <w:jc w:val="both"/>
            </w:pPr>
            <w:r w:rsidRPr="0096301D">
              <w:t xml:space="preserve">Идеология и культура Советской России периода </w:t>
            </w:r>
            <w:r w:rsidRPr="0096301D">
              <w:lastRenderedPageBreak/>
              <w:t xml:space="preserve">Гражданской войны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937843" w:rsidP="00DB0AD8">
            <w:pPr>
              <w:jc w:val="both"/>
              <w:rPr>
                <w:rFonts w:eastAsiaTheme="minorHAnsi"/>
                <w:bCs/>
                <w:color w:val="000000"/>
                <w:lang w:eastAsia="en-US"/>
              </w:rPr>
            </w:pPr>
            <w:r>
              <w:rPr>
                <w:rFonts w:eastAsiaTheme="minorHAnsi"/>
                <w:bCs/>
                <w:color w:val="000000"/>
                <w:lang w:eastAsia="en-US"/>
              </w:rPr>
              <w:lastRenderedPageBreak/>
              <w:t>4</w:t>
            </w:r>
          </w:p>
        </w:tc>
        <w:tc>
          <w:tcPr>
            <w:tcW w:w="5612" w:type="dxa"/>
          </w:tcPr>
          <w:p w:rsidR="0096301D" w:rsidRDefault="00937843" w:rsidP="00937843">
            <w:pPr>
              <w:pStyle w:val="Default"/>
              <w:jc w:val="both"/>
            </w:pPr>
            <w:r>
              <w:rPr>
                <w:sz w:val="28"/>
                <w:szCs w:val="28"/>
              </w:rPr>
              <w:t>«</w:t>
            </w:r>
            <w:r w:rsidRPr="0096301D">
              <w:t xml:space="preserve">Несвоевременные мысли» М. Горького. Создание Государственной комиссии по просвещению и </w:t>
            </w:r>
            <w:r w:rsidR="00B21F4D">
              <w:t xml:space="preserve">                         </w:t>
            </w:r>
          </w:p>
          <w:p w:rsidR="0096301D" w:rsidRPr="0096301D" w:rsidRDefault="00937843" w:rsidP="00937843">
            <w:pPr>
              <w:pStyle w:val="Default"/>
              <w:jc w:val="both"/>
            </w:pPr>
            <w:r w:rsidRPr="0096301D">
              <w:lastRenderedPageBreak/>
              <w:t xml:space="preserve">Пролеткульта. Наглядная агитация и массовая </w:t>
            </w:r>
          </w:p>
          <w:p w:rsidR="0096301D" w:rsidRPr="0096301D" w:rsidRDefault="0096301D" w:rsidP="0096301D">
            <w:pPr>
              <w:pStyle w:val="Default"/>
              <w:jc w:val="both"/>
            </w:pPr>
            <w:r w:rsidRPr="0096301D">
              <w:t xml:space="preserve">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B21F4D" w:rsidRDefault="0096301D" w:rsidP="0096301D">
            <w:pPr>
              <w:pStyle w:val="Default"/>
              <w:jc w:val="both"/>
            </w:pPr>
            <w:r w:rsidRPr="0096301D">
              <w:t xml:space="preserve">Повседневная жизнь и общественные </w:t>
            </w:r>
          </w:p>
          <w:p w:rsidR="00E31C39" w:rsidRDefault="0096301D" w:rsidP="0096301D">
            <w:pPr>
              <w:pStyle w:val="Default"/>
              <w:jc w:val="both"/>
            </w:pPr>
            <w:r w:rsidRPr="0096301D">
              <w:t xml:space="preserve">настроения. Городской быт: бесплатный транспорт, товары по карточкам, субботники и трудовые мобилизации. Деятельность Трудовых армий. </w:t>
            </w:r>
          </w:p>
          <w:p w:rsidR="0096301D" w:rsidRPr="0096301D" w:rsidRDefault="0096301D" w:rsidP="0096301D">
            <w:pPr>
              <w:pStyle w:val="Default"/>
              <w:jc w:val="both"/>
            </w:pPr>
            <w:r w:rsidRPr="0096301D">
              <w:t xml:space="preserve">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937843" w:rsidRPr="0096301D" w:rsidRDefault="0096301D" w:rsidP="0096301D">
            <w:pPr>
              <w:pStyle w:val="Default"/>
              <w:jc w:val="both"/>
            </w:pPr>
            <w:r w:rsidRPr="0096301D">
              <w:t xml:space="preserve">Проблема массовой детской беспризорности. Влияние военной обстановки на психологию населения </w:t>
            </w:r>
          </w:p>
          <w:p w:rsidR="00AB1C55" w:rsidRPr="00DB0AD8" w:rsidRDefault="00AB1C55" w:rsidP="00DB0AD8">
            <w:pPr>
              <w:jc w:val="both"/>
              <w:rPr>
                <w:rFonts w:eastAsiaTheme="minorHAnsi"/>
                <w:bCs/>
                <w:color w:val="000000"/>
                <w:lang w:eastAsia="en-US"/>
              </w:rPr>
            </w:pPr>
          </w:p>
        </w:tc>
        <w:tc>
          <w:tcPr>
            <w:tcW w:w="3338" w:type="dxa"/>
          </w:tcPr>
          <w:p w:rsidR="0096301D" w:rsidRPr="0096301D" w:rsidRDefault="00937843" w:rsidP="00937843">
            <w:pPr>
              <w:pStyle w:val="Default"/>
              <w:jc w:val="both"/>
            </w:pPr>
            <w:r w:rsidRPr="0096301D">
              <w:lastRenderedPageBreak/>
              <w:t xml:space="preserve">Характеризовать цели и основные мероприятия </w:t>
            </w:r>
            <w:r w:rsidRPr="0096301D">
              <w:lastRenderedPageBreak/>
              <w:t xml:space="preserve">политики советской власти в сфере образования и науки в первые годы после революции. Объяснять значение понятий </w:t>
            </w:r>
          </w:p>
          <w:p w:rsidR="0096301D" w:rsidRPr="0096301D" w:rsidRDefault="0096301D" w:rsidP="0096301D">
            <w:pPr>
              <w:pStyle w:val="Default"/>
              <w:jc w:val="both"/>
            </w:pPr>
            <w:r w:rsidRPr="0096301D">
              <w:t xml:space="preserve">«Окна РОСТА», план монументальной пропаганды, рабфак. Характеризовать на конкретных примерах особенности и значение агитационных плакатов периода революции и Гражданской войны. Рассказывать о характере взаимоотношений советской власти и интеллигенции в революционные годы на примерах судеб и творчества известных деятелей науки, культуры. Представить сообщение на тему «Политика советской власти в отношении религии и Церкви в 1917–1922 гг.». Рассказывать об изменениях в жизни различных слоев населения России после революции, привлекая документы эпохи (в том числе материалы по истории своего края) </w:t>
            </w:r>
          </w:p>
          <w:p w:rsidR="00937843" w:rsidRPr="0096301D" w:rsidRDefault="00937843" w:rsidP="00937843">
            <w:pPr>
              <w:pStyle w:val="Default"/>
              <w:jc w:val="both"/>
            </w:pPr>
          </w:p>
          <w:p w:rsidR="00AB1C55" w:rsidRPr="00DB0AD8" w:rsidRDefault="00AB1C55" w:rsidP="00DB0AD8">
            <w:pPr>
              <w:jc w:val="both"/>
              <w:rPr>
                <w:rFonts w:eastAsiaTheme="minorHAnsi"/>
                <w:bCs/>
                <w:color w:val="000000"/>
                <w:lang w:eastAsia="en-US"/>
              </w:rPr>
            </w:pPr>
          </w:p>
        </w:tc>
      </w:tr>
      <w:tr w:rsidR="00AB1C55" w:rsidRPr="00DB0AD8" w:rsidTr="00DB0AD8">
        <w:tc>
          <w:tcPr>
            <w:tcW w:w="1101" w:type="dxa"/>
          </w:tcPr>
          <w:p w:rsidR="00AB1C55" w:rsidRPr="00DB0AD8" w:rsidRDefault="0096301D" w:rsidP="00DB0AD8">
            <w:pPr>
              <w:jc w:val="both"/>
              <w:rPr>
                <w:rFonts w:eastAsiaTheme="minorHAnsi"/>
                <w:bCs/>
                <w:color w:val="000000"/>
                <w:lang w:eastAsia="en-US"/>
              </w:rPr>
            </w:pPr>
            <w:r>
              <w:rPr>
                <w:rFonts w:eastAsiaTheme="minorHAnsi"/>
                <w:bCs/>
                <w:color w:val="000000"/>
                <w:lang w:eastAsia="en-US"/>
              </w:rPr>
              <w:lastRenderedPageBreak/>
              <w:t>2.6</w:t>
            </w:r>
          </w:p>
        </w:tc>
        <w:tc>
          <w:tcPr>
            <w:tcW w:w="3118" w:type="dxa"/>
          </w:tcPr>
          <w:p w:rsidR="0096301D" w:rsidRPr="0096301D" w:rsidRDefault="0096301D" w:rsidP="0096301D">
            <w:pPr>
              <w:pStyle w:val="Default"/>
              <w:jc w:val="both"/>
            </w:pPr>
            <w:r w:rsidRPr="0096301D">
              <w:t xml:space="preserve">Наш край в 1914–1922 гг. </w:t>
            </w:r>
          </w:p>
          <w:p w:rsidR="00AB1C55" w:rsidRPr="00DB0AD8" w:rsidRDefault="00AB1C55" w:rsidP="0096301D">
            <w:pPr>
              <w:pStyle w:val="Default"/>
              <w:jc w:val="both"/>
              <w:rPr>
                <w:bCs/>
              </w:rPr>
            </w:pPr>
          </w:p>
        </w:tc>
        <w:tc>
          <w:tcPr>
            <w:tcW w:w="1617" w:type="dxa"/>
          </w:tcPr>
          <w:p w:rsidR="00AB1C55" w:rsidRPr="00DB0AD8" w:rsidRDefault="0096301D" w:rsidP="00DB0AD8">
            <w:pPr>
              <w:jc w:val="both"/>
              <w:rPr>
                <w:rFonts w:eastAsiaTheme="minorHAnsi"/>
                <w:bCs/>
                <w:color w:val="000000"/>
                <w:lang w:eastAsia="en-US"/>
              </w:rPr>
            </w:pPr>
            <w:r>
              <w:rPr>
                <w:rFonts w:eastAsiaTheme="minorHAnsi"/>
                <w:bCs/>
                <w:color w:val="000000"/>
                <w:lang w:eastAsia="en-US"/>
              </w:rPr>
              <w:t>2</w:t>
            </w:r>
          </w:p>
        </w:tc>
        <w:tc>
          <w:tcPr>
            <w:tcW w:w="5612" w:type="dxa"/>
          </w:tcPr>
          <w:p w:rsidR="00AB1C55" w:rsidRPr="00DB0AD8" w:rsidRDefault="0096301D" w:rsidP="00DB0AD8">
            <w:pPr>
              <w:jc w:val="both"/>
              <w:rPr>
                <w:rFonts w:eastAsiaTheme="minorHAnsi"/>
                <w:bCs/>
                <w:color w:val="000000"/>
                <w:lang w:eastAsia="en-US"/>
              </w:rPr>
            </w:pPr>
            <w:r>
              <w:rPr>
                <w:rFonts w:eastAsiaTheme="minorHAnsi"/>
                <w:bCs/>
                <w:color w:val="000000"/>
                <w:lang w:eastAsia="en-US"/>
              </w:rPr>
              <w:t xml:space="preserve">  </w:t>
            </w:r>
            <w:r w:rsidR="00B21F4D">
              <w:rPr>
                <w:rFonts w:eastAsiaTheme="minorHAnsi"/>
                <w:bCs/>
                <w:color w:val="000000"/>
                <w:lang w:eastAsia="en-US"/>
              </w:rPr>
              <w:t xml:space="preserve">                              </w:t>
            </w:r>
          </w:p>
        </w:tc>
        <w:tc>
          <w:tcPr>
            <w:tcW w:w="3338" w:type="dxa"/>
          </w:tcPr>
          <w:p w:rsidR="00AB1C55" w:rsidRPr="00DB0AD8" w:rsidRDefault="00AB1C55" w:rsidP="00DB0AD8">
            <w:pPr>
              <w:jc w:val="both"/>
              <w:rPr>
                <w:rFonts w:eastAsiaTheme="minorHAnsi"/>
                <w:bCs/>
                <w:color w:val="000000"/>
                <w:lang w:eastAsia="en-US"/>
              </w:rPr>
            </w:pPr>
          </w:p>
        </w:tc>
      </w:tr>
      <w:tr w:rsidR="00AB1C55" w:rsidRPr="00DB0AD8" w:rsidTr="00DB0AD8">
        <w:tc>
          <w:tcPr>
            <w:tcW w:w="1101" w:type="dxa"/>
          </w:tcPr>
          <w:p w:rsidR="00AB1C55" w:rsidRPr="00DB0AD8" w:rsidRDefault="00AB1C55" w:rsidP="00DB0AD8">
            <w:pPr>
              <w:jc w:val="both"/>
              <w:rPr>
                <w:rFonts w:eastAsiaTheme="minorHAnsi"/>
                <w:bCs/>
                <w:color w:val="000000"/>
                <w:lang w:eastAsia="en-US"/>
              </w:rPr>
            </w:pPr>
          </w:p>
        </w:tc>
        <w:tc>
          <w:tcPr>
            <w:tcW w:w="3118" w:type="dxa"/>
          </w:tcPr>
          <w:p w:rsidR="0096301D" w:rsidRPr="0096301D" w:rsidRDefault="0096301D" w:rsidP="0096301D">
            <w:pPr>
              <w:pStyle w:val="Default"/>
              <w:jc w:val="both"/>
            </w:pPr>
            <w:r w:rsidRPr="0096301D">
              <w:t xml:space="preserve">Итого по разделу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96301D" w:rsidP="00DB0AD8">
            <w:pPr>
              <w:jc w:val="both"/>
              <w:rPr>
                <w:rFonts w:eastAsiaTheme="minorHAnsi"/>
                <w:bCs/>
                <w:color w:val="000000"/>
                <w:lang w:eastAsia="en-US"/>
              </w:rPr>
            </w:pPr>
            <w:r>
              <w:rPr>
                <w:rFonts w:eastAsiaTheme="minorHAnsi"/>
                <w:bCs/>
                <w:color w:val="000000"/>
                <w:lang w:eastAsia="en-US"/>
              </w:rPr>
              <w:t>31</w:t>
            </w:r>
          </w:p>
        </w:tc>
        <w:tc>
          <w:tcPr>
            <w:tcW w:w="5612" w:type="dxa"/>
          </w:tcPr>
          <w:p w:rsidR="00AB1C55" w:rsidRPr="00DB0AD8" w:rsidRDefault="00AB1C55" w:rsidP="00DB0AD8">
            <w:pPr>
              <w:jc w:val="both"/>
              <w:rPr>
                <w:rFonts w:eastAsiaTheme="minorHAnsi"/>
                <w:bCs/>
                <w:color w:val="000000"/>
                <w:lang w:eastAsia="en-US"/>
              </w:rPr>
            </w:pPr>
          </w:p>
        </w:tc>
        <w:tc>
          <w:tcPr>
            <w:tcW w:w="3338" w:type="dxa"/>
          </w:tcPr>
          <w:p w:rsidR="00AB1C55" w:rsidRPr="00DB0AD8" w:rsidRDefault="00AB1C55" w:rsidP="00DB0AD8">
            <w:pPr>
              <w:jc w:val="both"/>
              <w:rPr>
                <w:rFonts w:eastAsiaTheme="minorHAnsi"/>
                <w:bCs/>
                <w:color w:val="000000"/>
                <w:lang w:eastAsia="en-US"/>
              </w:rPr>
            </w:pPr>
          </w:p>
        </w:tc>
      </w:tr>
      <w:tr w:rsidR="0096301D" w:rsidRPr="00DB0AD8" w:rsidTr="00CE1251">
        <w:tc>
          <w:tcPr>
            <w:tcW w:w="14786" w:type="dxa"/>
            <w:gridSpan w:val="5"/>
          </w:tcPr>
          <w:p w:rsidR="0096301D" w:rsidRPr="0096301D" w:rsidRDefault="0096301D" w:rsidP="0096301D">
            <w:pPr>
              <w:pStyle w:val="Default"/>
              <w:jc w:val="both"/>
            </w:pPr>
            <w:r w:rsidRPr="0096301D">
              <w:t xml:space="preserve">Раздел 3. Советский Союз в 1920–1930-е гг. </w:t>
            </w:r>
          </w:p>
          <w:p w:rsidR="0096301D" w:rsidRPr="00DB0AD8" w:rsidRDefault="0096301D" w:rsidP="00DB0AD8">
            <w:pPr>
              <w:jc w:val="both"/>
              <w:rPr>
                <w:rFonts w:eastAsiaTheme="minorHAnsi"/>
                <w:bCs/>
                <w:color w:val="000000"/>
                <w:lang w:eastAsia="en-US"/>
              </w:rPr>
            </w:pPr>
          </w:p>
        </w:tc>
      </w:tr>
      <w:tr w:rsidR="00AB1C55" w:rsidRPr="00DB0AD8" w:rsidTr="00DB0AD8">
        <w:tc>
          <w:tcPr>
            <w:tcW w:w="1101" w:type="dxa"/>
          </w:tcPr>
          <w:p w:rsidR="00AB1C55" w:rsidRPr="00DB0AD8" w:rsidRDefault="0096301D" w:rsidP="00DB0AD8">
            <w:pPr>
              <w:jc w:val="both"/>
              <w:rPr>
                <w:rFonts w:eastAsiaTheme="minorHAnsi"/>
                <w:bCs/>
                <w:color w:val="000000"/>
                <w:lang w:eastAsia="en-US"/>
              </w:rPr>
            </w:pPr>
            <w:r>
              <w:rPr>
                <w:rFonts w:eastAsiaTheme="minorHAnsi"/>
                <w:bCs/>
                <w:color w:val="000000"/>
                <w:lang w:eastAsia="en-US"/>
              </w:rPr>
              <w:t>3.1</w:t>
            </w:r>
          </w:p>
        </w:tc>
        <w:tc>
          <w:tcPr>
            <w:tcW w:w="3118" w:type="dxa"/>
          </w:tcPr>
          <w:p w:rsidR="0096301D" w:rsidRDefault="0096301D" w:rsidP="0096301D">
            <w:pPr>
              <w:pStyle w:val="Default"/>
              <w:jc w:val="both"/>
              <w:rPr>
                <w:sz w:val="28"/>
                <w:szCs w:val="28"/>
              </w:rPr>
            </w:pPr>
            <w:r>
              <w:rPr>
                <w:sz w:val="28"/>
                <w:szCs w:val="28"/>
              </w:rPr>
              <w:t xml:space="preserve">СССР в годы нэпа (1921–1928) </w:t>
            </w:r>
          </w:p>
          <w:p w:rsidR="00AB1C55" w:rsidRPr="00DB0AD8" w:rsidRDefault="00AB1C55" w:rsidP="00DB0AD8">
            <w:pPr>
              <w:jc w:val="both"/>
              <w:rPr>
                <w:rFonts w:eastAsiaTheme="minorHAnsi"/>
                <w:bCs/>
                <w:color w:val="000000"/>
                <w:lang w:eastAsia="en-US"/>
              </w:rPr>
            </w:pPr>
          </w:p>
        </w:tc>
        <w:tc>
          <w:tcPr>
            <w:tcW w:w="1617" w:type="dxa"/>
          </w:tcPr>
          <w:tbl>
            <w:tblPr>
              <w:tblW w:w="0" w:type="auto"/>
              <w:tblBorders>
                <w:top w:val="nil"/>
                <w:left w:val="nil"/>
                <w:bottom w:val="nil"/>
                <w:right w:val="nil"/>
              </w:tblBorders>
              <w:tblLook w:val="0000" w:firstRow="0" w:lastRow="0" w:firstColumn="0" w:lastColumn="0" w:noHBand="0" w:noVBand="0"/>
            </w:tblPr>
            <w:tblGrid>
              <w:gridCol w:w="356"/>
              <w:gridCol w:w="222"/>
            </w:tblGrid>
            <w:tr w:rsidR="0096301D" w:rsidRPr="0096301D">
              <w:trPr>
                <w:trHeight w:val="1345"/>
              </w:trPr>
              <w:tc>
                <w:tcPr>
                  <w:tcW w:w="0" w:type="auto"/>
                </w:tcPr>
                <w:p w:rsidR="0096301D" w:rsidRPr="0096301D" w:rsidRDefault="0096301D" w:rsidP="0096301D">
                  <w:pPr>
                    <w:tabs>
                      <w:tab w:val="clear" w:pos="708"/>
                    </w:tabs>
                    <w:suppressAutoHyphens w:val="0"/>
                    <w:autoSpaceDE w:val="0"/>
                    <w:autoSpaceDN w:val="0"/>
                    <w:adjustRightInd w:val="0"/>
                    <w:rPr>
                      <w:rFonts w:eastAsiaTheme="minorHAnsi"/>
                      <w:color w:val="000000"/>
                      <w:sz w:val="28"/>
                      <w:szCs w:val="28"/>
                      <w:lang w:eastAsia="en-US"/>
                    </w:rPr>
                  </w:pPr>
                  <w:r w:rsidRPr="0096301D">
                    <w:rPr>
                      <w:rFonts w:eastAsiaTheme="minorHAnsi"/>
                      <w:color w:val="000000"/>
                      <w:sz w:val="28"/>
                      <w:szCs w:val="28"/>
                      <w:lang w:eastAsia="en-US"/>
                    </w:rPr>
                    <w:t xml:space="preserve">8 </w:t>
                  </w:r>
                </w:p>
              </w:tc>
              <w:tc>
                <w:tcPr>
                  <w:tcW w:w="0" w:type="auto"/>
                </w:tcPr>
                <w:p w:rsidR="0096301D" w:rsidRPr="0096301D" w:rsidRDefault="0096301D" w:rsidP="00B21F4D">
                  <w:pPr>
                    <w:tabs>
                      <w:tab w:val="clear" w:pos="708"/>
                    </w:tabs>
                    <w:suppressAutoHyphens w:val="0"/>
                    <w:autoSpaceDE w:val="0"/>
                    <w:autoSpaceDN w:val="0"/>
                    <w:adjustRightInd w:val="0"/>
                    <w:rPr>
                      <w:rFonts w:eastAsiaTheme="minorHAnsi"/>
                      <w:color w:val="000000"/>
                      <w:sz w:val="28"/>
                      <w:szCs w:val="28"/>
                      <w:lang w:eastAsia="en-US"/>
                    </w:rPr>
                  </w:pPr>
                  <w:r w:rsidRPr="0096301D">
                    <w:rPr>
                      <w:rFonts w:eastAsiaTheme="minorHAnsi"/>
                      <w:color w:val="000000"/>
                      <w:sz w:val="28"/>
                      <w:szCs w:val="28"/>
                      <w:lang w:eastAsia="en-US"/>
                    </w:rPr>
                    <w:t xml:space="preserve"> </w:t>
                  </w:r>
                </w:p>
              </w:tc>
            </w:tr>
          </w:tbl>
          <w:p w:rsidR="00AB1C55" w:rsidRPr="00DB0AD8" w:rsidRDefault="00AB1C55" w:rsidP="00DB0AD8">
            <w:pPr>
              <w:jc w:val="both"/>
              <w:rPr>
                <w:rFonts w:eastAsiaTheme="minorHAnsi"/>
                <w:bCs/>
                <w:color w:val="000000"/>
                <w:lang w:eastAsia="en-US"/>
              </w:rPr>
            </w:pPr>
          </w:p>
        </w:tc>
        <w:tc>
          <w:tcPr>
            <w:tcW w:w="5612" w:type="dxa"/>
          </w:tcPr>
          <w:p w:rsidR="0096301D" w:rsidRPr="00B21F4D" w:rsidRDefault="0096301D" w:rsidP="00DB0AD8">
            <w:pPr>
              <w:jc w:val="both"/>
              <w:rPr>
                <w:rFonts w:eastAsiaTheme="minorHAnsi"/>
                <w:bCs/>
                <w:color w:val="000000"/>
                <w:lang w:eastAsia="en-US"/>
              </w:rPr>
            </w:pPr>
            <w:r w:rsidRPr="0096301D">
              <w:rPr>
                <w:rFonts w:eastAsiaTheme="minorHAnsi"/>
                <w:color w:val="000000"/>
                <w:lang w:eastAsia="en-US"/>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w:t>
            </w:r>
            <w:r w:rsidRPr="00B21F4D">
              <w:rPr>
                <w:rFonts w:eastAsiaTheme="minorHAnsi"/>
                <w:color w:val="000000"/>
                <w:lang w:eastAsia="en-US"/>
              </w:rPr>
              <w:t xml:space="preserve"> </w:t>
            </w:r>
          </w:p>
          <w:p w:rsidR="00E31C39" w:rsidRDefault="0096301D" w:rsidP="0096301D">
            <w:pPr>
              <w:pStyle w:val="Default"/>
              <w:jc w:val="both"/>
            </w:pPr>
            <w:r w:rsidRPr="00B21F4D">
              <w:t xml:space="preserve">священнослужителей. Крестьянские восстания в Сибири, на </w:t>
            </w:r>
            <w:proofErr w:type="spellStart"/>
            <w:r w:rsidRPr="00B21F4D">
              <w:t>Тамбовщине</w:t>
            </w:r>
            <w:proofErr w:type="spellEnd"/>
            <w:r w:rsidRPr="00B21F4D">
              <w:t xml:space="preserve">, в Поволжье и другие. </w:t>
            </w:r>
          </w:p>
          <w:p w:rsidR="0096301D" w:rsidRPr="00B21F4D" w:rsidRDefault="0096301D" w:rsidP="0096301D">
            <w:pPr>
              <w:pStyle w:val="Default"/>
              <w:jc w:val="both"/>
            </w:pPr>
            <w:r w:rsidRPr="00B21F4D">
              <w:t xml:space="preserve">Кронштадтское восстание. </w:t>
            </w:r>
          </w:p>
          <w:p w:rsidR="00956161" w:rsidRPr="00B21F4D" w:rsidRDefault="0096301D" w:rsidP="0096301D">
            <w:pPr>
              <w:jc w:val="both"/>
              <w:rPr>
                <w:rFonts w:eastAsiaTheme="minorHAnsi"/>
                <w:bCs/>
                <w:color w:val="000000"/>
                <w:lang w:eastAsia="en-US"/>
              </w:rPr>
            </w:pPr>
            <w:r w:rsidRPr="00B21F4D">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w:t>
            </w:r>
          </w:p>
          <w:p w:rsidR="00956161" w:rsidRPr="00B21F4D" w:rsidRDefault="00956161" w:rsidP="00956161">
            <w:pPr>
              <w:pStyle w:val="Default"/>
              <w:jc w:val="both"/>
            </w:pPr>
            <w:r w:rsidRPr="00B21F4D">
              <w:t xml:space="preserve">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956161" w:rsidRPr="00B21F4D" w:rsidRDefault="00956161" w:rsidP="00956161">
            <w:pPr>
              <w:pStyle w:val="Default"/>
              <w:jc w:val="both"/>
            </w:pPr>
            <w:r w:rsidRPr="00B21F4D">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w:t>
            </w:r>
            <w:proofErr w:type="spellStart"/>
            <w:r w:rsidRPr="00B21F4D">
              <w:t>коренизации</w:t>
            </w:r>
            <w:proofErr w:type="spellEnd"/>
            <w:r w:rsidRPr="00B21F4D">
              <w:t xml:space="preserve">» и борьба по вопросу о </w:t>
            </w:r>
            <w:r w:rsidRPr="00B21F4D">
              <w:lastRenderedPageBreak/>
              <w:t>национальном строительстве. Административно-территориальные реформы 1920</w:t>
            </w:r>
            <w:r w:rsidRPr="00B21F4D">
              <w:noBreakHyphen/>
              <w:t xml:space="preserve">х гг. </w:t>
            </w:r>
          </w:p>
          <w:p w:rsidR="00956161" w:rsidRPr="00B21F4D" w:rsidRDefault="00956161" w:rsidP="00956161">
            <w:pPr>
              <w:jc w:val="both"/>
              <w:rPr>
                <w:rFonts w:eastAsiaTheme="minorHAnsi"/>
                <w:bCs/>
                <w:color w:val="000000"/>
                <w:lang w:eastAsia="en-US"/>
              </w:rPr>
            </w:pPr>
            <w:r w:rsidRPr="00B21F4D">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w:t>
            </w:r>
          </w:p>
          <w:p w:rsidR="00956161" w:rsidRPr="00B21F4D" w:rsidRDefault="00956161" w:rsidP="00956161">
            <w:pPr>
              <w:pStyle w:val="Default"/>
              <w:jc w:val="both"/>
            </w:pPr>
            <w:r w:rsidRPr="00B21F4D">
              <w:t>ВКП(б) к концу 1920</w:t>
            </w:r>
            <w:r w:rsidRPr="00B21F4D">
              <w:noBreakHyphen/>
              <w:t xml:space="preserve">х гг. </w:t>
            </w:r>
          </w:p>
          <w:p w:rsidR="00E31C39" w:rsidRDefault="00956161" w:rsidP="00956161">
            <w:pPr>
              <w:pStyle w:val="Default"/>
              <w:jc w:val="both"/>
            </w:pPr>
            <w:r w:rsidRPr="00B21F4D">
              <w:t xml:space="preserve">Социальная политика большевиков. Положение рабочих и крестьян. Эмансипация женщин. Молодежная политика. Социальные лифты. </w:t>
            </w:r>
          </w:p>
          <w:p w:rsidR="00956161" w:rsidRPr="00B21F4D" w:rsidRDefault="00956161" w:rsidP="00956161">
            <w:pPr>
              <w:pStyle w:val="Default"/>
              <w:jc w:val="both"/>
            </w:pPr>
            <w:r w:rsidRPr="00B21F4D">
              <w:t xml:space="preserve">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AB1C55" w:rsidRPr="00B21F4D" w:rsidRDefault="00956161" w:rsidP="00956161">
            <w:pPr>
              <w:jc w:val="both"/>
              <w:rPr>
                <w:rFonts w:eastAsiaTheme="minorHAnsi"/>
                <w:bCs/>
                <w:color w:val="000000"/>
                <w:lang w:eastAsia="en-US"/>
              </w:rPr>
            </w:pPr>
            <w:r w:rsidRPr="00B21F4D">
              <w:t xml:space="preserve">Деревенский социум: кулаки, середняки и бедняки. Сельскохозяйственные коммуны, артели и </w:t>
            </w:r>
            <w:proofErr w:type="spellStart"/>
            <w:r w:rsidRPr="00B21F4D">
              <w:t>ТОЗы</w:t>
            </w:r>
            <w:proofErr w:type="spellEnd"/>
            <w:r w:rsidRPr="00B21F4D">
              <w:t xml:space="preserve">. Отходничество. Сдача земли в аренду </w:t>
            </w:r>
          </w:p>
        </w:tc>
        <w:tc>
          <w:tcPr>
            <w:tcW w:w="3338" w:type="dxa"/>
          </w:tcPr>
          <w:p w:rsidR="00956161" w:rsidRPr="00B21F4D" w:rsidRDefault="00956161" w:rsidP="00956161">
            <w:pPr>
              <w:pStyle w:val="Default"/>
              <w:jc w:val="both"/>
            </w:pPr>
            <w:r w:rsidRPr="00B21F4D">
              <w:lastRenderedPageBreak/>
              <w:t xml:space="preserve">Характеризовать социально-экономические последствия военных и революционных событий в России. Показывать на карте районы крестьянских выступлений в 1920–1921 гг., раскрывать причины восстаний и требования их участников. Рассказывать о Кронштадтском восстании (причины, участники, итоги). </w:t>
            </w:r>
          </w:p>
          <w:p w:rsidR="00956161" w:rsidRPr="00B21F4D" w:rsidRDefault="00956161" w:rsidP="00956161">
            <w:pPr>
              <w:jc w:val="both"/>
            </w:pPr>
            <w:r w:rsidRPr="00B21F4D">
              <w:t xml:space="preserve">Объяснять причины и предпосылки перехода к нэпу. Характеризовать основные мероприятия нэпа в экономике и социальной сфере. Объяснять значение понятии и терминов: наркомат, «лишенцы», ТОЗ, кооперация, трест, концессия, синдикат, продналог, хозрасчет, «червонец», нэпман. Сравнивать политику нэпа и «военного коммунизма» по самостоятельно </w:t>
            </w:r>
          </w:p>
          <w:p w:rsidR="00956161" w:rsidRPr="00B21F4D" w:rsidRDefault="00956161" w:rsidP="00956161">
            <w:pPr>
              <w:pStyle w:val="Default"/>
              <w:jc w:val="both"/>
            </w:pPr>
            <w:r w:rsidRPr="00B21F4D">
              <w:lastRenderedPageBreak/>
              <w:t xml:space="preserve">сущности и результатах нэпа, объяснять причины различий в оценках. </w:t>
            </w:r>
          </w:p>
          <w:p w:rsidR="00956161" w:rsidRPr="00B21F4D" w:rsidRDefault="00956161" w:rsidP="00956161">
            <w:pPr>
              <w:pStyle w:val="Default"/>
              <w:jc w:val="both"/>
            </w:pPr>
            <w:r w:rsidRPr="00B21F4D">
              <w:t xml:space="preserve">Излагать суть дискуссии о вариантах государственно-территориального устройства СССР. Раскрывать предпосылки и историческое значение образования СССР. Представлять в виде схемы структуру центральных органов государственной власти СССР на основе текста Конституции 1924 г. Систематизировать информацию об основных событиях и участниках политической борьбы внутри ВКП(б) в 1920-х гг. (в форме таблицы), высказывать суждение о ее причинах и итогах. </w:t>
            </w:r>
          </w:p>
          <w:p w:rsidR="00956161" w:rsidRPr="00B21F4D" w:rsidRDefault="00956161" w:rsidP="00956161">
            <w:pPr>
              <w:jc w:val="both"/>
              <w:rPr>
                <w:rFonts w:eastAsiaTheme="minorHAnsi"/>
                <w:bCs/>
                <w:color w:val="000000"/>
                <w:lang w:eastAsia="en-US"/>
              </w:rPr>
            </w:pPr>
            <w:r w:rsidRPr="00B21F4D">
              <w:t xml:space="preserve">Называть основные направления и меры социальной политики власти в 1920-х гг. Участвовать в подготовке учебного проекта «Детство в советской стране» (с привлечением информации печатных изданий, фото- и киноматериалов). Характеризовать цели, формы выделенным критериям. </w:t>
            </w:r>
            <w:r w:rsidRPr="00B21F4D">
              <w:lastRenderedPageBreak/>
              <w:t xml:space="preserve">Сопоставлять мнения историков </w:t>
            </w:r>
          </w:p>
          <w:p w:rsidR="00956161" w:rsidRPr="00B21F4D" w:rsidRDefault="00956161" w:rsidP="00956161">
            <w:pPr>
              <w:pStyle w:val="Default"/>
              <w:jc w:val="both"/>
            </w:pPr>
            <w:r w:rsidRPr="00B21F4D">
              <w:t xml:space="preserve">и результаты развития сельской кооперации в годы нэпа </w:t>
            </w:r>
          </w:p>
          <w:p w:rsidR="00AB1C55" w:rsidRPr="00B21F4D" w:rsidRDefault="00AB1C55" w:rsidP="00956161">
            <w:pPr>
              <w:jc w:val="both"/>
              <w:rPr>
                <w:rFonts w:eastAsiaTheme="minorHAnsi"/>
                <w:bCs/>
                <w:color w:val="000000"/>
                <w:lang w:eastAsia="en-US"/>
              </w:rPr>
            </w:pPr>
          </w:p>
        </w:tc>
      </w:tr>
      <w:tr w:rsidR="00AB1C55" w:rsidRPr="00DB0AD8" w:rsidTr="00DB0AD8">
        <w:tc>
          <w:tcPr>
            <w:tcW w:w="1101" w:type="dxa"/>
          </w:tcPr>
          <w:p w:rsidR="00AB1C55" w:rsidRPr="00DB0AD8" w:rsidRDefault="0079208B" w:rsidP="00DB0AD8">
            <w:pPr>
              <w:jc w:val="both"/>
              <w:rPr>
                <w:rFonts w:eastAsiaTheme="minorHAnsi"/>
                <w:bCs/>
                <w:color w:val="000000"/>
                <w:lang w:eastAsia="en-US"/>
              </w:rPr>
            </w:pPr>
            <w:r>
              <w:rPr>
                <w:rFonts w:eastAsiaTheme="minorHAnsi"/>
                <w:bCs/>
                <w:color w:val="000000"/>
                <w:lang w:eastAsia="en-US"/>
              </w:rPr>
              <w:lastRenderedPageBreak/>
              <w:t>3.2</w:t>
            </w:r>
          </w:p>
        </w:tc>
        <w:tc>
          <w:tcPr>
            <w:tcW w:w="3118" w:type="dxa"/>
          </w:tcPr>
          <w:p w:rsidR="0079208B" w:rsidRDefault="0079208B" w:rsidP="0079208B">
            <w:pPr>
              <w:pStyle w:val="Default"/>
              <w:jc w:val="both"/>
              <w:rPr>
                <w:sz w:val="28"/>
                <w:szCs w:val="28"/>
              </w:rPr>
            </w:pPr>
            <w:r>
              <w:rPr>
                <w:sz w:val="28"/>
                <w:szCs w:val="28"/>
              </w:rPr>
              <w:t xml:space="preserve">Советский Союз в 1929–1941 гг.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79208B" w:rsidP="00DB0AD8">
            <w:pPr>
              <w:jc w:val="both"/>
              <w:rPr>
                <w:rFonts w:eastAsiaTheme="minorHAnsi"/>
                <w:bCs/>
                <w:color w:val="000000"/>
                <w:lang w:eastAsia="en-US"/>
              </w:rPr>
            </w:pPr>
            <w:r>
              <w:rPr>
                <w:rFonts w:eastAsiaTheme="minorHAnsi"/>
                <w:bCs/>
                <w:color w:val="000000"/>
                <w:lang w:eastAsia="en-US"/>
              </w:rPr>
              <w:t>12</w:t>
            </w:r>
          </w:p>
        </w:tc>
        <w:tc>
          <w:tcPr>
            <w:tcW w:w="5612" w:type="dxa"/>
          </w:tcPr>
          <w:p w:rsidR="0079208B" w:rsidRPr="004048D0" w:rsidRDefault="0079208B" w:rsidP="0079208B">
            <w:pPr>
              <w:pStyle w:val="Default"/>
              <w:jc w:val="both"/>
            </w:pPr>
            <w:r w:rsidRPr="004048D0">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w:t>
            </w:r>
          </w:p>
          <w:p w:rsidR="00E31C39" w:rsidRDefault="0079208B" w:rsidP="0079208B">
            <w:pPr>
              <w:pStyle w:val="Default"/>
              <w:jc w:val="both"/>
            </w:pPr>
            <w:r w:rsidRPr="004048D0">
              <w:t xml:space="preserve">частной торговли и предпринимательства. Кризис </w:t>
            </w:r>
          </w:p>
          <w:p w:rsidR="0079208B" w:rsidRPr="004048D0" w:rsidRDefault="0079208B" w:rsidP="0079208B">
            <w:pPr>
              <w:pStyle w:val="Default"/>
              <w:jc w:val="both"/>
            </w:pPr>
            <w:r w:rsidRPr="004048D0">
              <w:t xml:space="preserve">снабжения и введение карточной системы. </w:t>
            </w:r>
          </w:p>
          <w:p w:rsidR="0079208B" w:rsidRPr="004048D0" w:rsidRDefault="0079208B" w:rsidP="0079208B">
            <w:pPr>
              <w:pStyle w:val="Default"/>
              <w:jc w:val="both"/>
            </w:pPr>
            <w:r w:rsidRPr="004048D0">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 </w:t>
            </w:r>
          </w:p>
          <w:p w:rsidR="004048D0" w:rsidRPr="004048D0" w:rsidRDefault="0079208B" w:rsidP="0079208B">
            <w:pPr>
              <w:pStyle w:val="Default"/>
              <w:jc w:val="both"/>
            </w:pPr>
            <w:r w:rsidRPr="004048D0">
              <w:t xml:space="preserve">Крупнейшие стройки первых пятилеток в центре и национальных республиках. </w:t>
            </w:r>
            <w:proofErr w:type="spellStart"/>
            <w:r w:rsidRPr="004048D0">
              <w:t>Днепрострой</w:t>
            </w:r>
            <w:proofErr w:type="spellEnd"/>
            <w:r w:rsidRPr="004048D0">
              <w:t xml:space="preserve">. Горьковский автозавод. Сталинградский и Харьковский тракторные заводы, </w:t>
            </w:r>
            <w:proofErr w:type="spellStart"/>
            <w:r w:rsidRPr="004048D0">
              <w:t>Турксиб</w:t>
            </w:r>
            <w:proofErr w:type="spellEnd"/>
            <w:r w:rsidRPr="004048D0">
              <w:t xml:space="preserve">.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w:t>
            </w:r>
          </w:p>
          <w:p w:rsidR="004048D0" w:rsidRPr="004048D0" w:rsidRDefault="004048D0" w:rsidP="004048D0">
            <w:pPr>
              <w:pStyle w:val="Default"/>
              <w:jc w:val="both"/>
            </w:pPr>
            <w:r w:rsidRPr="004048D0">
              <w:t xml:space="preserve">техники. Ужесточение трудового законодательства. Нарастание негативных тенденций в экономике. </w:t>
            </w:r>
          </w:p>
          <w:p w:rsidR="004048D0" w:rsidRPr="004048D0" w:rsidRDefault="004048D0" w:rsidP="004048D0">
            <w:pPr>
              <w:pStyle w:val="Default"/>
              <w:jc w:val="both"/>
            </w:pPr>
            <w:r w:rsidRPr="004048D0">
              <w:t xml:space="preserve">Результаты, цена и издержки модернизации. </w:t>
            </w:r>
            <w:r w:rsidRPr="004048D0">
              <w:lastRenderedPageBreak/>
              <w:t xml:space="preserve">Превращение СССР в аграрно-индустриальную державу. Ликвидация безработицы. Успехи и противоречия урбанизации. </w:t>
            </w:r>
          </w:p>
          <w:p w:rsidR="004048D0" w:rsidRPr="004048D0" w:rsidRDefault="004048D0" w:rsidP="004048D0">
            <w:pPr>
              <w:pStyle w:val="Default"/>
              <w:jc w:val="both"/>
            </w:pPr>
            <w:r w:rsidRPr="004048D0">
              <w:t xml:space="preserve">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w:t>
            </w:r>
          </w:p>
          <w:p w:rsidR="004048D0" w:rsidRPr="004048D0" w:rsidRDefault="004048D0" w:rsidP="004048D0">
            <w:pPr>
              <w:pStyle w:val="Default"/>
              <w:jc w:val="both"/>
            </w:pPr>
            <w:r w:rsidRPr="004048D0">
              <w:t xml:space="preserve">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w:t>
            </w:r>
          </w:p>
          <w:p w:rsidR="004048D0" w:rsidRPr="004048D0" w:rsidRDefault="004048D0" w:rsidP="004048D0">
            <w:pPr>
              <w:pStyle w:val="Default"/>
              <w:jc w:val="both"/>
            </w:pPr>
            <w:r w:rsidRPr="004048D0">
              <w:t xml:space="preserve">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w:t>
            </w:r>
          </w:p>
          <w:p w:rsidR="0079208B" w:rsidRPr="004048D0" w:rsidRDefault="004048D0" w:rsidP="004048D0">
            <w:pPr>
              <w:pStyle w:val="Default"/>
              <w:jc w:val="both"/>
            </w:pPr>
            <w:r w:rsidRPr="004048D0">
              <w:t xml:space="preserve">Советская социальная и национальная политика 1930-х гг. Пропаганда и реальные достижения. Конституция СССР 1936 г. </w:t>
            </w:r>
          </w:p>
          <w:p w:rsidR="00AB1C55" w:rsidRDefault="00AB1C55"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Default="00E31C39" w:rsidP="00DB0AD8">
            <w:pPr>
              <w:jc w:val="both"/>
              <w:rPr>
                <w:rFonts w:eastAsiaTheme="minorHAnsi"/>
                <w:bCs/>
                <w:color w:val="000000"/>
                <w:lang w:eastAsia="en-US"/>
              </w:rPr>
            </w:pPr>
          </w:p>
          <w:p w:rsidR="00E31C39" w:rsidRPr="004048D0" w:rsidRDefault="00E31C39" w:rsidP="002309A3">
            <w:pPr>
              <w:jc w:val="both"/>
              <w:rPr>
                <w:rFonts w:eastAsiaTheme="minorHAnsi"/>
                <w:bCs/>
                <w:color w:val="000000"/>
                <w:lang w:eastAsia="en-US"/>
              </w:rPr>
            </w:pPr>
          </w:p>
        </w:tc>
        <w:tc>
          <w:tcPr>
            <w:tcW w:w="3338" w:type="dxa"/>
          </w:tcPr>
          <w:p w:rsidR="0079208B" w:rsidRPr="004048D0" w:rsidRDefault="0079208B" w:rsidP="0079208B">
            <w:pPr>
              <w:pStyle w:val="Default"/>
              <w:jc w:val="both"/>
            </w:pPr>
            <w:r w:rsidRPr="004048D0">
              <w:lastRenderedPageBreak/>
              <w:t xml:space="preserve">Систематизировать в форме таблицы информацию о процессах индустриализации и коллективизации в СССР (хронология, ключевые события, итоги). Характеризовать цели, источники, приоритеты индустриализации в СССР. Показывать на исторической </w:t>
            </w:r>
          </w:p>
          <w:p w:rsidR="0079208B" w:rsidRDefault="0079208B" w:rsidP="0079208B">
            <w:pPr>
              <w:pStyle w:val="Default"/>
              <w:jc w:val="both"/>
            </w:pPr>
            <w:r w:rsidRPr="004048D0">
              <w:t xml:space="preserve">стройки первых пятилеток, объяснять их значение для экономики СССР. Рассказывать о стахановском движении и его героях, объяснять мотивы трудового энтузиазма советских людей. Характеризовать экономические и социальные последствия форсированной индустриализации в СССР. Характеризовать цели, этапы, методы и последствия коллективизации в СССР. Раскрывать значение понятий и терминов: социалистическая </w:t>
            </w:r>
            <w:r w:rsidRPr="004048D0">
              <w:lastRenderedPageBreak/>
              <w:t xml:space="preserve">индустриализация, пятилетка, «великий перелом», колхоз, совхоз, кулаки, середняки, бедняки, раскулачивание, </w:t>
            </w:r>
            <w:proofErr w:type="spellStart"/>
            <w:r w:rsidRPr="004048D0">
              <w:t>спецпоселенцы</w:t>
            </w:r>
            <w:proofErr w:type="spellEnd"/>
            <w:r w:rsidRPr="004048D0">
              <w:t xml:space="preserve">, МТС, трудодень, ОСОАВИАХИМ, социалистическое соревнование, стахановец, номенклатура, урбанизация, социальные лифты. Излагать оценки результатов и цены модернизации экономики в СССР, представленные в учебной литературе, работах историков, высказывать и аргументировать свое суждение </w:t>
            </w:r>
          </w:p>
          <w:p w:rsidR="004048D0" w:rsidRPr="004048D0" w:rsidRDefault="004048D0" w:rsidP="004048D0">
            <w:pPr>
              <w:pStyle w:val="Default"/>
              <w:jc w:val="both"/>
            </w:pPr>
            <w:r w:rsidRPr="004048D0">
              <w:t xml:space="preserve">Участвовать в выполнении учебного проекта о достижениях и издержках советской модернизации (в том числе на материале истории своего края). </w:t>
            </w:r>
          </w:p>
          <w:p w:rsidR="004048D0" w:rsidRPr="004048D0" w:rsidRDefault="004048D0" w:rsidP="004048D0">
            <w:pPr>
              <w:pStyle w:val="Default"/>
              <w:jc w:val="both"/>
            </w:pPr>
            <w:r w:rsidRPr="004048D0">
              <w:t xml:space="preserve">Объяснять, в чем состояли предпосылки и последствия утверждения культа личности Сталина, приводить примеры его проявления. Представлять характеристику массовых политических репрессий в СССР в 1930-х гг. (обоснование репрессий, факты, последствия). </w:t>
            </w:r>
            <w:r w:rsidRPr="004048D0">
              <w:lastRenderedPageBreak/>
              <w:t xml:space="preserve">Объяснять значение понятий и терминов: культ личности, паспортная система, враг народа, НКВД, ГУЛАГ. </w:t>
            </w:r>
          </w:p>
          <w:p w:rsidR="004048D0" w:rsidRPr="004048D0" w:rsidRDefault="004048D0" w:rsidP="004048D0">
            <w:pPr>
              <w:pStyle w:val="Default"/>
              <w:jc w:val="both"/>
            </w:pPr>
            <w:r w:rsidRPr="004048D0">
              <w:t xml:space="preserve">Характеризовать цели и мероприятия национальной политики в СССР в 1930-х гг., раскрывать на конкретных примерах ее противоречивый характер. Излагать основные положения и значение Конституции 1936 г. </w:t>
            </w:r>
          </w:p>
          <w:p w:rsidR="0079208B" w:rsidRPr="004048D0" w:rsidRDefault="0079208B" w:rsidP="0079208B">
            <w:pPr>
              <w:pStyle w:val="Default"/>
              <w:jc w:val="both"/>
            </w:pPr>
          </w:p>
          <w:p w:rsidR="00AB1C55" w:rsidRPr="004048D0" w:rsidRDefault="00AB1C55" w:rsidP="00DB0AD8">
            <w:pPr>
              <w:jc w:val="both"/>
              <w:rPr>
                <w:rFonts w:eastAsiaTheme="minorHAnsi"/>
                <w:bCs/>
                <w:color w:val="000000"/>
                <w:lang w:eastAsia="en-US"/>
              </w:rPr>
            </w:pPr>
          </w:p>
        </w:tc>
      </w:tr>
      <w:tr w:rsidR="00AB1C55" w:rsidRPr="00DB0AD8" w:rsidTr="00DB0AD8">
        <w:tc>
          <w:tcPr>
            <w:tcW w:w="1101" w:type="dxa"/>
          </w:tcPr>
          <w:p w:rsidR="00AB1C55" w:rsidRPr="00DB0AD8" w:rsidRDefault="001D4AC0" w:rsidP="00DB0AD8">
            <w:pPr>
              <w:jc w:val="both"/>
              <w:rPr>
                <w:rFonts w:eastAsiaTheme="minorHAnsi"/>
                <w:bCs/>
                <w:color w:val="000000"/>
                <w:lang w:eastAsia="en-US"/>
              </w:rPr>
            </w:pPr>
            <w:r>
              <w:rPr>
                <w:rFonts w:eastAsiaTheme="minorHAnsi"/>
                <w:bCs/>
                <w:color w:val="000000"/>
                <w:lang w:eastAsia="en-US"/>
              </w:rPr>
              <w:lastRenderedPageBreak/>
              <w:t>3.3</w:t>
            </w:r>
          </w:p>
        </w:tc>
        <w:tc>
          <w:tcPr>
            <w:tcW w:w="3118" w:type="dxa"/>
          </w:tcPr>
          <w:p w:rsidR="001D4AC0" w:rsidRPr="001D4AC0" w:rsidRDefault="001D4AC0" w:rsidP="001D4AC0">
            <w:pPr>
              <w:pStyle w:val="Default"/>
              <w:jc w:val="both"/>
            </w:pPr>
            <w:r w:rsidRPr="001D4AC0">
              <w:t xml:space="preserve">Культурное пространство советского общества в 1920–1930-е гг. </w:t>
            </w:r>
          </w:p>
          <w:p w:rsidR="00AB1C55" w:rsidRPr="00DB0AD8" w:rsidRDefault="00AB1C55" w:rsidP="00DB0AD8">
            <w:pPr>
              <w:jc w:val="both"/>
              <w:rPr>
                <w:rFonts w:eastAsiaTheme="minorHAnsi"/>
                <w:bCs/>
                <w:color w:val="000000"/>
                <w:lang w:eastAsia="en-US"/>
              </w:rPr>
            </w:pPr>
          </w:p>
        </w:tc>
        <w:tc>
          <w:tcPr>
            <w:tcW w:w="1617" w:type="dxa"/>
          </w:tcPr>
          <w:p w:rsidR="00AB1C55" w:rsidRPr="00DB0AD8" w:rsidRDefault="001D4AC0" w:rsidP="00DB0AD8">
            <w:pPr>
              <w:jc w:val="both"/>
              <w:rPr>
                <w:rFonts w:eastAsiaTheme="minorHAnsi"/>
                <w:bCs/>
                <w:color w:val="000000"/>
                <w:lang w:eastAsia="en-US"/>
              </w:rPr>
            </w:pPr>
            <w:r>
              <w:rPr>
                <w:rFonts w:eastAsiaTheme="minorHAnsi"/>
                <w:bCs/>
                <w:color w:val="000000"/>
                <w:lang w:eastAsia="en-US"/>
              </w:rPr>
              <w:t>7</w:t>
            </w:r>
          </w:p>
        </w:tc>
        <w:tc>
          <w:tcPr>
            <w:tcW w:w="5612" w:type="dxa"/>
          </w:tcPr>
          <w:p w:rsidR="001D4AC0" w:rsidRPr="001D4AC0" w:rsidRDefault="001D4AC0" w:rsidP="001D4AC0">
            <w:pPr>
              <w:pStyle w:val="Default"/>
              <w:jc w:val="both"/>
            </w:pPr>
            <w:r w:rsidRPr="001D4AC0">
              <w:t xml:space="preserve">Повседневная жизнь и общественные настроения в годы нэпа. Повышение общего уровня жизни. Нэпманы и отношение к ним в обществе. </w:t>
            </w:r>
          </w:p>
          <w:p w:rsidR="001D4AC0" w:rsidRPr="001D4AC0" w:rsidRDefault="001D4AC0" w:rsidP="001D4AC0">
            <w:pPr>
              <w:pStyle w:val="Default"/>
              <w:jc w:val="both"/>
            </w:pPr>
            <w:r w:rsidRPr="001D4AC0">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1D4AC0" w:rsidRPr="001D4AC0" w:rsidRDefault="001D4AC0" w:rsidP="001D4AC0">
            <w:pPr>
              <w:jc w:val="both"/>
              <w:rPr>
                <w:rFonts w:eastAsiaTheme="minorHAnsi"/>
                <w:bCs/>
                <w:color w:val="000000"/>
                <w:lang w:eastAsia="en-US"/>
              </w:rPr>
            </w:pPr>
            <w:r w:rsidRPr="001D4AC0">
              <w:t xml:space="preserve">Культура периода нэпа. Пролеткульт и нэпманская культура. </w:t>
            </w:r>
          </w:p>
          <w:p w:rsidR="001D4AC0" w:rsidRPr="001D4AC0" w:rsidRDefault="001D4AC0" w:rsidP="001D4AC0">
            <w:pPr>
              <w:pStyle w:val="Default"/>
              <w:jc w:val="both"/>
            </w:pPr>
            <w:r w:rsidRPr="001D4AC0">
              <w:t xml:space="preserve">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w:t>
            </w:r>
            <w:r w:rsidRPr="001D4AC0">
              <w:lastRenderedPageBreak/>
              <w:t xml:space="preserve">Деятельность </w:t>
            </w:r>
            <w:proofErr w:type="spellStart"/>
            <w:r w:rsidRPr="001D4AC0">
              <w:t>Наркомпроса</w:t>
            </w:r>
            <w:proofErr w:type="spellEnd"/>
            <w:r w:rsidRPr="001D4AC0">
              <w:t xml:space="preserve">. Рабфаки. Культура и идеология. Академия наук и Коммунистическая академия, Институты красной профессуры. </w:t>
            </w:r>
          </w:p>
          <w:p w:rsidR="001D4AC0" w:rsidRPr="001D4AC0" w:rsidRDefault="001D4AC0" w:rsidP="001D4AC0">
            <w:pPr>
              <w:jc w:val="both"/>
              <w:rPr>
                <w:rFonts w:eastAsiaTheme="minorHAnsi"/>
                <w:bCs/>
                <w:color w:val="000000"/>
                <w:lang w:eastAsia="en-US"/>
              </w:rPr>
            </w:pPr>
            <w:r w:rsidRPr="001D4AC0">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w:t>
            </w:r>
          </w:p>
          <w:p w:rsidR="001D4AC0" w:rsidRPr="001D4AC0" w:rsidRDefault="001D4AC0" w:rsidP="001D4AC0">
            <w:pPr>
              <w:pStyle w:val="Default"/>
              <w:jc w:val="both"/>
            </w:pPr>
            <w:r w:rsidRPr="001D4AC0">
              <w:t xml:space="preserve">Союза (1934) и первые награждения. </w:t>
            </w:r>
          </w:p>
          <w:p w:rsidR="001D4AC0" w:rsidRPr="001D4AC0" w:rsidRDefault="001D4AC0" w:rsidP="001D4AC0">
            <w:pPr>
              <w:pStyle w:val="Default"/>
              <w:jc w:val="both"/>
            </w:pPr>
            <w:r w:rsidRPr="001D4AC0">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1D4AC0" w:rsidRPr="001D4AC0" w:rsidRDefault="001D4AC0" w:rsidP="001D4AC0">
            <w:pPr>
              <w:pStyle w:val="Default"/>
              <w:jc w:val="both"/>
            </w:pPr>
            <w:r w:rsidRPr="001D4AC0">
              <w:t xml:space="preserve">Литература и кинематограф 1930-х гг. Культура русского зарубежья. </w:t>
            </w:r>
          </w:p>
          <w:p w:rsidR="001D4AC0" w:rsidRPr="001D4AC0" w:rsidRDefault="001D4AC0" w:rsidP="001D4AC0">
            <w:pPr>
              <w:pStyle w:val="Default"/>
              <w:jc w:val="both"/>
            </w:pPr>
            <w:r w:rsidRPr="001D4AC0">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1D4AC0" w:rsidRPr="001D4AC0" w:rsidRDefault="001D4AC0" w:rsidP="001D4AC0">
            <w:pPr>
              <w:jc w:val="both"/>
              <w:rPr>
                <w:rFonts w:eastAsiaTheme="minorHAnsi"/>
                <w:bCs/>
                <w:color w:val="000000"/>
                <w:lang w:eastAsia="en-US"/>
              </w:rPr>
            </w:pPr>
            <w:r w:rsidRPr="001D4AC0">
              <w:t xml:space="preserve">Общественные настроения. Повседневность 1930-х гг. Снижение уровня доходов населения по сравнению с периодом нэпа. Потребление и рынок. Деньги, </w:t>
            </w:r>
          </w:p>
          <w:p w:rsidR="001D4AC0" w:rsidRPr="001D4AC0" w:rsidRDefault="001D4AC0" w:rsidP="001D4AC0">
            <w:pPr>
              <w:pStyle w:val="Default"/>
              <w:jc w:val="both"/>
            </w:pPr>
            <w:r w:rsidRPr="001D4AC0">
              <w:t xml:space="preserve">карточки и очереди. Из деревни в город: </w:t>
            </w:r>
            <w:r w:rsidRPr="001D4AC0">
              <w:lastRenderedPageBreak/>
              <w:t xml:space="preserve">последствия вынужденного переселения и миграции населения. Жилищная проблема. Условия труда и быта на стройках пятилеток. Коллективные формы быта. </w:t>
            </w:r>
          </w:p>
          <w:p w:rsidR="00E31C39" w:rsidRDefault="001D4AC0" w:rsidP="001D4AC0">
            <w:pPr>
              <w:jc w:val="both"/>
            </w:pPr>
            <w:r w:rsidRPr="001D4AC0">
              <w:t>Возвращение к традиционным ценностям в середине 1930</w:t>
            </w:r>
            <w:r w:rsidRPr="001D4AC0">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sidRPr="001D4AC0">
              <w:noBreakHyphen/>
              <w:t>е гг. Жизнь в деревне. Трудодни. Единоличники. Личные подсобные хозяйства колхозников</w:t>
            </w: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Default="00E31C39" w:rsidP="001D4AC0">
            <w:pPr>
              <w:jc w:val="both"/>
            </w:pPr>
          </w:p>
          <w:p w:rsidR="00E31C39" w:rsidRPr="001D4AC0" w:rsidRDefault="00E31C39" w:rsidP="001D4AC0">
            <w:pPr>
              <w:jc w:val="both"/>
              <w:rPr>
                <w:rFonts w:eastAsiaTheme="minorHAnsi"/>
                <w:bCs/>
                <w:color w:val="000000"/>
                <w:lang w:eastAsia="en-US"/>
              </w:rPr>
            </w:pPr>
          </w:p>
        </w:tc>
        <w:tc>
          <w:tcPr>
            <w:tcW w:w="3338" w:type="dxa"/>
          </w:tcPr>
          <w:p w:rsidR="001D4AC0" w:rsidRPr="001D4AC0" w:rsidRDefault="001D4AC0" w:rsidP="001D4AC0">
            <w:pPr>
              <w:pStyle w:val="Default"/>
              <w:jc w:val="both"/>
            </w:pPr>
            <w:r w:rsidRPr="001D4AC0">
              <w:lastRenderedPageBreak/>
              <w:t xml:space="preserve">Рассказывать об изменениях в повседневной жизни людей в городах и селах в годы нэпа. Раскрывать, чем объяснялось и в чем выражалось повышение уровня жизни населения страны в годы нэпа. Объяснять, какое значение придавалось утверждению новых советских праздников в 1920-х гг., приводить примеры. Раскрывать цели, основные мероприятия и результаты политики большевиков по отношению к Русской православной церкви и представителям других конфессий в 1920–1930-х гг. </w:t>
            </w:r>
            <w:r w:rsidRPr="001D4AC0">
              <w:lastRenderedPageBreak/>
              <w:t xml:space="preserve">Объяснять, в чем </w:t>
            </w:r>
          </w:p>
          <w:p w:rsidR="001D4AC0" w:rsidRPr="001D4AC0" w:rsidRDefault="001D4AC0" w:rsidP="001D4AC0">
            <w:pPr>
              <w:pStyle w:val="Default"/>
              <w:jc w:val="both"/>
            </w:pPr>
            <w:r w:rsidRPr="001D4AC0">
              <w:t xml:space="preserve">Рассказывать об изменениях в повседневной жизни людей в городах и селах в годы нэпа. Раскрывать, чем объяснялось и в чем выражалось повышение уровня жизни населения страны в годы нэпа. Объяснять, какое значение придавалось утверждению новых советских праздников в 1920-х гг., приводить примеры. Раскрывать цели, основные мероприятия и результаты политики большевиков по отношению к Русской православной церкви и представителям других конфессий в 1920–1930-х гг. Объяснять, в чем </w:t>
            </w:r>
          </w:p>
          <w:p w:rsidR="001D4AC0" w:rsidRPr="001D4AC0" w:rsidRDefault="001D4AC0" w:rsidP="001D4AC0">
            <w:pPr>
              <w:pStyle w:val="Default"/>
              <w:jc w:val="both"/>
            </w:pPr>
            <w:r w:rsidRPr="001D4AC0">
              <w:t xml:space="preserve">состояла противоречивость культурной и духовной жизни в СССР в период нэпа. </w:t>
            </w:r>
          </w:p>
          <w:p w:rsidR="001D4AC0" w:rsidRPr="001D4AC0" w:rsidRDefault="001D4AC0" w:rsidP="001D4AC0">
            <w:pPr>
              <w:pStyle w:val="Default"/>
              <w:jc w:val="both"/>
            </w:pPr>
            <w:r w:rsidRPr="001D4AC0">
              <w:t xml:space="preserve">Раскрывать значение понятий и терминов: футуризм, авангард, конструктивизм. Называть особенности архитектурных стилей 1920–1930-х гг.; находить их элементы в архитектурных памятниках, в том числе своего города (края). </w:t>
            </w:r>
          </w:p>
          <w:p w:rsidR="001D4AC0" w:rsidRPr="001D4AC0" w:rsidRDefault="001D4AC0" w:rsidP="001D4AC0">
            <w:pPr>
              <w:pStyle w:val="Default"/>
              <w:jc w:val="both"/>
            </w:pPr>
            <w:r w:rsidRPr="001D4AC0">
              <w:lastRenderedPageBreak/>
              <w:t xml:space="preserve">Характеризовать цели, основные мероприятия и результаты борьбы с неграмотностью в Советской России; объяснять, почему советская власть уделяла большое внимание развитию образования. Принимать участие в обсуждении на тему «Программа создания „нового человека“ в советской стране: задачи, мероприятия, результаты» (с обращением к фотоматериалам, кадрам кинохроники и др.). </w:t>
            </w:r>
          </w:p>
          <w:p w:rsidR="001D4AC0" w:rsidRPr="001D4AC0" w:rsidRDefault="001D4AC0" w:rsidP="001D4AC0">
            <w:pPr>
              <w:pStyle w:val="Default"/>
              <w:jc w:val="both"/>
            </w:pPr>
            <w:r w:rsidRPr="001D4AC0">
              <w:t xml:space="preserve">Раскрывать значение понятий и терминов: культурная революция, рабфак, Пролеткульт, ликбез. Приводить примеры достижений </w:t>
            </w:r>
          </w:p>
          <w:p w:rsidR="001D4AC0" w:rsidRPr="001D4AC0" w:rsidRDefault="001D4AC0" w:rsidP="001D4AC0">
            <w:pPr>
              <w:pStyle w:val="Default"/>
              <w:jc w:val="both"/>
            </w:pPr>
            <w:r w:rsidRPr="001D4AC0">
              <w:t xml:space="preserve">советской науки и техники в 1920–1930-е гг., разъяснять вклад научной интеллигенции в развитие СССР. Давать характеристику (исторический портрет) известных деятелей советской науки, культуры (по выбору) по самостоятельно составленному плану. Рассказывать о создании творческих союзов в 1930-х </w:t>
            </w:r>
            <w:r w:rsidRPr="001D4AC0">
              <w:lastRenderedPageBreak/>
              <w:t xml:space="preserve">гг., давать оценку значения их деятельности. </w:t>
            </w:r>
          </w:p>
          <w:p w:rsidR="001D4AC0" w:rsidRPr="001D4AC0" w:rsidRDefault="001D4AC0" w:rsidP="001D4AC0">
            <w:pPr>
              <w:pStyle w:val="Default"/>
              <w:jc w:val="both"/>
            </w:pPr>
            <w:r w:rsidRPr="001D4AC0">
              <w:t xml:space="preserve">Представить сообщение (презентацию) «Социалистический реализм в живописи 1930-х гг.: идеи, темы, герои, художественные приемы». </w:t>
            </w:r>
          </w:p>
          <w:p w:rsidR="001D4AC0" w:rsidRPr="001D4AC0" w:rsidRDefault="001D4AC0" w:rsidP="001D4AC0">
            <w:pPr>
              <w:pStyle w:val="Default"/>
              <w:jc w:val="both"/>
            </w:pPr>
            <w:r w:rsidRPr="001D4AC0">
              <w:t xml:space="preserve">Характеризовать источники, свидетельствующие о повседневной жизни советских людей в 1930-х гг., давать оценку их информационной ценности. Рассказывать о повседневной жизни и быте представителей разных социальных групп в 1930-е гг. (рабочих, крестьян, интеллигенции, советской номенклатуры). Рассказывать о целях создания и деятельности пионерской </w:t>
            </w:r>
          </w:p>
          <w:p w:rsidR="001D4AC0" w:rsidRPr="001D4AC0" w:rsidRDefault="001D4AC0" w:rsidP="001D4AC0">
            <w:pPr>
              <w:pStyle w:val="Default"/>
              <w:jc w:val="both"/>
            </w:pPr>
            <w:r w:rsidRPr="001D4AC0">
              <w:t xml:space="preserve">и комсомольской организаций в СССР в 1920–1930-х гг. Выявлять образы эпохи 1920–1930-х гг. и советского человека, созданные в художественных фильмах и литературных произведениях; излагать суждения о степени их исторической достоверности </w:t>
            </w:r>
          </w:p>
          <w:p w:rsidR="001D4AC0" w:rsidRPr="001D4AC0" w:rsidRDefault="001D4AC0" w:rsidP="001D4AC0">
            <w:pPr>
              <w:pStyle w:val="Default"/>
              <w:jc w:val="both"/>
            </w:pPr>
          </w:p>
          <w:p w:rsidR="001D4AC0" w:rsidRPr="001D4AC0" w:rsidRDefault="001D4AC0" w:rsidP="001D4AC0">
            <w:pPr>
              <w:pStyle w:val="Default"/>
              <w:jc w:val="both"/>
            </w:pPr>
          </w:p>
          <w:p w:rsidR="00AB1C55" w:rsidRPr="001D4AC0" w:rsidRDefault="00AB1C55" w:rsidP="00DB0AD8">
            <w:pPr>
              <w:jc w:val="both"/>
              <w:rPr>
                <w:rFonts w:eastAsiaTheme="minorHAnsi"/>
                <w:bCs/>
                <w:color w:val="000000"/>
                <w:lang w:eastAsia="en-US"/>
              </w:rPr>
            </w:pPr>
          </w:p>
        </w:tc>
      </w:tr>
      <w:tr w:rsidR="004048D0" w:rsidRPr="00DB0AD8" w:rsidTr="00DB0AD8">
        <w:tc>
          <w:tcPr>
            <w:tcW w:w="1101" w:type="dxa"/>
          </w:tcPr>
          <w:p w:rsidR="004048D0" w:rsidRPr="00DB0AD8" w:rsidRDefault="001D4AC0" w:rsidP="00DB0AD8">
            <w:pPr>
              <w:jc w:val="both"/>
              <w:rPr>
                <w:rFonts w:eastAsiaTheme="minorHAnsi"/>
                <w:bCs/>
                <w:color w:val="000000"/>
                <w:lang w:eastAsia="en-US"/>
              </w:rPr>
            </w:pPr>
            <w:r>
              <w:rPr>
                <w:rFonts w:eastAsiaTheme="minorHAnsi"/>
                <w:bCs/>
                <w:color w:val="000000"/>
                <w:lang w:eastAsia="en-US"/>
              </w:rPr>
              <w:lastRenderedPageBreak/>
              <w:t>3.4</w:t>
            </w:r>
          </w:p>
        </w:tc>
        <w:tc>
          <w:tcPr>
            <w:tcW w:w="3118" w:type="dxa"/>
          </w:tcPr>
          <w:p w:rsidR="001D4AC0" w:rsidRPr="00B41F29" w:rsidRDefault="001D4AC0" w:rsidP="001D4AC0">
            <w:pPr>
              <w:pStyle w:val="Default"/>
              <w:jc w:val="both"/>
            </w:pPr>
            <w:r w:rsidRPr="00B41F29">
              <w:t xml:space="preserve">Внешняя политика СССР в 1920–1930-е гг. </w:t>
            </w:r>
          </w:p>
          <w:p w:rsidR="004048D0" w:rsidRPr="00B41F29" w:rsidRDefault="004048D0" w:rsidP="00DB0AD8">
            <w:pPr>
              <w:jc w:val="both"/>
              <w:rPr>
                <w:rFonts w:eastAsiaTheme="minorHAnsi"/>
                <w:bCs/>
                <w:color w:val="000000"/>
                <w:lang w:eastAsia="en-US"/>
              </w:rPr>
            </w:pPr>
          </w:p>
        </w:tc>
        <w:tc>
          <w:tcPr>
            <w:tcW w:w="1617" w:type="dxa"/>
          </w:tcPr>
          <w:p w:rsidR="004048D0" w:rsidRPr="00B41F29" w:rsidRDefault="00B41F29" w:rsidP="00DB0AD8">
            <w:pPr>
              <w:jc w:val="both"/>
              <w:rPr>
                <w:rFonts w:eastAsiaTheme="minorHAnsi"/>
                <w:bCs/>
                <w:color w:val="000000"/>
                <w:lang w:eastAsia="en-US"/>
              </w:rPr>
            </w:pPr>
            <w:r w:rsidRPr="00B41F29">
              <w:rPr>
                <w:rFonts w:eastAsiaTheme="minorHAnsi"/>
                <w:bCs/>
                <w:color w:val="000000"/>
                <w:lang w:eastAsia="en-US"/>
              </w:rPr>
              <w:t>6</w:t>
            </w:r>
          </w:p>
        </w:tc>
        <w:tc>
          <w:tcPr>
            <w:tcW w:w="5612" w:type="dxa"/>
          </w:tcPr>
          <w:p w:rsidR="00B41F29" w:rsidRPr="00B41F29" w:rsidRDefault="00B41F29" w:rsidP="00B41F29">
            <w:pPr>
              <w:pStyle w:val="Default"/>
              <w:jc w:val="both"/>
            </w:pPr>
            <w:r w:rsidRPr="00B41F29">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 </w:t>
            </w:r>
          </w:p>
          <w:p w:rsidR="00E31C39" w:rsidRDefault="00B41F29" w:rsidP="00B41F29">
            <w:pPr>
              <w:pStyle w:val="Default"/>
              <w:jc w:val="both"/>
            </w:pPr>
            <w:r w:rsidRPr="00B41F29">
              <w:t xml:space="preserve">Возрастание угрозы мировой войны. Попытки организовать систему коллективной безопасности в Европе. Советские добровольцы в Испании и в </w:t>
            </w:r>
          </w:p>
          <w:p w:rsidR="00B41F29" w:rsidRPr="00B41F29" w:rsidRDefault="00B41F29" w:rsidP="00B41F29">
            <w:pPr>
              <w:pStyle w:val="Default"/>
              <w:jc w:val="both"/>
            </w:pPr>
            <w:r w:rsidRPr="00B41F29">
              <w:t xml:space="preserve">Китае. Вооруженные конфликты на озере Хасан, реке Халхин-Гол и ситуация на Дальнем Востоке в конце 1930-х гг. </w:t>
            </w:r>
          </w:p>
          <w:p w:rsidR="00B41F29" w:rsidRPr="00B41F29" w:rsidRDefault="00B41F29" w:rsidP="00B41F29">
            <w:pPr>
              <w:jc w:val="both"/>
              <w:rPr>
                <w:rFonts w:eastAsiaTheme="minorHAnsi"/>
                <w:bCs/>
                <w:color w:val="000000"/>
                <w:lang w:eastAsia="en-US"/>
              </w:rPr>
            </w:pPr>
            <w:r w:rsidRPr="00B41F29">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w:t>
            </w:r>
            <w:proofErr w:type="spellStart"/>
            <w:r w:rsidRPr="00B41F29">
              <w:t>Буковины</w:t>
            </w:r>
            <w:proofErr w:type="spellEnd"/>
            <w:r w:rsidRPr="00B41F29">
              <w:t xml:space="preserve">, Западной Украины и Западной Белоруссии. Катынская трагедия </w:t>
            </w:r>
          </w:p>
          <w:p w:rsidR="00B41F29" w:rsidRPr="00B41F29" w:rsidRDefault="00B41F29" w:rsidP="00B41F29">
            <w:pPr>
              <w:pStyle w:val="Default"/>
              <w:jc w:val="both"/>
            </w:pPr>
            <w:r w:rsidRPr="00B41F29">
              <w:t xml:space="preserve">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 </w:t>
            </w:r>
          </w:p>
          <w:p w:rsidR="004048D0" w:rsidRDefault="00B41F29" w:rsidP="00B41F29">
            <w:pPr>
              <w:jc w:val="both"/>
            </w:pPr>
            <w:r w:rsidRPr="00B41F29">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w:t>
            </w:r>
            <w:r w:rsidRPr="00B41F29">
              <w:lastRenderedPageBreak/>
              <w:t xml:space="preserve">состав СССР Латвии, Литвы и Эстонии, Бессарабии, Северной </w:t>
            </w:r>
            <w:proofErr w:type="spellStart"/>
            <w:r w:rsidRPr="00B41F29">
              <w:t>Буковины</w:t>
            </w:r>
            <w:proofErr w:type="spellEnd"/>
            <w:r w:rsidRPr="00B41F29">
              <w:t xml:space="preserve">, Западной Украины и Западной Белоруссии. Катынская трагедия </w:t>
            </w:r>
          </w:p>
          <w:p w:rsidR="00E31C39" w:rsidRDefault="00E31C39" w:rsidP="00B41F29">
            <w:pPr>
              <w:jc w:val="both"/>
            </w:pPr>
          </w:p>
          <w:p w:rsidR="00E31C39" w:rsidRDefault="00E31C39" w:rsidP="00B41F29">
            <w:pPr>
              <w:jc w:val="both"/>
            </w:pPr>
          </w:p>
          <w:p w:rsidR="00E31C39" w:rsidRDefault="00E31C39" w:rsidP="00B41F29">
            <w:pPr>
              <w:jc w:val="both"/>
            </w:pPr>
          </w:p>
          <w:p w:rsidR="00E31C39" w:rsidRDefault="00E31C39" w:rsidP="00B41F29">
            <w:pPr>
              <w:jc w:val="both"/>
            </w:pPr>
          </w:p>
          <w:p w:rsidR="00E31C39" w:rsidRDefault="00E31C39" w:rsidP="00B41F29">
            <w:pPr>
              <w:jc w:val="both"/>
            </w:pPr>
          </w:p>
          <w:p w:rsidR="00E31C39" w:rsidRPr="00B41F29" w:rsidRDefault="00E31C39" w:rsidP="00B41F29">
            <w:pPr>
              <w:jc w:val="both"/>
              <w:rPr>
                <w:rFonts w:eastAsiaTheme="minorHAnsi"/>
                <w:bCs/>
                <w:color w:val="000000"/>
                <w:lang w:eastAsia="en-US"/>
              </w:rPr>
            </w:pPr>
          </w:p>
        </w:tc>
        <w:tc>
          <w:tcPr>
            <w:tcW w:w="3338" w:type="dxa"/>
          </w:tcPr>
          <w:p w:rsidR="00B41F29" w:rsidRPr="00B41F29" w:rsidRDefault="00B41F29" w:rsidP="00B41F29">
            <w:pPr>
              <w:pStyle w:val="Default"/>
              <w:jc w:val="both"/>
            </w:pPr>
            <w:r w:rsidRPr="00B41F29">
              <w:lastRenderedPageBreak/>
              <w:t xml:space="preserve">Раскрывать причины международной изоляции Советской России в начале 1920-х гг. и первые шаги по ее преодолению. Систематизировать информацию о датах и содержании международных договоров, подписанных СССР в 1920-х – начале 1930-х гг. (в виде таблицы), делать вывод об их значении для международного положения Советского государства. </w:t>
            </w:r>
          </w:p>
          <w:p w:rsidR="00B41F29" w:rsidRPr="00B41F29" w:rsidRDefault="00B41F29" w:rsidP="00B41F29">
            <w:pPr>
              <w:pStyle w:val="Default"/>
              <w:jc w:val="both"/>
            </w:pPr>
            <w:r w:rsidRPr="00B41F29">
              <w:t xml:space="preserve">Объяснять значение понятий и терминов: Лига Наций, система коллективной безопасности, политика умиротворения. Сравнивать задачи и основные направления внешней политики СССР в 1920-е – начале 1930-х гг. и в конце 1930-х гг., объяснять причины произошедших изменений. Рассказывать об обстоятельствах подписания и основных положениях советско-германского пакта о ненападении и секретного протокола к нему. </w:t>
            </w:r>
            <w:r w:rsidRPr="00B41F29">
              <w:lastRenderedPageBreak/>
              <w:t xml:space="preserve">Сопоставлять оценки советско-германских договоров 1939 г., приводимые в учебной и научной литературе; высказывать и аргументировать свое суждение о значении и последствиях подписания данных документов. Раскрывать причины, итоги и последствия советско-финляндской войны. Показывать на исторической карте территории, включенные в состав СССР в 1939– 1940 гг., характеризовать политику новой власти на данных территориях </w:t>
            </w:r>
          </w:p>
          <w:p w:rsidR="004048D0" w:rsidRPr="00B41F29" w:rsidRDefault="004048D0" w:rsidP="00DB0AD8">
            <w:pPr>
              <w:jc w:val="both"/>
              <w:rPr>
                <w:rFonts w:eastAsiaTheme="minorHAnsi"/>
                <w:bCs/>
                <w:color w:val="000000"/>
                <w:lang w:eastAsia="en-US"/>
              </w:rPr>
            </w:pPr>
          </w:p>
        </w:tc>
      </w:tr>
      <w:tr w:rsidR="00AB1C55" w:rsidRPr="00DB0AD8" w:rsidTr="00DB0AD8">
        <w:tc>
          <w:tcPr>
            <w:tcW w:w="1101" w:type="dxa"/>
          </w:tcPr>
          <w:p w:rsidR="00AB1C55" w:rsidRPr="00B41F29" w:rsidRDefault="00B41F29" w:rsidP="00DB0AD8">
            <w:pPr>
              <w:jc w:val="both"/>
              <w:rPr>
                <w:rFonts w:eastAsiaTheme="minorHAnsi"/>
                <w:bCs/>
                <w:color w:val="000000"/>
                <w:lang w:eastAsia="en-US"/>
              </w:rPr>
            </w:pPr>
            <w:r w:rsidRPr="00B41F29">
              <w:rPr>
                <w:rFonts w:eastAsiaTheme="minorHAnsi"/>
                <w:bCs/>
                <w:color w:val="000000"/>
                <w:lang w:eastAsia="en-US"/>
              </w:rPr>
              <w:lastRenderedPageBreak/>
              <w:t>3.5</w:t>
            </w:r>
          </w:p>
        </w:tc>
        <w:tc>
          <w:tcPr>
            <w:tcW w:w="3118" w:type="dxa"/>
          </w:tcPr>
          <w:p w:rsidR="00B41F29" w:rsidRPr="00B41F29" w:rsidRDefault="00B41F29" w:rsidP="00B41F29">
            <w:pPr>
              <w:pStyle w:val="Default"/>
              <w:jc w:val="both"/>
            </w:pPr>
            <w:r w:rsidRPr="00B41F29">
              <w:t xml:space="preserve">Наш край в 1920–1930-х гг. </w:t>
            </w:r>
          </w:p>
          <w:p w:rsidR="00AB1C55" w:rsidRPr="00B41F29" w:rsidRDefault="00AB1C55" w:rsidP="00DB0AD8">
            <w:pPr>
              <w:jc w:val="both"/>
              <w:rPr>
                <w:rFonts w:eastAsiaTheme="minorHAnsi"/>
                <w:bCs/>
                <w:color w:val="000000"/>
                <w:lang w:eastAsia="en-US"/>
              </w:rPr>
            </w:pPr>
          </w:p>
        </w:tc>
        <w:tc>
          <w:tcPr>
            <w:tcW w:w="1617" w:type="dxa"/>
          </w:tcPr>
          <w:p w:rsidR="00AB1C55" w:rsidRPr="00B41F29" w:rsidRDefault="00B41F29" w:rsidP="00DB0AD8">
            <w:pPr>
              <w:jc w:val="both"/>
              <w:rPr>
                <w:rFonts w:eastAsiaTheme="minorHAnsi"/>
                <w:bCs/>
                <w:color w:val="000000"/>
                <w:lang w:eastAsia="en-US"/>
              </w:rPr>
            </w:pPr>
            <w:r w:rsidRPr="00B41F29">
              <w:rPr>
                <w:rFonts w:eastAsiaTheme="minorHAnsi"/>
                <w:bCs/>
                <w:color w:val="000000"/>
                <w:lang w:eastAsia="en-US"/>
              </w:rPr>
              <w:t>2</w:t>
            </w:r>
          </w:p>
        </w:tc>
        <w:tc>
          <w:tcPr>
            <w:tcW w:w="5612" w:type="dxa"/>
          </w:tcPr>
          <w:p w:rsidR="00AB1C55" w:rsidRPr="00B41F29" w:rsidRDefault="00AB1C55" w:rsidP="00DB0AD8">
            <w:pPr>
              <w:jc w:val="both"/>
              <w:rPr>
                <w:rFonts w:eastAsiaTheme="minorHAnsi"/>
                <w:bCs/>
                <w:color w:val="000000"/>
                <w:lang w:eastAsia="en-US"/>
              </w:rPr>
            </w:pPr>
          </w:p>
        </w:tc>
        <w:tc>
          <w:tcPr>
            <w:tcW w:w="3338" w:type="dxa"/>
          </w:tcPr>
          <w:p w:rsidR="00AB1C55" w:rsidRPr="00B41F29" w:rsidRDefault="00AB1C55" w:rsidP="00DB0AD8">
            <w:pPr>
              <w:jc w:val="both"/>
              <w:rPr>
                <w:rFonts w:eastAsiaTheme="minorHAnsi"/>
                <w:bCs/>
                <w:color w:val="000000"/>
                <w:lang w:eastAsia="en-US"/>
              </w:rPr>
            </w:pPr>
          </w:p>
        </w:tc>
      </w:tr>
      <w:tr w:rsidR="001D4AC0" w:rsidRPr="00DB0AD8" w:rsidTr="00DB0AD8">
        <w:tc>
          <w:tcPr>
            <w:tcW w:w="1101" w:type="dxa"/>
          </w:tcPr>
          <w:p w:rsidR="001D4AC0" w:rsidRPr="00B41F29" w:rsidRDefault="001D4AC0" w:rsidP="00DB0AD8">
            <w:pPr>
              <w:jc w:val="both"/>
              <w:rPr>
                <w:rFonts w:eastAsiaTheme="minorHAnsi"/>
                <w:bCs/>
                <w:color w:val="000000"/>
                <w:lang w:eastAsia="en-US"/>
              </w:rPr>
            </w:pPr>
          </w:p>
        </w:tc>
        <w:tc>
          <w:tcPr>
            <w:tcW w:w="3118" w:type="dxa"/>
          </w:tcPr>
          <w:p w:rsidR="00B41F29" w:rsidRPr="00B41F29" w:rsidRDefault="00B41F29" w:rsidP="00B41F29">
            <w:pPr>
              <w:pStyle w:val="Default"/>
              <w:jc w:val="both"/>
            </w:pPr>
            <w:r w:rsidRPr="00B41F29">
              <w:t xml:space="preserve">Итого по разделу </w:t>
            </w:r>
          </w:p>
          <w:p w:rsidR="001D4AC0" w:rsidRPr="00B41F29" w:rsidRDefault="001D4AC0" w:rsidP="00DB0AD8">
            <w:pPr>
              <w:jc w:val="both"/>
              <w:rPr>
                <w:rFonts w:eastAsiaTheme="minorHAnsi"/>
                <w:bCs/>
                <w:color w:val="000000"/>
                <w:lang w:eastAsia="en-US"/>
              </w:rPr>
            </w:pPr>
          </w:p>
        </w:tc>
        <w:tc>
          <w:tcPr>
            <w:tcW w:w="1617" w:type="dxa"/>
          </w:tcPr>
          <w:p w:rsidR="001D4AC0" w:rsidRPr="00B41F29" w:rsidRDefault="00B41F29" w:rsidP="00DB0AD8">
            <w:pPr>
              <w:jc w:val="both"/>
              <w:rPr>
                <w:rFonts w:eastAsiaTheme="minorHAnsi"/>
                <w:bCs/>
                <w:color w:val="000000"/>
                <w:lang w:eastAsia="en-US"/>
              </w:rPr>
            </w:pPr>
            <w:r w:rsidRPr="00B41F29">
              <w:rPr>
                <w:rFonts w:eastAsiaTheme="minorHAnsi"/>
                <w:bCs/>
                <w:color w:val="000000"/>
                <w:lang w:eastAsia="en-US"/>
              </w:rPr>
              <w:t>35</w:t>
            </w:r>
          </w:p>
        </w:tc>
        <w:tc>
          <w:tcPr>
            <w:tcW w:w="5612" w:type="dxa"/>
          </w:tcPr>
          <w:p w:rsidR="001D4AC0" w:rsidRPr="00B41F29" w:rsidRDefault="001D4AC0" w:rsidP="00DB0AD8">
            <w:pPr>
              <w:jc w:val="both"/>
              <w:rPr>
                <w:rFonts w:eastAsiaTheme="minorHAnsi"/>
                <w:bCs/>
                <w:color w:val="000000"/>
                <w:lang w:eastAsia="en-US"/>
              </w:rPr>
            </w:pPr>
          </w:p>
        </w:tc>
        <w:tc>
          <w:tcPr>
            <w:tcW w:w="3338" w:type="dxa"/>
          </w:tcPr>
          <w:p w:rsidR="001D4AC0" w:rsidRPr="00B41F29" w:rsidRDefault="001D4AC0" w:rsidP="00DB0AD8">
            <w:pPr>
              <w:jc w:val="both"/>
              <w:rPr>
                <w:rFonts w:eastAsiaTheme="minorHAnsi"/>
                <w:bCs/>
                <w:color w:val="000000"/>
                <w:lang w:eastAsia="en-US"/>
              </w:rPr>
            </w:pPr>
          </w:p>
        </w:tc>
      </w:tr>
      <w:tr w:rsidR="00B41F29" w:rsidRPr="00DB0AD8" w:rsidTr="00CA5C57">
        <w:tc>
          <w:tcPr>
            <w:tcW w:w="14786" w:type="dxa"/>
            <w:gridSpan w:val="5"/>
          </w:tcPr>
          <w:p w:rsidR="00B41F29" w:rsidRPr="00B41F29" w:rsidRDefault="00B41F29" w:rsidP="00B41F29">
            <w:pPr>
              <w:pStyle w:val="Default"/>
              <w:jc w:val="both"/>
            </w:pPr>
            <w:r w:rsidRPr="00B41F29">
              <w:t xml:space="preserve">Раздел 4. Великая Отечественная война (1941–1945) </w:t>
            </w:r>
          </w:p>
          <w:p w:rsidR="00B41F29" w:rsidRPr="00B41F29" w:rsidRDefault="00B41F29" w:rsidP="00DB0AD8">
            <w:pPr>
              <w:jc w:val="both"/>
              <w:rPr>
                <w:rFonts w:eastAsiaTheme="minorHAnsi"/>
                <w:bCs/>
                <w:color w:val="000000"/>
                <w:lang w:eastAsia="en-US"/>
              </w:rPr>
            </w:pPr>
          </w:p>
        </w:tc>
      </w:tr>
      <w:tr w:rsidR="00B41F29" w:rsidRPr="00DB0AD8" w:rsidTr="00DB0AD8">
        <w:tc>
          <w:tcPr>
            <w:tcW w:w="1101" w:type="dxa"/>
          </w:tcPr>
          <w:p w:rsidR="00B41F29" w:rsidRPr="00DB0AD8" w:rsidRDefault="00432C13" w:rsidP="00DB0AD8">
            <w:pPr>
              <w:jc w:val="both"/>
              <w:rPr>
                <w:rFonts w:eastAsiaTheme="minorHAnsi"/>
                <w:bCs/>
                <w:color w:val="000000"/>
                <w:lang w:eastAsia="en-US"/>
              </w:rPr>
            </w:pPr>
            <w:r>
              <w:rPr>
                <w:rFonts w:eastAsiaTheme="minorHAnsi"/>
                <w:bCs/>
                <w:color w:val="000000"/>
                <w:lang w:eastAsia="en-US"/>
              </w:rPr>
              <w:t>4.1</w:t>
            </w:r>
          </w:p>
        </w:tc>
        <w:tc>
          <w:tcPr>
            <w:tcW w:w="3118" w:type="dxa"/>
          </w:tcPr>
          <w:p w:rsidR="00432C13" w:rsidRDefault="00432C13" w:rsidP="00432C13">
            <w:pPr>
              <w:pStyle w:val="Default"/>
              <w:jc w:val="both"/>
              <w:rPr>
                <w:sz w:val="28"/>
                <w:szCs w:val="28"/>
              </w:rPr>
            </w:pPr>
            <w:r>
              <w:rPr>
                <w:sz w:val="28"/>
                <w:szCs w:val="28"/>
              </w:rPr>
              <w:t xml:space="preserve">Великая Отечественная война (1941–1945). Первый период войны (июнь 1941 – осень 1942 г.) </w:t>
            </w:r>
          </w:p>
          <w:p w:rsidR="00B41F29" w:rsidRPr="00DB0AD8" w:rsidRDefault="00B41F29" w:rsidP="00DB0AD8">
            <w:pPr>
              <w:jc w:val="both"/>
              <w:rPr>
                <w:rFonts w:eastAsiaTheme="minorHAnsi"/>
                <w:bCs/>
                <w:color w:val="000000"/>
                <w:lang w:eastAsia="en-US"/>
              </w:rPr>
            </w:pPr>
          </w:p>
        </w:tc>
        <w:tc>
          <w:tcPr>
            <w:tcW w:w="1617" w:type="dxa"/>
          </w:tcPr>
          <w:p w:rsidR="00B41F29" w:rsidRPr="00DB0AD8" w:rsidRDefault="00432C13" w:rsidP="00DB0AD8">
            <w:pPr>
              <w:jc w:val="both"/>
              <w:rPr>
                <w:rFonts w:eastAsiaTheme="minorHAnsi"/>
                <w:bCs/>
                <w:color w:val="000000"/>
                <w:lang w:eastAsia="en-US"/>
              </w:rPr>
            </w:pPr>
            <w:r>
              <w:rPr>
                <w:rFonts w:eastAsiaTheme="minorHAnsi"/>
                <w:bCs/>
                <w:color w:val="000000"/>
                <w:lang w:eastAsia="en-US"/>
              </w:rPr>
              <w:lastRenderedPageBreak/>
              <w:t>8</w:t>
            </w:r>
          </w:p>
        </w:tc>
        <w:tc>
          <w:tcPr>
            <w:tcW w:w="5612" w:type="dxa"/>
          </w:tcPr>
          <w:p w:rsidR="00432C13" w:rsidRPr="00432C13" w:rsidRDefault="00432C13" w:rsidP="00432C13">
            <w:pPr>
              <w:pStyle w:val="Default"/>
              <w:jc w:val="both"/>
            </w:pPr>
            <w:r w:rsidRPr="00432C13">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w:t>
            </w:r>
            <w:r w:rsidRPr="00432C13">
              <w:lastRenderedPageBreak/>
              <w:t xml:space="preserve">войны. Чрезвычайные меры руководства страны, образование Государственного комитета обороны. </w:t>
            </w:r>
          </w:p>
          <w:p w:rsidR="00432C13" w:rsidRPr="00432C13" w:rsidRDefault="00432C13" w:rsidP="00432C13">
            <w:pPr>
              <w:pStyle w:val="Default"/>
              <w:jc w:val="both"/>
            </w:pPr>
            <w:r w:rsidRPr="00432C13">
              <w:t xml:space="preserve">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 </w:t>
            </w:r>
          </w:p>
          <w:p w:rsidR="00432C13" w:rsidRPr="00432C13" w:rsidRDefault="00432C13" w:rsidP="00432C13">
            <w:pPr>
              <w:jc w:val="both"/>
              <w:rPr>
                <w:rFonts w:eastAsiaTheme="minorHAnsi"/>
                <w:bCs/>
                <w:color w:val="000000"/>
                <w:lang w:eastAsia="en-US"/>
              </w:rPr>
            </w:pPr>
            <w:r w:rsidRPr="00432C13">
              <w:t xml:space="preserve">Битва за Москву. Наступление </w:t>
            </w:r>
          </w:p>
          <w:p w:rsidR="00E31C39" w:rsidRDefault="00432C13" w:rsidP="00432C13">
            <w:pPr>
              <w:pStyle w:val="Default"/>
              <w:jc w:val="both"/>
            </w:pPr>
            <w:r w:rsidRPr="00432C13">
              <w:t xml:space="preserve">гитлеровских войск: Москва на осадном положении. Парад 7 ноября 1941 г. на Красной </w:t>
            </w:r>
          </w:p>
          <w:p w:rsidR="00432C13" w:rsidRPr="00432C13" w:rsidRDefault="00432C13" w:rsidP="00432C13">
            <w:pPr>
              <w:pStyle w:val="Default"/>
              <w:jc w:val="both"/>
            </w:pPr>
            <w:r w:rsidRPr="00432C13">
              <w:t xml:space="preserve">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 </w:t>
            </w:r>
          </w:p>
          <w:p w:rsidR="00432C13" w:rsidRPr="00432C13" w:rsidRDefault="00432C13" w:rsidP="00432C13">
            <w:pPr>
              <w:pStyle w:val="Default"/>
              <w:jc w:val="both"/>
            </w:pPr>
            <w:r w:rsidRPr="00432C13">
              <w:t xml:space="preserve">Блокада Ленинграда. Героизм и трагедия гражданского населения. Эвакуация ленинградцев. Дорога жизни. </w:t>
            </w:r>
          </w:p>
          <w:p w:rsidR="00432C13" w:rsidRPr="00432C13" w:rsidRDefault="00432C13" w:rsidP="00432C13">
            <w:pPr>
              <w:pStyle w:val="Default"/>
              <w:jc w:val="both"/>
            </w:pPr>
            <w:r w:rsidRPr="00432C13">
              <w:t xml:space="preserve">Перестройка экономики на военный лад. Эвакуация предприятий, населения и ресурсов. Введение норм военной дисциплины на производстве и транспорте. </w:t>
            </w:r>
          </w:p>
          <w:p w:rsidR="00432C13" w:rsidRPr="00432C13" w:rsidRDefault="00432C13" w:rsidP="00432C13">
            <w:pPr>
              <w:jc w:val="both"/>
              <w:rPr>
                <w:rFonts w:eastAsiaTheme="minorHAnsi"/>
                <w:bCs/>
                <w:color w:val="000000"/>
                <w:lang w:eastAsia="en-US"/>
              </w:rPr>
            </w:pPr>
            <w:r w:rsidRPr="00432C13">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w:t>
            </w:r>
          </w:p>
          <w:p w:rsidR="00432C13" w:rsidRPr="00432C13" w:rsidRDefault="00432C13" w:rsidP="00432C13">
            <w:pPr>
              <w:pStyle w:val="Default"/>
              <w:jc w:val="both"/>
            </w:pPr>
            <w:r w:rsidRPr="00432C13">
              <w:t xml:space="preserve">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w:t>
            </w:r>
            <w:r w:rsidRPr="00432C13">
              <w:lastRenderedPageBreak/>
              <w:t xml:space="preserve">ценностей. </w:t>
            </w:r>
          </w:p>
          <w:p w:rsidR="00E31C39" w:rsidRDefault="00432C13" w:rsidP="00432C13">
            <w:pPr>
              <w:jc w:val="both"/>
            </w:pPr>
            <w:r w:rsidRPr="00432C13">
              <w:t>Начало массового сопротивления врагу. Праведники народов мира. Восстания в нацистских лагерях. Развертывание партизанского движения</w:t>
            </w:r>
          </w:p>
          <w:p w:rsidR="00E31C39" w:rsidRDefault="00E31C39" w:rsidP="00432C13">
            <w:pPr>
              <w:jc w:val="both"/>
            </w:pPr>
          </w:p>
          <w:p w:rsidR="00E31C39" w:rsidRDefault="00E31C39" w:rsidP="00432C13">
            <w:pPr>
              <w:jc w:val="both"/>
            </w:pPr>
          </w:p>
          <w:p w:rsidR="00E31C39" w:rsidRDefault="00E31C39" w:rsidP="00432C13">
            <w:pPr>
              <w:jc w:val="both"/>
            </w:pPr>
          </w:p>
          <w:p w:rsidR="00E31C39" w:rsidRDefault="00E31C39" w:rsidP="00432C13">
            <w:pPr>
              <w:jc w:val="both"/>
            </w:pPr>
          </w:p>
          <w:p w:rsidR="00E31C39" w:rsidRDefault="00E31C39" w:rsidP="00432C13">
            <w:pPr>
              <w:jc w:val="both"/>
            </w:pPr>
          </w:p>
          <w:p w:rsidR="00E31C39" w:rsidRDefault="00E31C39" w:rsidP="00432C13">
            <w:pPr>
              <w:jc w:val="both"/>
            </w:pPr>
          </w:p>
          <w:p w:rsidR="00E31C39" w:rsidRDefault="00E31C39" w:rsidP="00432C13">
            <w:pPr>
              <w:jc w:val="both"/>
            </w:pPr>
          </w:p>
          <w:p w:rsidR="00E31C39" w:rsidRDefault="00E31C39" w:rsidP="00432C13">
            <w:pPr>
              <w:jc w:val="both"/>
            </w:pPr>
          </w:p>
          <w:p w:rsidR="00B41F29" w:rsidRPr="00432C13" w:rsidRDefault="00432C13" w:rsidP="00432C13">
            <w:pPr>
              <w:jc w:val="both"/>
              <w:rPr>
                <w:rFonts w:eastAsiaTheme="minorHAnsi"/>
                <w:bCs/>
                <w:color w:val="000000"/>
                <w:lang w:eastAsia="en-US"/>
              </w:rPr>
            </w:pPr>
            <w:r w:rsidRPr="00432C13">
              <w:t xml:space="preserve"> </w:t>
            </w:r>
          </w:p>
        </w:tc>
        <w:tc>
          <w:tcPr>
            <w:tcW w:w="3338" w:type="dxa"/>
          </w:tcPr>
          <w:p w:rsidR="00432C13" w:rsidRPr="00432C13" w:rsidRDefault="00432C13" w:rsidP="00432C13">
            <w:pPr>
              <w:pStyle w:val="Default"/>
              <w:jc w:val="both"/>
            </w:pPr>
            <w:r w:rsidRPr="00432C13">
              <w:lastRenderedPageBreak/>
              <w:t xml:space="preserve">Указывать хронологические рамки Великой Отечественной войны и ее основных периодов. Раскрывать основные положения плана </w:t>
            </w:r>
            <w:r w:rsidRPr="00432C13">
              <w:lastRenderedPageBreak/>
              <w:t xml:space="preserve">«Барбаросса», показывать на исторической карте направления основных ударов войск Германии и ее союзников. Составлять хронику событий Великой Отечественной войны (даты, основные участники, итоги) на протяжении изучения темы. Объяснять значение понятий и терминов: блицкриг, Государственный комитет обороны, мобилизация, эвакуация. Рассказывать, используя историческую карту, об оборонительных сражениях первых месяцев Великой Отечественной войны, объяснять причины неудач Красной Армии на начальном этапе войны. </w:t>
            </w:r>
          </w:p>
          <w:p w:rsidR="00432C13" w:rsidRPr="00432C13" w:rsidRDefault="00432C13" w:rsidP="00432C13">
            <w:pPr>
              <w:jc w:val="both"/>
              <w:rPr>
                <w:rFonts w:eastAsiaTheme="minorHAnsi"/>
                <w:bCs/>
                <w:color w:val="000000"/>
                <w:lang w:eastAsia="en-US"/>
              </w:rPr>
            </w:pPr>
            <w:r w:rsidRPr="00432C13">
              <w:t xml:space="preserve">Представить сообщение </w:t>
            </w:r>
          </w:p>
          <w:p w:rsidR="00432C13" w:rsidRPr="00432C13" w:rsidRDefault="00432C13" w:rsidP="00432C13">
            <w:pPr>
              <w:pStyle w:val="Default"/>
              <w:jc w:val="both"/>
            </w:pPr>
            <w:r w:rsidRPr="00432C13">
              <w:t xml:space="preserve">(презентацию) о битве за Москву, привлекая информацию исторической карты, документы, фотоматериалы и др. Объяснять причины и историческое значение разгрома Красной Армией немецких войск под Москвой. </w:t>
            </w:r>
          </w:p>
          <w:p w:rsidR="00432C13" w:rsidRPr="00432C13" w:rsidRDefault="00432C13" w:rsidP="00432C13">
            <w:pPr>
              <w:jc w:val="both"/>
              <w:rPr>
                <w:rFonts w:eastAsiaTheme="minorHAnsi"/>
                <w:bCs/>
                <w:color w:val="000000"/>
                <w:lang w:eastAsia="en-US"/>
              </w:rPr>
            </w:pPr>
            <w:r w:rsidRPr="00432C13">
              <w:t xml:space="preserve">Рассказывать о повседневной </w:t>
            </w:r>
            <w:r w:rsidRPr="00432C13">
              <w:lastRenderedPageBreak/>
              <w:t xml:space="preserve">жизни и героизме жителей Ленинграда в годы блокады, привлекая фотографии, дневники и воспоминания блокадников. Называть меры, предпринятые советским руководством для перестройки экономики на военный лад, раскрывать их значение и результаты, привлекая информацию карты. Раскрывать основные положения генерального плана «Ост» и характер нацистского режима, установленного на оккупированных территориях. Объяснять значение понятий и терминов: концлагерь, гетто, холокост. Рассказывать о преступлениях гитлеровцев против советских граждан на оккупированных территориях </w:t>
            </w:r>
          </w:p>
          <w:p w:rsidR="00432C13" w:rsidRPr="00432C13" w:rsidRDefault="00432C13" w:rsidP="00432C13">
            <w:pPr>
              <w:pStyle w:val="Default"/>
              <w:jc w:val="both"/>
            </w:pPr>
            <w:r w:rsidRPr="00432C13">
              <w:t xml:space="preserve">привлекая документальные свидетельства. Участвовать в проведении круглого стола «Сопротивление врагу на оккупированной территории: мотивы, участники, формы борьбы, значение» </w:t>
            </w:r>
          </w:p>
          <w:p w:rsidR="00B41F29" w:rsidRPr="00432C13" w:rsidRDefault="00B41F29" w:rsidP="00432C13">
            <w:pPr>
              <w:jc w:val="both"/>
              <w:rPr>
                <w:rFonts w:eastAsiaTheme="minorHAnsi"/>
                <w:bCs/>
                <w:color w:val="000000"/>
                <w:lang w:eastAsia="en-US"/>
              </w:rPr>
            </w:pPr>
          </w:p>
        </w:tc>
      </w:tr>
      <w:tr w:rsidR="00B41F29" w:rsidRPr="00DB0AD8" w:rsidTr="00DB0AD8">
        <w:tc>
          <w:tcPr>
            <w:tcW w:w="1101" w:type="dxa"/>
          </w:tcPr>
          <w:p w:rsidR="00B41F29" w:rsidRPr="00DB0AD8" w:rsidRDefault="0043711F" w:rsidP="00DB0AD8">
            <w:pPr>
              <w:jc w:val="both"/>
              <w:rPr>
                <w:rFonts w:eastAsiaTheme="minorHAnsi"/>
                <w:bCs/>
                <w:color w:val="000000"/>
                <w:lang w:eastAsia="en-US"/>
              </w:rPr>
            </w:pPr>
            <w:r>
              <w:rPr>
                <w:rFonts w:eastAsiaTheme="minorHAnsi"/>
                <w:bCs/>
                <w:color w:val="000000"/>
                <w:lang w:eastAsia="en-US"/>
              </w:rPr>
              <w:lastRenderedPageBreak/>
              <w:t>4.2</w:t>
            </w:r>
          </w:p>
        </w:tc>
        <w:tc>
          <w:tcPr>
            <w:tcW w:w="3118" w:type="dxa"/>
          </w:tcPr>
          <w:p w:rsidR="0043711F" w:rsidRPr="0043711F" w:rsidRDefault="0043711F" w:rsidP="0043711F">
            <w:pPr>
              <w:pStyle w:val="Default"/>
              <w:jc w:val="both"/>
            </w:pPr>
            <w:r w:rsidRPr="0043711F">
              <w:t xml:space="preserve">Коренной перелом в ходе </w:t>
            </w:r>
            <w:r w:rsidRPr="0043711F">
              <w:lastRenderedPageBreak/>
              <w:t xml:space="preserve">войны (осень 1942 – 1943 г.) </w:t>
            </w:r>
          </w:p>
          <w:p w:rsidR="00B41F29" w:rsidRPr="0043711F" w:rsidRDefault="00B41F29" w:rsidP="00DB0AD8">
            <w:pPr>
              <w:jc w:val="both"/>
              <w:rPr>
                <w:rFonts w:eastAsiaTheme="minorHAnsi"/>
                <w:bCs/>
                <w:color w:val="000000"/>
                <w:lang w:eastAsia="en-US"/>
              </w:rPr>
            </w:pPr>
          </w:p>
        </w:tc>
        <w:tc>
          <w:tcPr>
            <w:tcW w:w="1617" w:type="dxa"/>
          </w:tcPr>
          <w:p w:rsidR="00B41F29" w:rsidRPr="0043711F" w:rsidRDefault="0043711F" w:rsidP="00DB0AD8">
            <w:pPr>
              <w:jc w:val="both"/>
              <w:rPr>
                <w:rFonts w:eastAsiaTheme="minorHAnsi"/>
                <w:bCs/>
                <w:color w:val="000000"/>
                <w:lang w:eastAsia="en-US"/>
              </w:rPr>
            </w:pPr>
            <w:r w:rsidRPr="0043711F">
              <w:rPr>
                <w:rFonts w:eastAsiaTheme="minorHAnsi"/>
                <w:bCs/>
                <w:color w:val="000000"/>
                <w:lang w:eastAsia="en-US"/>
              </w:rPr>
              <w:lastRenderedPageBreak/>
              <w:t>7</w:t>
            </w:r>
          </w:p>
        </w:tc>
        <w:tc>
          <w:tcPr>
            <w:tcW w:w="5612" w:type="dxa"/>
          </w:tcPr>
          <w:p w:rsidR="0043711F" w:rsidRPr="0043711F" w:rsidRDefault="0043711F" w:rsidP="0043711F">
            <w:pPr>
              <w:pStyle w:val="Default"/>
              <w:jc w:val="both"/>
            </w:pPr>
            <w:r w:rsidRPr="0043711F">
              <w:t xml:space="preserve">Сталинградская битва. Германское наступление </w:t>
            </w:r>
            <w:r w:rsidRPr="0043711F">
              <w:lastRenderedPageBreak/>
              <w:t xml:space="preserve">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w:t>
            </w:r>
          </w:p>
          <w:p w:rsidR="0043711F" w:rsidRPr="0043711F" w:rsidRDefault="0043711F" w:rsidP="0043711F">
            <w:pPr>
              <w:jc w:val="both"/>
              <w:rPr>
                <w:rFonts w:eastAsiaTheme="minorHAnsi"/>
                <w:bCs/>
                <w:color w:val="000000"/>
                <w:lang w:eastAsia="en-US"/>
              </w:rPr>
            </w:pPr>
            <w:r w:rsidRPr="0043711F">
              <w:t xml:space="preserve">Прорыв блокады Ленинграда в январе 1943 г. Значение героического сопротивления Ленинграда. </w:t>
            </w:r>
          </w:p>
          <w:p w:rsidR="00E31C39" w:rsidRDefault="0043711F" w:rsidP="0043711F">
            <w:pPr>
              <w:pStyle w:val="Default"/>
              <w:jc w:val="both"/>
            </w:pPr>
            <w:r w:rsidRPr="0043711F">
              <w:t xml:space="preserve">Битва на Курской дуге. Соотношение сил. Провал немецкого наступления. Танковые сражения под Прохоровкой и </w:t>
            </w:r>
            <w:proofErr w:type="spellStart"/>
            <w:r w:rsidRPr="0043711F">
              <w:t>Обоянью</w:t>
            </w:r>
            <w:proofErr w:type="spellEnd"/>
            <w:r w:rsidRPr="0043711F">
              <w:t xml:space="preserve">. Переход советских войск </w:t>
            </w:r>
          </w:p>
          <w:p w:rsidR="0043711F" w:rsidRPr="0043711F" w:rsidRDefault="0043711F" w:rsidP="0043711F">
            <w:pPr>
              <w:pStyle w:val="Default"/>
              <w:jc w:val="both"/>
            </w:pPr>
            <w:r w:rsidRPr="0043711F">
              <w:t xml:space="preserve">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43711F" w:rsidRPr="0043711F" w:rsidRDefault="0043711F" w:rsidP="0043711F">
            <w:pPr>
              <w:pStyle w:val="Default"/>
              <w:jc w:val="both"/>
            </w:pPr>
            <w:r w:rsidRPr="0043711F">
              <w:t xml:space="preserve">За линией фронта. Развертывание массового партизанского движения. Антифашистское подполье в крупных городах. Значение партизанской </w:t>
            </w:r>
          </w:p>
          <w:p w:rsidR="0043711F" w:rsidRPr="0043711F" w:rsidRDefault="0043711F" w:rsidP="0043711F">
            <w:pPr>
              <w:pStyle w:val="Default"/>
              <w:jc w:val="both"/>
            </w:pPr>
            <w:r w:rsidRPr="0043711F">
              <w:t xml:space="preserve">и подпольной борьбы для победы над врагом. </w:t>
            </w:r>
          </w:p>
          <w:p w:rsidR="0043711F" w:rsidRDefault="0043711F" w:rsidP="0043711F">
            <w:pPr>
              <w:pStyle w:val="Default"/>
              <w:jc w:val="both"/>
            </w:pPr>
            <w:r w:rsidRPr="0043711F">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E31C39" w:rsidRDefault="00E31C39" w:rsidP="0043711F">
            <w:pPr>
              <w:pStyle w:val="Default"/>
              <w:jc w:val="both"/>
            </w:pPr>
          </w:p>
          <w:p w:rsidR="00E31C39" w:rsidRDefault="00E31C39" w:rsidP="0043711F">
            <w:pPr>
              <w:pStyle w:val="Default"/>
              <w:jc w:val="both"/>
            </w:pPr>
          </w:p>
          <w:p w:rsidR="00E31C39" w:rsidRDefault="00E31C39" w:rsidP="0043711F">
            <w:pPr>
              <w:pStyle w:val="Default"/>
              <w:jc w:val="both"/>
            </w:pPr>
          </w:p>
          <w:p w:rsidR="00E31C39" w:rsidRDefault="00E31C39" w:rsidP="0043711F">
            <w:pPr>
              <w:pStyle w:val="Default"/>
              <w:jc w:val="both"/>
            </w:pPr>
          </w:p>
          <w:p w:rsidR="00E31C39" w:rsidRDefault="00E31C39" w:rsidP="0043711F">
            <w:pPr>
              <w:pStyle w:val="Default"/>
              <w:jc w:val="both"/>
            </w:pPr>
          </w:p>
          <w:p w:rsidR="00E31C39" w:rsidRDefault="00E31C39" w:rsidP="0043711F">
            <w:pPr>
              <w:pStyle w:val="Default"/>
              <w:jc w:val="both"/>
            </w:pPr>
          </w:p>
          <w:p w:rsidR="00E31C39" w:rsidRDefault="00E31C39" w:rsidP="0043711F">
            <w:pPr>
              <w:pStyle w:val="Default"/>
              <w:jc w:val="both"/>
            </w:pPr>
          </w:p>
          <w:p w:rsidR="00E31C39" w:rsidRDefault="00E31C39" w:rsidP="0043711F">
            <w:pPr>
              <w:pStyle w:val="Default"/>
              <w:jc w:val="both"/>
            </w:pPr>
          </w:p>
          <w:p w:rsidR="00E31C39" w:rsidRDefault="00E31C39" w:rsidP="0043711F">
            <w:pPr>
              <w:pStyle w:val="Default"/>
              <w:jc w:val="both"/>
            </w:pPr>
          </w:p>
          <w:p w:rsidR="00E31C39" w:rsidRDefault="00E31C39" w:rsidP="0043711F">
            <w:pPr>
              <w:pStyle w:val="Default"/>
              <w:jc w:val="both"/>
            </w:pPr>
          </w:p>
          <w:p w:rsidR="00E31C39" w:rsidRDefault="00E31C39" w:rsidP="0043711F">
            <w:pPr>
              <w:pStyle w:val="Default"/>
              <w:jc w:val="both"/>
            </w:pPr>
          </w:p>
          <w:p w:rsidR="00B41F29" w:rsidRPr="0043711F" w:rsidRDefault="00B41F29" w:rsidP="002309A3">
            <w:pPr>
              <w:jc w:val="both"/>
              <w:rPr>
                <w:bCs/>
              </w:rPr>
            </w:pPr>
          </w:p>
        </w:tc>
        <w:tc>
          <w:tcPr>
            <w:tcW w:w="3338" w:type="dxa"/>
          </w:tcPr>
          <w:p w:rsidR="0043711F" w:rsidRPr="0043711F" w:rsidRDefault="0043711F" w:rsidP="0043711F">
            <w:pPr>
              <w:pStyle w:val="Default"/>
              <w:jc w:val="both"/>
            </w:pPr>
            <w:r w:rsidRPr="0043711F">
              <w:lastRenderedPageBreak/>
              <w:t xml:space="preserve">Раскрывать значение понятия </w:t>
            </w:r>
            <w:r w:rsidRPr="0043711F">
              <w:lastRenderedPageBreak/>
              <w:t xml:space="preserve">«коренной перелом в ходе войны», объяснять, какие сражения ознаменовали перелом в ходе Великой Отечественной войны и Второй мировой войны. </w:t>
            </w:r>
          </w:p>
          <w:p w:rsidR="0043711F" w:rsidRPr="0043711F" w:rsidRDefault="0043711F" w:rsidP="0043711F">
            <w:pPr>
              <w:pStyle w:val="Default"/>
              <w:jc w:val="both"/>
            </w:pPr>
            <w:r w:rsidRPr="0043711F">
              <w:t xml:space="preserve">Рассказывать о расстановке сил, основных участниках, ходе боевых действий в Сталинградской и Курской битвах, привлекая историческую карту и самостоятельно составленную хронику событий. Объяснять историческое значение побед под Сталинградом и на Курской дуге. </w:t>
            </w:r>
          </w:p>
          <w:p w:rsidR="0043711F" w:rsidRPr="0043711F" w:rsidRDefault="0043711F" w:rsidP="0043711F">
            <w:pPr>
              <w:jc w:val="both"/>
              <w:rPr>
                <w:rFonts w:eastAsiaTheme="minorHAnsi"/>
                <w:bCs/>
                <w:color w:val="000000"/>
                <w:lang w:eastAsia="en-US"/>
              </w:rPr>
            </w:pPr>
            <w:r w:rsidRPr="0043711F">
              <w:t xml:space="preserve">Рассказывать о прорыве блокады </w:t>
            </w:r>
          </w:p>
          <w:p w:rsidR="0043711F" w:rsidRPr="0043711F" w:rsidRDefault="0043711F" w:rsidP="0043711F">
            <w:pPr>
              <w:pStyle w:val="Default"/>
              <w:jc w:val="both"/>
            </w:pPr>
            <w:r w:rsidRPr="0043711F">
              <w:t xml:space="preserve">Ленинграда; объяснять, как и благодаря чему город выстоял в условиях блокады. Рассказывать о военных операциях лета – осени 1943 г. </w:t>
            </w:r>
          </w:p>
          <w:p w:rsidR="0043711F" w:rsidRPr="0043711F" w:rsidRDefault="0043711F" w:rsidP="0043711F">
            <w:pPr>
              <w:pStyle w:val="Default"/>
              <w:jc w:val="both"/>
            </w:pPr>
            <w:r w:rsidRPr="0043711F">
              <w:t>Объяснять предпосылки развертывания массового партизанского движения в годы Великой Отечественной войны, называть формы борьбы с врагом на оккупированных территориях, имена героев-</w:t>
            </w:r>
            <w:r w:rsidRPr="0043711F">
              <w:lastRenderedPageBreak/>
              <w:t xml:space="preserve">партизан. Раскрывать значение понятий и терминов: коллаборационизм, </w:t>
            </w:r>
            <w:proofErr w:type="spellStart"/>
            <w:r w:rsidRPr="0043711F">
              <w:t>власовцы</w:t>
            </w:r>
            <w:proofErr w:type="spellEnd"/>
            <w:r w:rsidRPr="0043711F">
              <w:t xml:space="preserve">, </w:t>
            </w:r>
            <w:proofErr w:type="spellStart"/>
            <w:r w:rsidRPr="0043711F">
              <w:t>бандеровцы</w:t>
            </w:r>
            <w:proofErr w:type="spellEnd"/>
            <w:r w:rsidRPr="0043711F">
              <w:t xml:space="preserve">. Приводить оценки коллаборационизма, представленные в учебной и научной литературе; высказывать суждение о причинах пособничества врагу. </w:t>
            </w:r>
          </w:p>
          <w:p w:rsidR="00B41F29" w:rsidRPr="0043711F" w:rsidRDefault="0043711F" w:rsidP="0043711F">
            <w:pPr>
              <w:jc w:val="both"/>
              <w:rPr>
                <w:rFonts w:eastAsiaTheme="minorHAnsi"/>
                <w:bCs/>
                <w:color w:val="000000"/>
                <w:lang w:eastAsia="en-US"/>
              </w:rPr>
            </w:pPr>
            <w:r w:rsidRPr="0043711F">
              <w:t xml:space="preserve">Раскрывать значение открытых судебных процессов в СССР над военными преступниками </w:t>
            </w:r>
          </w:p>
        </w:tc>
      </w:tr>
      <w:tr w:rsidR="00D362F0" w:rsidRPr="00DB0AD8" w:rsidTr="00DB0AD8">
        <w:tc>
          <w:tcPr>
            <w:tcW w:w="1101" w:type="dxa"/>
          </w:tcPr>
          <w:p w:rsidR="00D362F0" w:rsidRPr="00DB0AD8" w:rsidRDefault="00D60EF7" w:rsidP="00DB0AD8">
            <w:pPr>
              <w:jc w:val="both"/>
              <w:rPr>
                <w:rFonts w:eastAsiaTheme="minorHAnsi"/>
                <w:bCs/>
                <w:color w:val="000000"/>
                <w:lang w:eastAsia="en-US"/>
              </w:rPr>
            </w:pPr>
            <w:r>
              <w:rPr>
                <w:rFonts w:eastAsiaTheme="minorHAnsi"/>
                <w:bCs/>
                <w:color w:val="000000"/>
                <w:lang w:eastAsia="en-US"/>
              </w:rPr>
              <w:lastRenderedPageBreak/>
              <w:t>4.3</w:t>
            </w:r>
          </w:p>
        </w:tc>
        <w:tc>
          <w:tcPr>
            <w:tcW w:w="3118" w:type="dxa"/>
          </w:tcPr>
          <w:p w:rsidR="00D60EF7" w:rsidRDefault="00D60EF7" w:rsidP="00D60EF7">
            <w:pPr>
              <w:pStyle w:val="Default"/>
              <w:jc w:val="both"/>
              <w:rPr>
                <w:sz w:val="28"/>
                <w:szCs w:val="28"/>
              </w:rPr>
            </w:pPr>
            <w:r>
              <w:rPr>
                <w:sz w:val="28"/>
                <w:szCs w:val="28"/>
              </w:rPr>
              <w:t xml:space="preserve">Человек и война: единство фронта и тыла </w:t>
            </w:r>
          </w:p>
          <w:p w:rsidR="00D362F0" w:rsidRPr="00DB0AD8" w:rsidRDefault="00D362F0" w:rsidP="00DB0AD8">
            <w:pPr>
              <w:jc w:val="both"/>
              <w:rPr>
                <w:rFonts w:eastAsiaTheme="minorHAnsi"/>
                <w:bCs/>
                <w:color w:val="000000"/>
                <w:lang w:eastAsia="en-US"/>
              </w:rPr>
            </w:pPr>
          </w:p>
        </w:tc>
        <w:tc>
          <w:tcPr>
            <w:tcW w:w="1617" w:type="dxa"/>
          </w:tcPr>
          <w:p w:rsidR="00D362F0" w:rsidRPr="00DB0AD8" w:rsidRDefault="00D60EF7" w:rsidP="00DB0AD8">
            <w:pPr>
              <w:jc w:val="both"/>
              <w:rPr>
                <w:rFonts w:eastAsiaTheme="minorHAnsi"/>
                <w:bCs/>
                <w:color w:val="000000"/>
                <w:lang w:eastAsia="en-US"/>
              </w:rPr>
            </w:pPr>
            <w:r>
              <w:rPr>
                <w:rFonts w:eastAsiaTheme="minorHAnsi"/>
                <w:bCs/>
                <w:color w:val="000000"/>
                <w:lang w:eastAsia="en-US"/>
              </w:rPr>
              <w:t>7</w:t>
            </w:r>
          </w:p>
        </w:tc>
        <w:tc>
          <w:tcPr>
            <w:tcW w:w="5612" w:type="dxa"/>
          </w:tcPr>
          <w:p w:rsidR="00D60EF7" w:rsidRPr="00D60EF7" w:rsidRDefault="00D60EF7" w:rsidP="00D60EF7">
            <w:pPr>
              <w:pStyle w:val="Default"/>
              <w:jc w:val="both"/>
            </w:pPr>
            <w:r w:rsidRPr="00D60EF7">
              <w:t xml:space="preserve">«Все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w:t>
            </w:r>
          </w:p>
          <w:p w:rsidR="00D60EF7" w:rsidRPr="00D60EF7" w:rsidRDefault="00D60EF7" w:rsidP="00D60EF7">
            <w:pPr>
              <w:jc w:val="both"/>
              <w:rPr>
                <w:rFonts w:eastAsiaTheme="minorHAnsi"/>
                <w:bCs/>
                <w:color w:val="000000"/>
                <w:lang w:eastAsia="en-US"/>
              </w:rPr>
            </w:pPr>
            <w:r w:rsidRPr="00D60EF7">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w:t>
            </w:r>
          </w:p>
          <w:p w:rsidR="00D60EF7" w:rsidRPr="00D60EF7" w:rsidRDefault="00D60EF7" w:rsidP="00D60EF7">
            <w:pPr>
              <w:pStyle w:val="Default"/>
              <w:jc w:val="both"/>
            </w:pPr>
            <w:r w:rsidRPr="00D60EF7">
              <w:t xml:space="preserve">училищ. </w:t>
            </w:r>
          </w:p>
          <w:p w:rsidR="00D60EF7" w:rsidRPr="00D60EF7" w:rsidRDefault="00D60EF7" w:rsidP="00D60EF7">
            <w:pPr>
              <w:pStyle w:val="Default"/>
              <w:jc w:val="both"/>
            </w:pPr>
            <w:r w:rsidRPr="00D60EF7">
              <w:t xml:space="preserve">Культурное пространство в годы войны. Песня «Священная война» – призыв к сопротивлению </w:t>
            </w:r>
            <w:r w:rsidRPr="00D60EF7">
              <w:lastRenderedPageBreak/>
              <w:t>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w:t>
            </w:r>
            <w:proofErr w:type="spellStart"/>
            <w:r w:rsidRPr="00D60EF7">
              <w:t>Страгородского</w:t>
            </w:r>
            <w:proofErr w:type="spellEnd"/>
            <w:r w:rsidRPr="00D60EF7">
              <w:t xml:space="preserve">) в 1943 г. Патриотическое служение представителей религиозных конфессий. Культурные и научные связи с союзниками. </w:t>
            </w:r>
          </w:p>
          <w:p w:rsidR="00E31C39" w:rsidRDefault="00D60EF7" w:rsidP="00D60EF7">
            <w:pPr>
              <w:jc w:val="both"/>
            </w:pPr>
            <w:r w:rsidRPr="00D60EF7">
              <w:t xml:space="preserve">СССР и союзники. Проблема второго фронта. Ленд-лиз. Тегеранская конференция 1943 г. Французский </w:t>
            </w:r>
          </w:p>
          <w:p w:rsidR="00D362F0" w:rsidRPr="00D60EF7" w:rsidRDefault="00D60EF7" w:rsidP="00D60EF7">
            <w:pPr>
              <w:jc w:val="both"/>
              <w:rPr>
                <w:rFonts w:eastAsiaTheme="minorHAnsi"/>
                <w:bCs/>
                <w:color w:val="000000"/>
                <w:lang w:eastAsia="en-US"/>
              </w:rPr>
            </w:pPr>
            <w:r w:rsidRPr="00D60EF7">
              <w:t xml:space="preserve">авиационный полк «Нормандия–Неман», а также польские и чехословацкие воинские части на советско-германском фронте </w:t>
            </w:r>
          </w:p>
        </w:tc>
        <w:tc>
          <w:tcPr>
            <w:tcW w:w="3338" w:type="dxa"/>
          </w:tcPr>
          <w:p w:rsidR="00D60EF7" w:rsidRPr="00D60EF7" w:rsidRDefault="00D60EF7" w:rsidP="00D60EF7">
            <w:pPr>
              <w:pStyle w:val="Default"/>
              <w:jc w:val="both"/>
            </w:pPr>
            <w:r w:rsidRPr="00D60EF7">
              <w:lastRenderedPageBreak/>
              <w:t xml:space="preserve">Раскрывать содержание лозунга «Все для фронта! Все для победы!», приводить примеры его осуществления тружениками тыла (в том числе в своем крае). Называть важнейшие открытия и изобретения советских ученых и конструкторов военных лет, раскрывать их значение для Победы советского народа в Великой Отечественной войне. Описывать повседневную жизнь советских людей на фронте и в тылу, привлекая экспонаты музеев, фотографии, документальные фильмы, свидетельства </w:t>
            </w:r>
            <w:r w:rsidRPr="00D60EF7">
              <w:lastRenderedPageBreak/>
              <w:t xml:space="preserve">современников и очевидцев, материалы семейного архива. </w:t>
            </w:r>
          </w:p>
          <w:p w:rsidR="00D60EF7" w:rsidRPr="00D60EF7" w:rsidRDefault="00D60EF7" w:rsidP="00D60EF7">
            <w:pPr>
              <w:pStyle w:val="Default"/>
              <w:jc w:val="both"/>
            </w:pPr>
            <w:r w:rsidRPr="00D60EF7">
              <w:t xml:space="preserve">Показывать на конкретных примерах, в чем заключался вклад деятелей культуры в общенародную борьбу с врагом в годы Великой Отечественной войны. </w:t>
            </w:r>
          </w:p>
          <w:p w:rsidR="00D60EF7" w:rsidRPr="00D60EF7" w:rsidRDefault="00D60EF7" w:rsidP="00D60EF7">
            <w:pPr>
              <w:jc w:val="both"/>
              <w:rPr>
                <w:rFonts w:eastAsiaTheme="minorHAnsi"/>
                <w:bCs/>
                <w:color w:val="000000"/>
                <w:lang w:eastAsia="en-US"/>
              </w:rPr>
            </w:pPr>
            <w:r w:rsidRPr="00D60EF7">
              <w:t xml:space="preserve">Приводить примеры произведений </w:t>
            </w:r>
          </w:p>
          <w:p w:rsidR="00D60EF7" w:rsidRPr="00D60EF7" w:rsidRDefault="00D60EF7" w:rsidP="00D60EF7">
            <w:pPr>
              <w:pStyle w:val="Default"/>
              <w:jc w:val="both"/>
            </w:pPr>
            <w:r w:rsidRPr="00D60EF7">
              <w:t xml:space="preserve">литературы и искусства, созданных в годы Великой Отечественной войны; разъяснять, каким образом в них отражены черты времени, характеры советских людей. Рассказывать об изменении политики государства в отношении Церкви и государства в годы войны, объяснять причины изменений. Объяснять значение понятий и терминов: ленд-лиз, второй фронт. Представить сообщение о Тегеранской конференции руководителей ведущих держав Антигитлеровской коалиции (участники конференции и их позиции, </w:t>
            </w:r>
            <w:proofErr w:type="spellStart"/>
            <w:r w:rsidRPr="00D60EF7">
              <w:t>обсуждавшиеся</w:t>
            </w:r>
            <w:proofErr w:type="spellEnd"/>
            <w:r w:rsidRPr="00D60EF7">
              <w:t xml:space="preserve"> вопросы, результаты). Характеризовать обстоятельства и значение </w:t>
            </w:r>
            <w:r w:rsidRPr="00D60EF7">
              <w:lastRenderedPageBreak/>
              <w:t xml:space="preserve">создания в СССР частей французских, польских, чехословацких воинов </w:t>
            </w:r>
          </w:p>
          <w:p w:rsidR="00D362F0" w:rsidRPr="00D60EF7" w:rsidRDefault="00D362F0" w:rsidP="00D60EF7">
            <w:pPr>
              <w:jc w:val="both"/>
              <w:rPr>
                <w:rFonts w:eastAsiaTheme="minorHAnsi"/>
                <w:bCs/>
                <w:color w:val="000000"/>
                <w:lang w:eastAsia="en-US"/>
              </w:rPr>
            </w:pPr>
          </w:p>
        </w:tc>
      </w:tr>
      <w:tr w:rsidR="005D5BE1" w:rsidRPr="00DB0AD8" w:rsidTr="00DB0AD8">
        <w:tc>
          <w:tcPr>
            <w:tcW w:w="1101" w:type="dxa"/>
          </w:tcPr>
          <w:p w:rsidR="005D5BE1" w:rsidRPr="005D5BE1" w:rsidRDefault="005D5BE1" w:rsidP="00DB0AD8">
            <w:pPr>
              <w:jc w:val="both"/>
              <w:rPr>
                <w:rFonts w:eastAsiaTheme="minorHAnsi"/>
                <w:bCs/>
                <w:color w:val="000000"/>
                <w:lang w:eastAsia="en-US"/>
              </w:rPr>
            </w:pPr>
            <w:r w:rsidRPr="005D5BE1">
              <w:rPr>
                <w:rFonts w:eastAsiaTheme="minorHAnsi"/>
                <w:bCs/>
                <w:color w:val="000000"/>
                <w:lang w:eastAsia="en-US"/>
              </w:rPr>
              <w:lastRenderedPageBreak/>
              <w:t>4.4</w:t>
            </w:r>
          </w:p>
        </w:tc>
        <w:tc>
          <w:tcPr>
            <w:tcW w:w="3118" w:type="dxa"/>
          </w:tcPr>
          <w:p w:rsidR="005D5BE1" w:rsidRPr="005D5BE1" w:rsidRDefault="005D5BE1" w:rsidP="005D5BE1">
            <w:pPr>
              <w:pStyle w:val="Default"/>
              <w:jc w:val="both"/>
            </w:pPr>
            <w:r w:rsidRPr="005D5BE1">
              <w:t xml:space="preserve">Победа СССР в Великой Отечественной войне. Окончание Второй мировой войны (1944 – сентябрь 1945 г.) </w:t>
            </w:r>
          </w:p>
          <w:p w:rsidR="005D5BE1" w:rsidRPr="005D5BE1" w:rsidRDefault="005D5BE1" w:rsidP="00DB0AD8">
            <w:pPr>
              <w:jc w:val="both"/>
              <w:rPr>
                <w:rFonts w:eastAsiaTheme="minorHAnsi"/>
                <w:bCs/>
                <w:color w:val="000000"/>
                <w:lang w:eastAsia="en-US"/>
              </w:rPr>
            </w:pPr>
          </w:p>
        </w:tc>
        <w:tc>
          <w:tcPr>
            <w:tcW w:w="1617" w:type="dxa"/>
          </w:tcPr>
          <w:p w:rsidR="005D5BE1" w:rsidRPr="005D5BE1" w:rsidRDefault="005D5BE1" w:rsidP="00DB0AD8">
            <w:pPr>
              <w:jc w:val="both"/>
              <w:rPr>
                <w:rFonts w:eastAsiaTheme="minorHAnsi"/>
                <w:bCs/>
                <w:color w:val="000000"/>
                <w:lang w:eastAsia="en-US"/>
              </w:rPr>
            </w:pPr>
            <w:r w:rsidRPr="005D5BE1">
              <w:rPr>
                <w:rFonts w:eastAsiaTheme="minorHAnsi"/>
                <w:bCs/>
                <w:color w:val="000000"/>
                <w:lang w:eastAsia="en-US"/>
              </w:rPr>
              <w:t>9</w:t>
            </w:r>
          </w:p>
        </w:tc>
        <w:tc>
          <w:tcPr>
            <w:tcW w:w="5612" w:type="dxa"/>
          </w:tcPr>
          <w:p w:rsidR="005D5BE1" w:rsidRPr="005D5BE1" w:rsidRDefault="005D5BE1" w:rsidP="005D5BE1">
            <w:pPr>
              <w:pStyle w:val="Default"/>
              <w:jc w:val="both"/>
            </w:pPr>
            <w:r w:rsidRPr="005D5BE1">
              <w:t xml:space="preserve">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 </w:t>
            </w:r>
          </w:p>
          <w:p w:rsidR="005D5BE1" w:rsidRPr="005D5BE1" w:rsidRDefault="005D5BE1" w:rsidP="005D5BE1">
            <w:pPr>
              <w:pStyle w:val="Default"/>
              <w:jc w:val="both"/>
            </w:pPr>
            <w:r w:rsidRPr="005D5BE1">
              <w:t xml:space="preserve">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 </w:t>
            </w:r>
          </w:p>
          <w:p w:rsidR="005D5BE1" w:rsidRPr="005D5BE1" w:rsidRDefault="005D5BE1" w:rsidP="005D5BE1">
            <w:pPr>
              <w:pStyle w:val="Default"/>
              <w:jc w:val="both"/>
            </w:pPr>
            <w:r w:rsidRPr="005D5BE1">
              <w:t>Битва за Берлин и окончание войны в Европе. Висло-</w:t>
            </w:r>
            <w:proofErr w:type="spellStart"/>
            <w:r w:rsidRPr="005D5BE1">
              <w:t>Одерская</w:t>
            </w:r>
            <w:proofErr w:type="spellEnd"/>
            <w:r w:rsidRPr="005D5BE1">
              <w:t xml:space="preserve"> операция. Капитуляция Германии. Репатриация советских граждан в ходе войны и после ее окончания. </w:t>
            </w:r>
          </w:p>
          <w:p w:rsidR="005D5BE1" w:rsidRPr="005D5BE1" w:rsidRDefault="005D5BE1" w:rsidP="005D5BE1">
            <w:pPr>
              <w:jc w:val="both"/>
              <w:rPr>
                <w:rFonts w:eastAsiaTheme="minorHAnsi"/>
                <w:bCs/>
                <w:color w:val="000000"/>
                <w:lang w:eastAsia="en-US"/>
              </w:rPr>
            </w:pPr>
            <w:r w:rsidRPr="005D5BE1">
              <w:t xml:space="preserve">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w:t>
            </w:r>
          </w:p>
          <w:p w:rsidR="005D5BE1" w:rsidRPr="005D5BE1" w:rsidRDefault="005D5BE1" w:rsidP="005D5BE1">
            <w:pPr>
              <w:pStyle w:val="Default"/>
              <w:jc w:val="both"/>
            </w:pPr>
            <w:r w:rsidRPr="005D5BE1">
              <w:t xml:space="preserve">народов. Взаимоотношения государства и Церкви. Поместный собор 1945 г. </w:t>
            </w:r>
          </w:p>
          <w:p w:rsidR="005D5BE1" w:rsidRPr="005D5BE1" w:rsidRDefault="005D5BE1" w:rsidP="005D5BE1">
            <w:pPr>
              <w:pStyle w:val="Default"/>
              <w:jc w:val="both"/>
            </w:pPr>
            <w:r w:rsidRPr="005D5BE1">
              <w:t xml:space="preserve">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w:t>
            </w:r>
          </w:p>
          <w:p w:rsidR="005D5BE1" w:rsidRPr="005D5BE1" w:rsidRDefault="005D5BE1" w:rsidP="005D5BE1">
            <w:pPr>
              <w:pStyle w:val="Default"/>
              <w:jc w:val="both"/>
            </w:pPr>
            <w:r w:rsidRPr="005D5BE1">
              <w:lastRenderedPageBreak/>
              <w:t xml:space="preserve">Советско-японская война 1945 г. Разгром </w:t>
            </w:r>
            <w:proofErr w:type="spellStart"/>
            <w:r w:rsidRPr="005D5BE1">
              <w:t>Квантунской</w:t>
            </w:r>
            <w:proofErr w:type="spellEnd"/>
            <w:r w:rsidRPr="005D5BE1">
              <w:t xml:space="preserve">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w:t>
            </w:r>
          </w:p>
          <w:p w:rsidR="005D5BE1" w:rsidRPr="005D5BE1" w:rsidRDefault="005D5BE1" w:rsidP="005D5BE1">
            <w:pPr>
              <w:jc w:val="both"/>
              <w:rPr>
                <w:rFonts w:eastAsiaTheme="minorHAnsi"/>
                <w:bCs/>
                <w:color w:val="000000"/>
                <w:lang w:eastAsia="en-US"/>
              </w:rPr>
            </w:pPr>
            <w:r w:rsidRPr="005D5BE1">
              <w:t xml:space="preserve">Создание ООН. Конференция в Сан-Франциско в июне 1945 г. Устав ООН. Истоки холодной войны. Осуждение главных военных </w:t>
            </w:r>
          </w:p>
          <w:p w:rsidR="005D5BE1" w:rsidRPr="005D5BE1" w:rsidRDefault="005D5BE1" w:rsidP="005D5BE1">
            <w:pPr>
              <w:pStyle w:val="Default"/>
              <w:jc w:val="both"/>
            </w:pPr>
            <w:r w:rsidRPr="005D5BE1">
              <w:t xml:space="preserve">преступников. Нюрнбергский и Токийский судебные процессы. </w:t>
            </w:r>
          </w:p>
          <w:p w:rsidR="00E31C39" w:rsidRDefault="00E31C39" w:rsidP="005D5BE1">
            <w:pPr>
              <w:jc w:val="both"/>
            </w:pPr>
          </w:p>
          <w:p w:rsidR="005D5BE1" w:rsidRDefault="005D5BE1" w:rsidP="005D5BE1">
            <w:pPr>
              <w:jc w:val="both"/>
            </w:pPr>
            <w:r w:rsidRPr="005D5BE1">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Default="00E31C39" w:rsidP="005D5BE1">
            <w:pPr>
              <w:jc w:val="both"/>
            </w:pPr>
          </w:p>
          <w:p w:rsidR="00E31C39" w:rsidRPr="005D5BE1" w:rsidRDefault="00E31C39" w:rsidP="002309A3">
            <w:pPr>
              <w:jc w:val="both"/>
              <w:rPr>
                <w:rFonts w:eastAsiaTheme="minorHAnsi"/>
                <w:bCs/>
                <w:color w:val="000000"/>
                <w:lang w:eastAsia="en-US"/>
              </w:rPr>
            </w:pPr>
          </w:p>
        </w:tc>
        <w:tc>
          <w:tcPr>
            <w:tcW w:w="3338" w:type="dxa"/>
          </w:tcPr>
          <w:p w:rsidR="005D5BE1" w:rsidRPr="005D5BE1" w:rsidRDefault="005D5BE1" w:rsidP="005D5BE1">
            <w:pPr>
              <w:pStyle w:val="Default"/>
              <w:jc w:val="both"/>
            </w:pPr>
            <w:r w:rsidRPr="005D5BE1">
              <w:lastRenderedPageBreak/>
              <w:t xml:space="preserve">Рассказывать, опираясь на карту, о ходе основных военных операций советских войск в 1944 г. и полном освобождении территории СССР. </w:t>
            </w:r>
          </w:p>
          <w:p w:rsidR="005D5BE1" w:rsidRPr="005D5BE1" w:rsidRDefault="005D5BE1" w:rsidP="005D5BE1">
            <w:pPr>
              <w:pStyle w:val="Default"/>
              <w:jc w:val="both"/>
            </w:pPr>
            <w:r w:rsidRPr="005D5BE1">
              <w:t xml:space="preserve">Участвовать в обсуждении вопроса «Кто освободил народы Европы от нацизма в 1944–1945 гг.?», высказывать и аргументировать свои суждения. Рассказывать о ходе и участниках битвы за Берлин, раскрывать ее историческое значение. </w:t>
            </w:r>
          </w:p>
          <w:p w:rsidR="005D5BE1" w:rsidRPr="005D5BE1" w:rsidRDefault="005D5BE1" w:rsidP="005D5BE1">
            <w:pPr>
              <w:pStyle w:val="Default"/>
              <w:jc w:val="both"/>
            </w:pPr>
            <w:r w:rsidRPr="005D5BE1">
              <w:t xml:space="preserve">Представить сообщение о выдающихся военачальниках Великой Отечественной войны, их роли в Победе над нацистской Германией и ее союзниками. </w:t>
            </w:r>
          </w:p>
          <w:p w:rsidR="005D5BE1" w:rsidRPr="005D5BE1" w:rsidRDefault="005D5BE1" w:rsidP="005D5BE1">
            <w:pPr>
              <w:pStyle w:val="Default"/>
              <w:jc w:val="both"/>
            </w:pPr>
            <w:r w:rsidRPr="005D5BE1">
              <w:t xml:space="preserve">Раскрывать, в чем состояли трудности возвращения к мирной жизни после окончания войны. Объяснять значение термина: депортация. </w:t>
            </w:r>
          </w:p>
          <w:p w:rsidR="005D5BE1" w:rsidRPr="005D5BE1" w:rsidRDefault="005D5BE1" w:rsidP="005D5BE1">
            <w:pPr>
              <w:jc w:val="both"/>
              <w:rPr>
                <w:rFonts w:eastAsiaTheme="minorHAnsi"/>
                <w:bCs/>
                <w:color w:val="000000"/>
                <w:lang w:eastAsia="en-US"/>
              </w:rPr>
            </w:pPr>
            <w:r w:rsidRPr="005D5BE1">
              <w:t xml:space="preserve">Систематизировать информацию о времени, </w:t>
            </w:r>
            <w:r w:rsidRPr="005D5BE1">
              <w:lastRenderedPageBreak/>
              <w:t xml:space="preserve">месте проведения, участниках и решениях Ялтинской и Потсдамской конференций руководителей держав Антигитлеровской коалиции </w:t>
            </w:r>
          </w:p>
          <w:p w:rsidR="005D5BE1" w:rsidRPr="005D5BE1" w:rsidRDefault="005D5BE1" w:rsidP="005D5BE1">
            <w:pPr>
              <w:pStyle w:val="Default"/>
              <w:jc w:val="both"/>
            </w:pPr>
            <w:r w:rsidRPr="005D5BE1">
              <w:t xml:space="preserve">раскрывать историческое значение принятых решений. Раскрывать значение понятий и терминов: капитуляция, репарации, репатриация. </w:t>
            </w:r>
          </w:p>
          <w:p w:rsidR="005D5BE1" w:rsidRPr="005D5BE1" w:rsidRDefault="005D5BE1" w:rsidP="005D5BE1">
            <w:pPr>
              <w:pStyle w:val="Default"/>
              <w:jc w:val="both"/>
            </w:pPr>
            <w:r w:rsidRPr="005D5BE1">
              <w:t xml:space="preserve">Рассказывать, привлекая информацию исторической карты, о действиях советских войск в войне против Японии, давать оценку их значения. </w:t>
            </w:r>
          </w:p>
          <w:p w:rsidR="005D5BE1" w:rsidRPr="005D5BE1" w:rsidRDefault="005D5BE1" w:rsidP="005D5BE1">
            <w:pPr>
              <w:jc w:val="both"/>
              <w:rPr>
                <w:rFonts w:eastAsiaTheme="minorHAnsi"/>
                <w:bCs/>
                <w:color w:val="000000"/>
                <w:lang w:eastAsia="en-US"/>
              </w:rPr>
            </w:pPr>
            <w:r w:rsidRPr="005D5BE1">
              <w:t xml:space="preserve">Характеризовать задачи ООН и роль СССР в ее создании. Рассказывать о Нюрнбергском и Токийском процессах, раскрывать значение открытых международных трибуналов над военными преступниками. Раскрывать причины Победы советского народа в Великой Отечественной войне, высказывать суждение об историческом значении Победы. Характеризовать людские и материальные потери Советского Союза в Великой Отечественной </w:t>
            </w:r>
            <w:r w:rsidRPr="005D5BE1">
              <w:lastRenderedPageBreak/>
              <w:t xml:space="preserve">войне в сравнении с потерями других стран, участвовавших во Второй мировой войне, делать вывод о вкладе советского народа в </w:t>
            </w:r>
          </w:p>
          <w:p w:rsidR="005D5BE1" w:rsidRPr="005D5BE1" w:rsidRDefault="005D5BE1" w:rsidP="005D5BE1">
            <w:pPr>
              <w:pStyle w:val="Default"/>
              <w:jc w:val="both"/>
            </w:pPr>
            <w:r w:rsidRPr="005D5BE1">
              <w:t xml:space="preserve">Приводить примеры фальсификации истории Великой Отечественной войны, раскрывать их цели и необходимость противостоять им. Участвовать в выполнении учебного проекта о событиях Великой Отечественной войны, подвиге советского народа, в том числе своих земляков, привлекая материалы специализированных сайтов, музеев, семейных архивов </w:t>
            </w:r>
          </w:p>
          <w:p w:rsidR="005D5BE1" w:rsidRPr="005D5BE1" w:rsidRDefault="005D5BE1" w:rsidP="005D5BE1">
            <w:pPr>
              <w:jc w:val="both"/>
              <w:rPr>
                <w:rFonts w:eastAsiaTheme="minorHAnsi"/>
                <w:bCs/>
                <w:color w:val="000000"/>
                <w:lang w:eastAsia="en-US"/>
              </w:rPr>
            </w:pPr>
          </w:p>
        </w:tc>
      </w:tr>
      <w:tr w:rsidR="00D60EF7" w:rsidRPr="00DB0AD8" w:rsidTr="00DB0AD8">
        <w:tc>
          <w:tcPr>
            <w:tcW w:w="1101" w:type="dxa"/>
          </w:tcPr>
          <w:p w:rsidR="00D60EF7" w:rsidRPr="00E956F5" w:rsidRDefault="00E956F5" w:rsidP="00DB0AD8">
            <w:pPr>
              <w:jc w:val="both"/>
              <w:rPr>
                <w:rFonts w:eastAsiaTheme="minorHAnsi"/>
                <w:bCs/>
                <w:color w:val="000000"/>
                <w:lang w:eastAsia="en-US"/>
              </w:rPr>
            </w:pPr>
            <w:r w:rsidRPr="00E956F5">
              <w:rPr>
                <w:rFonts w:eastAsiaTheme="minorHAnsi"/>
                <w:bCs/>
                <w:color w:val="000000"/>
                <w:lang w:eastAsia="en-US"/>
              </w:rPr>
              <w:lastRenderedPageBreak/>
              <w:t>4.5</w:t>
            </w:r>
          </w:p>
        </w:tc>
        <w:tc>
          <w:tcPr>
            <w:tcW w:w="3118" w:type="dxa"/>
          </w:tcPr>
          <w:p w:rsidR="00E956F5" w:rsidRPr="00E956F5" w:rsidRDefault="00E956F5" w:rsidP="00E956F5">
            <w:pPr>
              <w:pStyle w:val="Default"/>
              <w:jc w:val="both"/>
            </w:pPr>
            <w:r w:rsidRPr="00E956F5">
              <w:t xml:space="preserve">Наш край в 1941–1945 гг. </w:t>
            </w:r>
          </w:p>
          <w:p w:rsidR="00D60EF7" w:rsidRPr="00E956F5" w:rsidRDefault="00D60EF7" w:rsidP="00DB0AD8">
            <w:pPr>
              <w:jc w:val="both"/>
              <w:rPr>
                <w:rFonts w:eastAsiaTheme="minorHAnsi"/>
                <w:bCs/>
                <w:color w:val="000000"/>
                <w:lang w:eastAsia="en-US"/>
              </w:rPr>
            </w:pPr>
          </w:p>
        </w:tc>
        <w:tc>
          <w:tcPr>
            <w:tcW w:w="1617" w:type="dxa"/>
          </w:tcPr>
          <w:p w:rsidR="00D60EF7" w:rsidRPr="00E956F5" w:rsidRDefault="00E956F5" w:rsidP="00DB0AD8">
            <w:pPr>
              <w:jc w:val="both"/>
              <w:rPr>
                <w:rFonts w:eastAsiaTheme="minorHAnsi"/>
                <w:bCs/>
                <w:color w:val="000000"/>
                <w:lang w:eastAsia="en-US"/>
              </w:rPr>
            </w:pPr>
            <w:r w:rsidRPr="00E956F5">
              <w:rPr>
                <w:rFonts w:eastAsiaTheme="minorHAnsi"/>
                <w:bCs/>
                <w:color w:val="000000"/>
                <w:lang w:eastAsia="en-US"/>
              </w:rPr>
              <w:t>2</w:t>
            </w:r>
          </w:p>
        </w:tc>
        <w:tc>
          <w:tcPr>
            <w:tcW w:w="5612" w:type="dxa"/>
          </w:tcPr>
          <w:p w:rsidR="00D60EF7" w:rsidRPr="00DB0AD8" w:rsidRDefault="00D60EF7" w:rsidP="00DB0AD8">
            <w:pPr>
              <w:jc w:val="both"/>
              <w:rPr>
                <w:rFonts w:eastAsiaTheme="minorHAnsi"/>
                <w:bCs/>
                <w:color w:val="000000"/>
                <w:lang w:eastAsia="en-US"/>
              </w:rPr>
            </w:pPr>
          </w:p>
        </w:tc>
        <w:tc>
          <w:tcPr>
            <w:tcW w:w="3338" w:type="dxa"/>
          </w:tcPr>
          <w:p w:rsidR="00D60EF7" w:rsidRPr="00DB0AD8" w:rsidRDefault="00D60EF7" w:rsidP="00DB0AD8">
            <w:pPr>
              <w:jc w:val="both"/>
              <w:rPr>
                <w:rFonts w:eastAsiaTheme="minorHAnsi"/>
                <w:bCs/>
                <w:color w:val="000000"/>
                <w:lang w:eastAsia="en-US"/>
              </w:rPr>
            </w:pPr>
          </w:p>
        </w:tc>
      </w:tr>
      <w:tr w:rsidR="00E956F5" w:rsidRPr="00DB0AD8" w:rsidTr="00DB0AD8">
        <w:tc>
          <w:tcPr>
            <w:tcW w:w="1101" w:type="dxa"/>
          </w:tcPr>
          <w:p w:rsidR="00E956F5" w:rsidRPr="00E956F5" w:rsidRDefault="00E956F5" w:rsidP="00DB0AD8">
            <w:pPr>
              <w:jc w:val="both"/>
              <w:rPr>
                <w:rFonts w:eastAsiaTheme="minorHAnsi"/>
                <w:bCs/>
                <w:color w:val="000000"/>
                <w:lang w:eastAsia="en-US"/>
              </w:rPr>
            </w:pPr>
          </w:p>
        </w:tc>
        <w:tc>
          <w:tcPr>
            <w:tcW w:w="3118" w:type="dxa"/>
          </w:tcPr>
          <w:p w:rsidR="00E956F5" w:rsidRPr="00E956F5" w:rsidRDefault="00E956F5" w:rsidP="00E956F5">
            <w:pPr>
              <w:pStyle w:val="Default"/>
              <w:jc w:val="both"/>
            </w:pPr>
            <w:r w:rsidRPr="00E956F5">
              <w:t xml:space="preserve">Итого по разделу </w:t>
            </w:r>
          </w:p>
          <w:p w:rsidR="00E956F5" w:rsidRPr="00E956F5" w:rsidRDefault="00E956F5" w:rsidP="00E956F5">
            <w:pPr>
              <w:pStyle w:val="Default"/>
              <w:jc w:val="both"/>
            </w:pPr>
          </w:p>
        </w:tc>
        <w:tc>
          <w:tcPr>
            <w:tcW w:w="1617" w:type="dxa"/>
          </w:tcPr>
          <w:p w:rsidR="00E956F5" w:rsidRPr="00E956F5" w:rsidRDefault="00E956F5" w:rsidP="00DB0AD8">
            <w:pPr>
              <w:jc w:val="both"/>
              <w:rPr>
                <w:rFonts w:eastAsiaTheme="minorHAnsi"/>
                <w:bCs/>
                <w:color w:val="000000"/>
                <w:lang w:eastAsia="en-US"/>
              </w:rPr>
            </w:pPr>
            <w:r w:rsidRPr="00E956F5">
              <w:rPr>
                <w:rFonts w:eastAsiaTheme="minorHAnsi"/>
                <w:bCs/>
                <w:color w:val="000000"/>
                <w:lang w:eastAsia="en-US"/>
              </w:rPr>
              <w:t>33</w:t>
            </w:r>
          </w:p>
        </w:tc>
        <w:tc>
          <w:tcPr>
            <w:tcW w:w="5612" w:type="dxa"/>
          </w:tcPr>
          <w:p w:rsidR="00E956F5" w:rsidRPr="00DB0AD8" w:rsidRDefault="00E956F5" w:rsidP="00DB0AD8">
            <w:pPr>
              <w:jc w:val="both"/>
              <w:rPr>
                <w:rFonts w:eastAsiaTheme="minorHAnsi"/>
                <w:bCs/>
                <w:color w:val="000000"/>
                <w:lang w:eastAsia="en-US"/>
              </w:rPr>
            </w:pPr>
          </w:p>
        </w:tc>
        <w:tc>
          <w:tcPr>
            <w:tcW w:w="3338" w:type="dxa"/>
          </w:tcPr>
          <w:p w:rsidR="00E956F5" w:rsidRPr="00DB0AD8" w:rsidRDefault="00E956F5" w:rsidP="00DB0AD8">
            <w:pPr>
              <w:jc w:val="both"/>
              <w:rPr>
                <w:rFonts w:eastAsiaTheme="minorHAnsi"/>
                <w:bCs/>
                <w:color w:val="000000"/>
                <w:lang w:eastAsia="en-US"/>
              </w:rPr>
            </w:pPr>
          </w:p>
        </w:tc>
      </w:tr>
      <w:tr w:rsidR="00E956F5" w:rsidRPr="00DB0AD8" w:rsidTr="00CA5C57">
        <w:tc>
          <w:tcPr>
            <w:tcW w:w="14786" w:type="dxa"/>
            <w:gridSpan w:val="5"/>
          </w:tcPr>
          <w:p w:rsidR="00E956F5" w:rsidRPr="00E956F5" w:rsidRDefault="00E956F5" w:rsidP="00E956F5">
            <w:pPr>
              <w:pStyle w:val="Default"/>
              <w:jc w:val="both"/>
            </w:pPr>
            <w:r w:rsidRPr="00E956F5">
              <w:t xml:space="preserve">Раздел 5. Обобщение </w:t>
            </w:r>
          </w:p>
          <w:p w:rsidR="00E956F5" w:rsidRPr="00DB0AD8" w:rsidRDefault="00E956F5" w:rsidP="00DB0AD8">
            <w:pPr>
              <w:jc w:val="both"/>
              <w:rPr>
                <w:rFonts w:eastAsiaTheme="minorHAnsi"/>
                <w:bCs/>
                <w:color w:val="000000"/>
                <w:lang w:eastAsia="en-US"/>
              </w:rPr>
            </w:pPr>
          </w:p>
        </w:tc>
      </w:tr>
      <w:tr w:rsidR="00E956F5" w:rsidRPr="00DB0AD8" w:rsidTr="00DB0AD8">
        <w:tc>
          <w:tcPr>
            <w:tcW w:w="1101" w:type="dxa"/>
          </w:tcPr>
          <w:p w:rsidR="00E956F5" w:rsidRPr="00E956F5" w:rsidRDefault="00E956F5" w:rsidP="00DB0AD8">
            <w:pPr>
              <w:jc w:val="both"/>
              <w:rPr>
                <w:rFonts w:eastAsiaTheme="minorHAnsi"/>
                <w:bCs/>
                <w:color w:val="000000"/>
                <w:lang w:eastAsia="en-US"/>
              </w:rPr>
            </w:pPr>
            <w:r>
              <w:rPr>
                <w:rFonts w:eastAsiaTheme="minorHAnsi"/>
                <w:bCs/>
                <w:color w:val="000000"/>
                <w:lang w:eastAsia="en-US"/>
              </w:rPr>
              <w:t>5.1</w:t>
            </w:r>
          </w:p>
        </w:tc>
        <w:tc>
          <w:tcPr>
            <w:tcW w:w="3118" w:type="dxa"/>
          </w:tcPr>
          <w:p w:rsidR="00E956F5" w:rsidRPr="00E956F5" w:rsidRDefault="00E956F5" w:rsidP="00E956F5">
            <w:pPr>
              <w:pStyle w:val="Default"/>
              <w:jc w:val="both"/>
            </w:pPr>
            <w:r w:rsidRPr="00E956F5">
              <w:t xml:space="preserve">Повторительно-обобщающий урок по теме «История России в 1914–1945 гг.» </w:t>
            </w:r>
          </w:p>
          <w:p w:rsidR="00E956F5" w:rsidRPr="00E956F5" w:rsidRDefault="00E956F5" w:rsidP="00E956F5">
            <w:pPr>
              <w:pStyle w:val="Default"/>
              <w:jc w:val="both"/>
            </w:pPr>
          </w:p>
        </w:tc>
        <w:tc>
          <w:tcPr>
            <w:tcW w:w="1617" w:type="dxa"/>
          </w:tcPr>
          <w:p w:rsidR="00E956F5" w:rsidRPr="00E956F5" w:rsidRDefault="00E956F5" w:rsidP="00DB0AD8">
            <w:pPr>
              <w:jc w:val="both"/>
              <w:rPr>
                <w:rFonts w:eastAsiaTheme="minorHAnsi"/>
                <w:bCs/>
                <w:color w:val="000000"/>
                <w:lang w:eastAsia="en-US"/>
              </w:rPr>
            </w:pPr>
            <w:r>
              <w:rPr>
                <w:rFonts w:eastAsiaTheme="minorHAnsi"/>
                <w:bCs/>
                <w:color w:val="000000"/>
                <w:lang w:eastAsia="en-US"/>
              </w:rPr>
              <w:t>2</w:t>
            </w:r>
          </w:p>
        </w:tc>
        <w:tc>
          <w:tcPr>
            <w:tcW w:w="5612" w:type="dxa"/>
          </w:tcPr>
          <w:p w:rsidR="00E956F5" w:rsidRPr="00DB0AD8" w:rsidRDefault="00E956F5" w:rsidP="00DB0AD8">
            <w:pPr>
              <w:jc w:val="both"/>
              <w:rPr>
                <w:rFonts w:eastAsiaTheme="minorHAnsi"/>
                <w:bCs/>
                <w:color w:val="000000"/>
                <w:lang w:eastAsia="en-US"/>
              </w:rPr>
            </w:pPr>
          </w:p>
        </w:tc>
        <w:tc>
          <w:tcPr>
            <w:tcW w:w="3338" w:type="dxa"/>
          </w:tcPr>
          <w:p w:rsidR="00E956F5" w:rsidRPr="00DB0AD8" w:rsidRDefault="00E956F5" w:rsidP="00DB0AD8">
            <w:pPr>
              <w:jc w:val="both"/>
              <w:rPr>
                <w:rFonts w:eastAsiaTheme="minorHAnsi"/>
                <w:bCs/>
                <w:color w:val="000000"/>
                <w:lang w:eastAsia="en-US"/>
              </w:rPr>
            </w:pPr>
          </w:p>
        </w:tc>
      </w:tr>
      <w:tr w:rsidR="00B41F29" w:rsidRPr="00DB0AD8" w:rsidTr="00DB0AD8">
        <w:tc>
          <w:tcPr>
            <w:tcW w:w="1101" w:type="dxa"/>
          </w:tcPr>
          <w:p w:rsidR="00B41F29" w:rsidRPr="00DB0AD8" w:rsidRDefault="00B41F29" w:rsidP="00DB0AD8">
            <w:pPr>
              <w:jc w:val="both"/>
              <w:rPr>
                <w:rFonts w:eastAsiaTheme="minorHAnsi"/>
                <w:bCs/>
                <w:color w:val="000000"/>
                <w:lang w:eastAsia="en-US"/>
              </w:rPr>
            </w:pPr>
          </w:p>
        </w:tc>
        <w:tc>
          <w:tcPr>
            <w:tcW w:w="3118" w:type="dxa"/>
          </w:tcPr>
          <w:p w:rsidR="00E956F5" w:rsidRPr="00E956F5" w:rsidRDefault="00E956F5" w:rsidP="00E956F5">
            <w:pPr>
              <w:pStyle w:val="Default"/>
              <w:jc w:val="both"/>
            </w:pPr>
            <w:r w:rsidRPr="00E956F5">
              <w:t xml:space="preserve">Итого по разделу </w:t>
            </w:r>
          </w:p>
          <w:p w:rsidR="00B41F29" w:rsidRPr="00E956F5" w:rsidRDefault="00B41F29" w:rsidP="00DB0AD8">
            <w:pPr>
              <w:jc w:val="both"/>
              <w:rPr>
                <w:rFonts w:eastAsiaTheme="minorHAnsi"/>
                <w:bCs/>
                <w:color w:val="000000"/>
                <w:lang w:eastAsia="en-US"/>
              </w:rPr>
            </w:pPr>
          </w:p>
        </w:tc>
        <w:tc>
          <w:tcPr>
            <w:tcW w:w="1617" w:type="dxa"/>
          </w:tcPr>
          <w:p w:rsidR="00B41F29" w:rsidRPr="00E956F5" w:rsidRDefault="00E956F5" w:rsidP="00DB0AD8">
            <w:pPr>
              <w:jc w:val="both"/>
              <w:rPr>
                <w:rFonts w:eastAsiaTheme="minorHAnsi"/>
                <w:bCs/>
                <w:color w:val="000000"/>
                <w:lang w:eastAsia="en-US"/>
              </w:rPr>
            </w:pPr>
            <w:r w:rsidRPr="00E956F5">
              <w:rPr>
                <w:rFonts w:eastAsiaTheme="minorHAnsi"/>
                <w:bCs/>
                <w:color w:val="000000"/>
                <w:lang w:eastAsia="en-US"/>
              </w:rPr>
              <w:t>2</w:t>
            </w:r>
          </w:p>
        </w:tc>
        <w:tc>
          <w:tcPr>
            <w:tcW w:w="5612" w:type="dxa"/>
          </w:tcPr>
          <w:p w:rsidR="00B41F29" w:rsidRPr="00DB0AD8" w:rsidRDefault="00B41F29" w:rsidP="00DB0AD8">
            <w:pPr>
              <w:jc w:val="both"/>
              <w:rPr>
                <w:rFonts w:eastAsiaTheme="minorHAnsi"/>
                <w:bCs/>
                <w:color w:val="000000"/>
                <w:lang w:eastAsia="en-US"/>
              </w:rPr>
            </w:pPr>
          </w:p>
        </w:tc>
        <w:tc>
          <w:tcPr>
            <w:tcW w:w="3338" w:type="dxa"/>
          </w:tcPr>
          <w:p w:rsidR="00B41F29" w:rsidRPr="00DB0AD8" w:rsidRDefault="00B41F29" w:rsidP="00DB0AD8">
            <w:pPr>
              <w:jc w:val="both"/>
              <w:rPr>
                <w:rFonts w:eastAsiaTheme="minorHAnsi"/>
                <w:bCs/>
                <w:color w:val="000000"/>
                <w:lang w:eastAsia="en-US"/>
              </w:rPr>
            </w:pPr>
          </w:p>
        </w:tc>
      </w:tr>
      <w:tr w:rsidR="00E956F5" w:rsidRPr="00DB0AD8" w:rsidTr="00DB0AD8">
        <w:tc>
          <w:tcPr>
            <w:tcW w:w="1101" w:type="dxa"/>
          </w:tcPr>
          <w:p w:rsidR="00E956F5" w:rsidRPr="00DB0AD8" w:rsidRDefault="00E956F5" w:rsidP="00DB0AD8">
            <w:pPr>
              <w:jc w:val="both"/>
              <w:rPr>
                <w:rFonts w:eastAsiaTheme="minorHAnsi"/>
                <w:bCs/>
                <w:color w:val="000000"/>
                <w:lang w:eastAsia="en-US"/>
              </w:rPr>
            </w:pPr>
          </w:p>
        </w:tc>
        <w:tc>
          <w:tcPr>
            <w:tcW w:w="3118" w:type="dxa"/>
          </w:tcPr>
          <w:p w:rsidR="00E956F5" w:rsidRPr="00E956F5" w:rsidRDefault="00E956F5" w:rsidP="00E956F5">
            <w:pPr>
              <w:pStyle w:val="Default"/>
              <w:jc w:val="both"/>
            </w:pPr>
            <w:r w:rsidRPr="00E956F5">
              <w:t xml:space="preserve">ОБЩЕЕ КОЛИЧЕСТВО ЧАСОВ ПО ПРОГРАММЕ </w:t>
            </w:r>
          </w:p>
          <w:p w:rsidR="00E956F5" w:rsidRPr="00DB0AD8" w:rsidRDefault="00E956F5" w:rsidP="00DB0AD8">
            <w:pPr>
              <w:jc w:val="both"/>
              <w:rPr>
                <w:rFonts w:eastAsiaTheme="minorHAnsi"/>
                <w:bCs/>
                <w:color w:val="000000"/>
                <w:lang w:eastAsia="en-US"/>
              </w:rPr>
            </w:pPr>
          </w:p>
        </w:tc>
        <w:tc>
          <w:tcPr>
            <w:tcW w:w="1617" w:type="dxa"/>
          </w:tcPr>
          <w:p w:rsidR="00E956F5" w:rsidRPr="00DB0AD8" w:rsidRDefault="00E956F5" w:rsidP="00DB0AD8">
            <w:pPr>
              <w:jc w:val="both"/>
              <w:rPr>
                <w:rFonts w:eastAsiaTheme="minorHAnsi"/>
                <w:bCs/>
                <w:color w:val="000000"/>
                <w:lang w:eastAsia="en-US"/>
              </w:rPr>
            </w:pPr>
            <w:r>
              <w:rPr>
                <w:rFonts w:eastAsiaTheme="minorHAnsi"/>
                <w:bCs/>
                <w:color w:val="000000"/>
                <w:lang w:eastAsia="en-US"/>
              </w:rPr>
              <w:t>136</w:t>
            </w:r>
          </w:p>
        </w:tc>
        <w:tc>
          <w:tcPr>
            <w:tcW w:w="5612" w:type="dxa"/>
          </w:tcPr>
          <w:p w:rsidR="00E956F5" w:rsidRPr="00DB0AD8" w:rsidRDefault="00E956F5" w:rsidP="00DB0AD8">
            <w:pPr>
              <w:jc w:val="both"/>
              <w:rPr>
                <w:rFonts w:eastAsiaTheme="minorHAnsi"/>
                <w:bCs/>
                <w:color w:val="000000"/>
                <w:lang w:eastAsia="en-US"/>
              </w:rPr>
            </w:pPr>
          </w:p>
        </w:tc>
        <w:tc>
          <w:tcPr>
            <w:tcW w:w="3338" w:type="dxa"/>
          </w:tcPr>
          <w:p w:rsidR="00E956F5" w:rsidRPr="00DB0AD8" w:rsidRDefault="00E956F5" w:rsidP="00DB0AD8">
            <w:pPr>
              <w:jc w:val="both"/>
              <w:rPr>
                <w:rFonts w:eastAsiaTheme="minorHAnsi"/>
                <w:bCs/>
                <w:color w:val="000000"/>
                <w:lang w:eastAsia="en-US"/>
              </w:rPr>
            </w:pPr>
          </w:p>
        </w:tc>
      </w:tr>
    </w:tbl>
    <w:p w:rsidR="00DB0AD8" w:rsidRDefault="00DB0AD8" w:rsidP="00DB0AD8">
      <w:pPr>
        <w:jc w:val="both"/>
        <w:rPr>
          <w:rFonts w:eastAsiaTheme="minorHAnsi"/>
          <w:bCs/>
          <w:color w:val="000000"/>
          <w:lang w:eastAsia="en-US"/>
        </w:rPr>
      </w:pPr>
    </w:p>
    <w:p w:rsidR="002D4D26" w:rsidRPr="002D4D26" w:rsidRDefault="002D4D26" w:rsidP="002D4D26">
      <w:pPr>
        <w:tabs>
          <w:tab w:val="clear" w:pos="708"/>
        </w:tabs>
        <w:suppressAutoHyphens w:val="0"/>
        <w:rPr>
          <w:b/>
          <w:bCs/>
          <w:caps/>
          <w:lang w:eastAsia="ru-RU"/>
        </w:rPr>
      </w:pPr>
      <w:r w:rsidRPr="002D4D26">
        <w:rPr>
          <w:b/>
          <w:bCs/>
          <w:caps/>
          <w:lang w:eastAsia="ru-RU"/>
        </w:rPr>
        <w:t>ТЕМАТИЧЕСКОЕ ПЛАНИРОВАНИЕ</w:t>
      </w:r>
    </w:p>
    <w:p w:rsidR="002D4D26" w:rsidRDefault="002D4D26" w:rsidP="002D4D26">
      <w:pPr>
        <w:tabs>
          <w:tab w:val="clear" w:pos="708"/>
        </w:tabs>
        <w:suppressAutoHyphens w:val="0"/>
        <w:rPr>
          <w:b/>
          <w:bCs/>
          <w:caps/>
          <w:lang w:eastAsia="ru-RU"/>
        </w:rPr>
      </w:pPr>
      <w:r w:rsidRPr="002D4D26">
        <w:rPr>
          <w:b/>
          <w:bCs/>
          <w:caps/>
          <w:lang w:eastAsia="ru-RU"/>
        </w:rPr>
        <w:t>10 КЛАСС</w:t>
      </w:r>
    </w:p>
    <w:tbl>
      <w:tblPr>
        <w:tblStyle w:val="TableNormal"/>
        <w:tblW w:w="14613"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2"/>
        <w:gridCol w:w="16"/>
        <w:gridCol w:w="3669"/>
        <w:gridCol w:w="851"/>
        <w:gridCol w:w="1417"/>
        <w:gridCol w:w="1418"/>
        <w:gridCol w:w="3118"/>
        <w:gridCol w:w="3402"/>
      </w:tblGrid>
      <w:tr w:rsidR="00894BC3" w:rsidRPr="00DA3F5A" w:rsidTr="00CA5C57">
        <w:trPr>
          <w:trHeight w:val="333"/>
        </w:trPr>
        <w:tc>
          <w:tcPr>
            <w:tcW w:w="722" w:type="dxa"/>
            <w:vMerge w:val="restart"/>
          </w:tcPr>
          <w:p w:rsidR="00894BC3" w:rsidRPr="00DA3F5A" w:rsidRDefault="00894BC3" w:rsidP="00CA5C57">
            <w:pPr>
              <w:pStyle w:val="TableParagraph"/>
              <w:spacing w:before="74" w:line="266" w:lineRule="auto"/>
              <w:ind w:right="62"/>
              <w:jc w:val="both"/>
              <w:rPr>
                <w:b/>
                <w:sz w:val="24"/>
                <w:szCs w:val="24"/>
              </w:rPr>
            </w:pPr>
            <w:r w:rsidRPr="00DA3F5A">
              <w:rPr>
                <w:b/>
                <w:w w:val="105"/>
                <w:sz w:val="24"/>
                <w:szCs w:val="24"/>
              </w:rPr>
              <w:t>№</w:t>
            </w:r>
            <w:r w:rsidRPr="00DA3F5A">
              <w:rPr>
                <w:b/>
                <w:spacing w:val="1"/>
                <w:w w:val="105"/>
                <w:sz w:val="24"/>
                <w:szCs w:val="24"/>
              </w:rPr>
              <w:t xml:space="preserve"> </w:t>
            </w:r>
            <w:r w:rsidRPr="00DA3F5A">
              <w:rPr>
                <w:b/>
                <w:spacing w:val="-1"/>
                <w:w w:val="105"/>
                <w:sz w:val="24"/>
                <w:szCs w:val="24"/>
              </w:rPr>
              <w:t>п/п</w:t>
            </w:r>
          </w:p>
        </w:tc>
        <w:tc>
          <w:tcPr>
            <w:tcW w:w="3685" w:type="dxa"/>
            <w:gridSpan w:val="2"/>
            <w:vMerge w:val="restart"/>
          </w:tcPr>
          <w:p w:rsidR="00894BC3" w:rsidRPr="00894BC3" w:rsidRDefault="00894BC3" w:rsidP="00CA5C57">
            <w:pPr>
              <w:pStyle w:val="TableParagraph"/>
              <w:spacing w:before="74" w:line="266" w:lineRule="auto"/>
              <w:ind w:right="79"/>
              <w:jc w:val="both"/>
              <w:rPr>
                <w:b/>
                <w:sz w:val="24"/>
                <w:szCs w:val="24"/>
                <w:lang w:val="ru-RU"/>
              </w:rPr>
            </w:pPr>
            <w:r w:rsidRPr="00894BC3">
              <w:rPr>
                <w:b/>
                <w:spacing w:val="-1"/>
                <w:w w:val="105"/>
                <w:sz w:val="24"/>
                <w:szCs w:val="24"/>
                <w:lang w:val="ru-RU"/>
              </w:rPr>
              <w:t>Наименование</w:t>
            </w:r>
            <w:r w:rsidRPr="00894BC3">
              <w:rPr>
                <w:b/>
                <w:spacing w:val="-8"/>
                <w:w w:val="105"/>
                <w:sz w:val="24"/>
                <w:szCs w:val="24"/>
                <w:lang w:val="ru-RU"/>
              </w:rPr>
              <w:t xml:space="preserve"> </w:t>
            </w:r>
            <w:r w:rsidRPr="00894BC3">
              <w:rPr>
                <w:b/>
                <w:w w:val="105"/>
                <w:sz w:val="24"/>
                <w:szCs w:val="24"/>
                <w:lang w:val="ru-RU"/>
              </w:rPr>
              <w:t>разделов</w:t>
            </w:r>
            <w:r w:rsidRPr="00894BC3">
              <w:rPr>
                <w:b/>
                <w:spacing w:val="-8"/>
                <w:w w:val="105"/>
                <w:sz w:val="24"/>
                <w:szCs w:val="24"/>
                <w:lang w:val="ru-RU"/>
              </w:rPr>
              <w:t xml:space="preserve"> </w:t>
            </w:r>
            <w:r w:rsidRPr="00894BC3">
              <w:rPr>
                <w:b/>
                <w:w w:val="105"/>
                <w:sz w:val="24"/>
                <w:szCs w:val="24"/>
                <w:lang w:val="ru-RU"/>
              </w:rPr>
              <w:t>и</w:t>
            </w:r>
            <w:r w:rsidRPr="00894BC3">
              <w:rPr>
                <w:b/>
                <w:spacing w:val="-37"/>
                <w:w w:val="105"/>
                <w:sz w:val="24"/>
                <w:szCs w:val="24"/>
                <w:lang w:val="ru-RU"/>
              </w:rPr>
              <w:t xml:space="preserve"> </w:t>
            </w:r>
            <w:r w:rsidRPr="00894BC3">
              <w:rPr>
                <w:b/>
                <w:w w:val="105"/>
                <w:sz w:val="24"/>
                <w:szCs w:val="24"/>
                <w:lang w:val="ru-RU"/>
              </w:rPr>
              <w:t>тем</w:t>
            </w:r>
            <w:r w:rsidRPr="00894BC3">
              <w:rPr>
                <w:b/>
                <w:spacing w:val="-2"/>
                <w:w w:val="105"/>
                <w:sz w:val="24"/>
                <w:szCs w:val="24"/>
                <w:lang w:val="ru-RU"/>
              </w:rPr>
              <w:t xml:space="preserve"> </w:t>
            </w:r>
            <w:r w:rsidRPr="00894BC3">
              <w:rPr>
                <w:b/>
                <w:w w:val="105"/>
                <w:sz w:val="24"/>
                <w:szCs w:val="24"/>
                <w:lang w:val="ru-RU"/>
              </w:rPr>
              <w:t>программы</w:t>
            </w:r>
          </w:p>
        </w:tc>
        <w:tc>
          <w:tcPr>
            <w:tcW w:w="3686" w:type="dxa"/>
            <w:gridSpan w:val="3"/>
          </w:tcPr>
          <w:p w:rsidR="00894BC3" w:rsidRPr="00DA3F5A" w:rsidRDefault="00894BC3" w:rsidP="00CA5C57">
            <w:pPr>
              <w:pStyle w:val="TableParagraph"/>
              <w:spacing w:before="74"/>
              <w:ind w:left="393"/>
              <w:jc w:val="both"/>
              <w:rPr>
                <w:b/>
                <w:sz w:val="24"/>
                <w:szCs w:val="24"/>
              </w:rPr>
            </w:pPr>
            <w:proofErr w:type="spellStart"/>
            <w:r w:rsidRPr="00DA3F5A">
              <w:rPr>
                <w:b/>
                <w:spacing w:val="-1"/>
                <w:w w:val="105"/>
                <w:sz w:val="24"/>
                <w:szCs w:val="24"/>
              </w:rPr>
              <w:t>Количество</w:t>
            </w:r>
            <w:proofErr w:type="spellEnd"/>
            <w:r w:rsidRPr="00DA3F5A">
              <w:rPr>
                <w:b/>
                <w:spacing w:val="-6"/>
                <w:w w:val="105"/>
                <w:sz w:val="24"/>
                <w:szCs w:val="24"/>
              </w:rPr>
              <w:t xml:space="preserve"> </w:t>
            </w:r>
            <w:proofErr w:type="spellStart"/>
            <w:r w:rsidRPr="00DA3F5A">
              <w:rPr>
                <w:b/>
                <w:w w:val="105"/>
                <w:sz w:val="24"/>
                <w:szCs w:val="24"/>
              </w:rPr>
              <w:t>часов</w:t>
            </w:r>
            <w:proofErr w:type="spellEnd"/>
          </w:p>
        </w:tc>
        <w:tc>
          <w:tcPr>
            <w:tcW w:w="3118" w:type="dxa"/>
            <w:vMerge w:val="restart"/>
          </w:tcPr>
          <w:p w:rsidR="00894BC3" w:rsidRPr="00DA3F5A" w:rsidRDefault="00894BC3" w:rsidP="00CA5C57">
            <w:pPr>
              <w:pStyle w:val="TableParagraph"/>
              <w:spacing w:before="74" w:line="266" w:lineRule="auto"/>
              <w:ind w:left="78" w:right="100"/>
              <w:jc w:val="both"/>
              <w:rPr>
                <w:b/>
                <w:sz w:val="24"/>
                <w:szCs w:val="24"/>
              </w:rPr>
            </w:pPr>
            <w:proofErr w:type="spellStart"/>
            <w:r w:rsidRPr="00DA3F5A">
              <w:rPr>
                <w:b/>
                <w:w w:val="105"/>
                <w:sz w:val="24"/>
                <w:szCs w:val="24"/>
              </w:rPr>
              <w:t>Дата</w:t>
            </w:r>
            <w:proofErr w:type="spellEnd"/>
            <w:r w:rsidRPr="00DA3F5A">
              <w:rPr>
                <w:b/>
                <w:spacing w:val="1"/>
                <w:w w:val="105"/>
                <w:sz w:val="24"/>
                <w:szCs w:val="24"/>
              </w:rPr>
              <w:t xml:space="preserve"> </w:t>
            </w:r>
            <w:proofErr w:type="spellStart"/>
            <w:r w:rsidRPr="00DA3F5A">
              <w:rPr>
                <w:b/>
                <w:spacing w:val="-1"/>
                <w:w w:val="105"/>
                <w:sz w:val="24"/>
                <w:szCs w:val="24"/>
              </w:rPr>
              <w:t>изучения</w:t>
            </w:r>
            <w:proofErr w:type="spellEnd"/>
          </w:p>
        </w:tc>
        <w:tc>
          <w:tcPr>
            <w:tcW w:w="3402" w:type="dxa"/>
            <w:vMerge w:val="restart"/>
          </w:tcPr>
          <w:p w:rsidR="00894BC3" w:rsidRPr="00DA3F5A" w:rsidRDefault="00894BC3" w:rsidP="00CA5C57">
            <w:pPr>
              <w:pStyle w:val="TableParagraph"/>
              <w:spacing w:before="74" w:line="266" w:lineRule="auto"/>
              <w:ind w:left="80" w:right="239"/>
              <w:jc w:val="both"/>
              <w:rPr>
                <w:b/>
                <w:sz w:val="24"/>
                <w:szCs w:val="24"/>
              </w:rPr>
            </w:pPr>
            <w:proofErr w:type="spellStart"/>
            <w:r w:rsidRPr="00DA3F5A">
              <w:rPr>
                <w:b/>
                <w:w w:val="105"/>
                <w:sz w:val="24"/>
                <w:szCs w:val="24"/>
              </w:rPr>
              <w:t>Электронные</w:t>
            </w:r>
            <w:proofErr w:type="spellEnd"/>
            <w:r w:rsidRPr="00DA3F5A">
              <w:rPr>
                <w:b/>
                <w:spacing w:val="1"/>
                <w:w w:val="105"/>
                <w:sz w:val="24"/>
                <w:szCs w:val="24"/>
              </w:rPr>
              <w:t xml:space="preserve"> </w:t>
            </w:r>
            <w:r w:rsidRPr="00DA3F5A">
              <w:rPr>
                <w:b/>
                <w:w w:val="105"/>
                <w:sz w:val="24"/>
                <w:szCs w:val="24"/>
              </w:rPr>
              <w:t>(</w:t>
            </w:r>
            <w:proofErr w:type="spellStart"/>
            <w:r w:rsidRPr="00DA3F5A">
              <w:rPr>
                <w:b/>
                <w:w w:val="105"/>
                <w:sz w:val="24"/>
                <w:szCs w:val="24"/>
              </w:rPr>
              <w:t>цифровые</w:t>
            </w:r>
            <w:proofErr w:type="spellEnd"/>
            <w:r w:rsidRPr="00DA3F5A">
              <w:rPr>
                <w:b/>
                <w:w w:val="105"/>
                <w:sz w:val="24"/>
                <w:szCs w:val="24"/>
              </w:rPr>
              <w:t>)</w:t>
            </w:r>
            <w:r w:rsidRPr="00DA3F5A">
              <w:rPr>
                <w:b/>
                <w:spacing w:val="1"/>
                <w:w w:val="105"/>
                <w:sz w:val="24"/>
                <w:szCs w:val="24"/>
              </w:rPr>
              <w:t xml:space="preserve"> </w:t>
            </w:r>
            <w:proofErr w:type="spellStart"/>
            <w:r w:rsidRPr="00DA3F5A">
              <w:rPr>
                <w:b/>
                <w:spacing w:val="-1"/>
                <w:w w:val="105"/>
                <w:sz w:val="24"/>
                <w:szCs w:val="24"/>
              </w:rPr>
              <w:t>образовательные</w:t>
            </w:r>
            <w:proofErr w:type="spellEnd"/>
            <w:r w:rsidRPr="00DA3F5A">
              <w:rPr>
                <w:b/>
                <w:spacing w:val="-37"/>
                <w:w w:val="105"/>
                <w:sz w:val="24"/>
                <w:szCs w:val="24"/>
              </w:rPr>
              <w:t xml:space="preserve"> </w:t>
            </w:r>
            <w:proofErr w:type="spellStart"/>
            <w:r w:rsidRPr="00DA3F5A">
              <w:rPr>
                <w:b/>
                <w:w w:val="105"/>
                <w:sz w:val="24"/>
                <w:szCs w:val="24"/>
              </w:rPr>
              <w:t>ресурсы</w:t>
            </w:r>
            <w:proofErr w:type="spellEnd"/>
          </w:p>
        </w:tc>
      </w:tr>
      <w:tr w:rsidR="00894BC3" w:rsidRPr="00DA3F5A" w:rsidTr="00CA5C57">
        <w:trPr>
          <w:trHeight w:val="561"/>
        </w:trPr>
        <w:tc>
          <w:tcPr>
            <w:tcW w:w="722" w:type="dxa"/>
            <w:vMerge/>
            <w:tcBorders>
              <w:top w:val="nil"/>
            </w:tcBorders>
          </w:tcPr>
          <w:p w:rsidR="00894BC3" w:rsidRPr="00DA3F5A" w:rsidRDefault="00894BC3" w:rsidP="00CA5C57">
            <w:pPr>
              <w:jc w:val="both"/>
            </w:pPr>
          </w:p>
        </w:tc>
        <w:tc>
          <w:tcPr>
            <w:tcW w:w="3685" w:type="dxa"/>
            <w:gridSpan w:val="2"/>
            <w:vMerge/>
            <w:tcBorders>
              <w:top w:val="nil"/>
            </w:tcBorders>
          </w:tcPr>
          <w:p w:rsidR="00894BC3" w:rsidRPr="00DA3F5A" w:rsidRDefault="00894BC3" w:rsidP="00CA5C57">
            <w:pPr>
              <w:jc w:val="both"/>
            </w:pPr>
          </w:p>
        </w:tc>
        <w:tc>
          <w:tcPr>
            <w:tcW w:w="851" w:type="dxa"/>
          </w:tcPr>
          <w:p w:rsidR="00894BC3" w:rsidRPr="00DA3F5A" w:rsidRDefault="00894BC3" w:rsidP="00CA5C57">
            <w:pPr>
              <w:pStyle w:val="TableParagraph"/>
              <w:spacing w:before="74"/>
              <w:jc w:val="both"/>
              <w:rPr>
                <w:b/>
                <w:sz w:val="24"/>
                <w:szCs w:val="24"/>
              </w:rPr>
            </w:pPr>
            <w:proofErr w:type="spellStart"/>
            <w:r w:rsidRPr="00DA3F5A">
              <w:rPr>
                <w:b/>
                <w:w w:val="105"/>
                <w:sz w:val="24"/>
                <w:szCs w:val="24"/>
              </w:rPr>
              <w:t>всего</w:t>
            </w:r>
            <w:proofErr w:type="spellEnd"/>
          </w:p>
        </w:tc>
        <w:tc>
          <w:tcPr>
            <w:tcW w:w="1417" w:type="dxa"/>
          </w:tcPr>
          <w:p w:rsidR="00894BC3" w:rsidRPr="00DA3F5A" w:rsidRDefault="00894BC3" w:rsidP="00CA5C57">
            <w:pPr>
              <w:pStyle w:val="TableParagraph"/>
              <w:spacing w:before="74" w:line="266" w:lineRule="auto"/>
              <w:ind w:left="77" w:right="43"/>
              <w:jc w:val="both"/>
              <w:rPr>
                <w:b/>
                <w:sz w:val="24"/>
                <w:szCs w:val="24"/>
              </w:rPr>
            </w:pPr>
            <w:proofErr w:type="spellStart"/>
            <w:r w:rsidRPr="00DA3F5A">
              <w:rPr>
                <w:b/>
                <w:spacing w:val="-1"/>
                <w:w w:val="105"/>
                <w:sz w:val="24"/>
                <w:szCs w:val="24"/>
              </w:rPr>
              <w:t>контрольные</w:t>
            </w:r>
            <w:proofErr w:type="spellEnd"/>
            <w:r w:rsidRPr="00DA3F5A">
              <w:rPr>
                <w:b/>
                <w:spacing w:val="-37"/>
                <w:w w:val="105"/>
                <w:sz w:val="24"/>
                <w:szCs w:val="24"/>
              </w:rPr>
              <w:t xml:space="preserve"> </w:t>
            </w:r>
            <w:proofErr w:type="spellStart"/>
            <w:r w:rsidRPr="00DA3F5A">
              <w:rPr>
                <w:b/>
                <w:w w:val="105"/>
                <w:sz w:val="24"/>
                <w:szCs w:val="24"/>
              </w:rPr>
              <w:t>работы</w:t>
            </w:r>
            <w:proofErr w:type="spellEnd"/>
          </w:p>
        </w:tc>
        <w:tc>
          <w:tcPr>
            <w:tcW w:w="1418" w:type="dxa"/>
          </w:tcPr>
          <w:p w:rsidR="00894BC3" w:rsidRPr="00DA3F5A" w:rsidRDefault="00894BC3" w:rsidP="00CA5C57">
            <w:pPr>
              <w:pStyle w:val="TableParagraph"/>
              <w:spacing w:before="74" w:line="266" w:lineRule="auto"/>
              <w:ind w:left="77" w:right="44"/>
              <w:jc w:val="both"/>
              <w:rPr>
                <w:b/>
                <w:sz w:val="24"/>
                <w:szCs w:val="24"/>
              </w:rPr>
            </w:pPr>
            <w:proofErr w:type="spellStart"/>
            <w:r w:rsidRPr="00DA3F5A">
              <w:rPr>
                <w:b/>
                <w:spacing w:val="-1"/>
                <w:w w:val="105"/>
                <w:sz w:val="24"/>
                <w:szCs w:val="24"/>
              </w:rPr>
              <w:t>практические</w:t>
            </w:r>
            <w:proofErr w:type="spellEnd"/>
            <w:r w:rsidRPr="00DA3F5A">
              <w:rPr>
                <w:b/>
                <w:spacing w:val="-37"/>
                <w:w w:val="105"/>
                <w:sz w:val="24"/>
                <w:szCs w:val="24"/>
              </w:rPr>
              <w:t xml:space="preserve"> </w:t>
            </w:r>
            <w:proofErr w:type="spellStart"/>
            <w:r w:rsidRPr="00DA3F5A">
              <w:rPr>
                <w:b/>
                <w:w w:val="105"/>
                <w:sz w:val="24"/>
                <w:szCs w:val="24"/>
              </w:rPr>
              <w:t>работы</w:t>
            </w:r>
            <w:proofErr w:type="spellEnd"/>
          </w:p>
        </w:tc>
        <w:tc>
          <w:tcPr>
            <w:tcW w:w="3118" w:type="dxa"/>
            <w:vMerge/>
            <w:tcBorders>
              <w:top w:val="nil"/>
            </w:tcBorders>
          </w:tcPr>
          <w:p w:rsidR="00894BC3" w:rsidRPr="00DA3F5A" w:rsidRDefault="00894BC3" w:rsidP="00CA5C57">
            <w:pPr>
              <w:jc w:val="both"/>
            </w:pPr>
          </w:p>
        </w:tc>
        <w:tc>
          <w:tcPr>
            <w:tcW w:w="3402" w:type="dxa"/>
            <w:vMerge/>
            <w:tcBorders>
              <w:top w:val="nil"/>
            </w:tcBorders>
          </w:tcPr>
          <w:p w:rsidR="00894BC3" w:rsidRPr="00DA3F5A" w:rsidRDefault="00894BC3" w:rsidP="00CA5C57">
            <w:pPr>
              <w:jc w:val="both"/>
            </w:pPr>
          </w:p>
        </w:tc>
      </w:tr>
      <w:tr w:rsidR="00894BC3" w:rsidRPr="00DA3F5A" w:rsidTr="00CA5C57">
        <w:trPr>
          <w:trHeight w:val="561"/>
        </w:trPr>
        <w:tc>
          <w:tcPr>
            <w:tcW w:w="14613" w:type="dxa"/>
            <w:gridSpan w:val="8"/>
            <w:tcBorders>
              <w:top w:val="nil"/>
            </w:tcBorders>
          </w:tcPr>
          <w:p w:rsidR="00894BC3" w:rsidRPr="00E31C39" w:rsidRDefault="00894BC3" w:rsidP="002309A3">
            <w:pPr>
              <w:jc w:val="both"/>
              <w:rPr>
                <w:rFonts w:asciiTheme="minorHAnsi" w:hAnsiTheme="minorHAnsi"/>
                <w:lang w:val="ru-RU"/>
              </w:rPr>
            </w:pPr>
            <w:r w:rsidRPr="00E31C39">
              <w:rPr>
                <w:rFonts w:ascii="inherit" w:hAnsi="inherit"/>
                <w:b/>
                <w:bCs/>
                <w:lang w:val="ru-RU" w:eastAsia="ru-RU"/>
              </w:rPr>
              <w:t xml:space="preserve">Всеобщая история. 1914–1945 </w:t>
            </w:r>
            <w:proofErr w:type="spellStart"/>
            <w:r w:rsidRPr="00E31C39">
              <w:rPr>
                <w:rFonts w:ascii="inherit" w:hAnsi="inherit"/>
                <w:b/>
                <w:bCs/>
                <w:lang w:val="ru-RU" w:eastAsia="ru-RU"/>
              </w:rPr>
              <w:t>гг</w:t>
            </w:r>
            <w:proofErr w:type="spellEnd"/>
          </w:p>
        </w:tc>
      </w:tr>
      <w:tr w:rsidR="00894BC3" w:rsidTr="00CA5C57">
        <w:trPr>
          <w:trHeight w:val="643"/>
        </w:trPr>
        <w:tc>
          <w:tcPr>
            <w:tcW w:w="14613" w:type="dxa"/>
            <w:gridSpan w:val="8"/>
          </w:tcPr>
          <w:p w:rsidR="00894BC3" w:rsidRPr="00894BC3" w:rsidRDefault="00894BC3" w:rsidP="00CA5C57">
            <w:pPr>
              <w:pStyle w:val="TableParagraph"/>
              <w:spacing w:before="74" w:line="266" w:lineRule="auto"/>
              <w:ind w:left="80" w:right="44"/>
              <w:jc w:val="both"/>
              <w:rPr>
                <w:w w:val="105"/>
                <w:sz w:val="24"/>
                <w:szCs w:val="24"/>
                <w:lang w:val="ru-RU"/>
              </w:rPr>
            </w:pPr>
            <w:r w:rsidRPr="00894BC3">
              <w:rPr>
                <w:rFonts w:ascii="inherit" w:hAnsi="inherit"/>
                <w:b/>
                <w:bCs/>
                <w:sz w:val="24"/>
                <w:szCs w:val="24"/>
                <w:lang w:val="ru-RU" w:eastAsia="ru-RU"/>
              </w:rPr>
              <w:t>Раздел 1.</w:t>
            </w:r>
            <w:r w:rsidRPr="00894BC3">
              <w:rPr>
                <w:rFonts w:ascii="inherit" w:hAnsi="inherit"/>
                <w:sz w:val="24"/>
                <w:szCs w:val="24"/>
                <w:lang w:val="ru-RU" w:eastAsia="ru-RU"/>
              </w:rPr>
              <w:t xml:space="preserve"> </w:t>
            </w:r>
            <w:r>
              <w:rPr>
                <w:rFonts w:ascii="inherit" w:hAnsi="inherit"/>
                <w:b/>
                <w:bCs/>
                <w:sz w:val="24"/>
                <w:szCs w:val="24"/>
                <w:lang w:val="ru-RU" w:eastAsia="ru-RU"/>
              </w:rPr>
              <w:t>Введение</w:t>
            </w:r>
          </w:p>
        </w:tc>
      </w:tr>
      <w:tr w:rsidR="00894BC3" w:rsidRPr="00DA3F5A" w:rsidTr="00CA5C57">
        <w:trPr>
          <w:trHeight w:val="553"/>
        </w:trPr>
        <w:tc>
          <w:tcPr>
            <w:tcW w:w="722" w:type="dxa"/>
          </w:tcPr>
          <w:p w:rsidR="00894BC3" w:rsidRPr="00E31C39" w:rsidRDefault="00894BC3" w:rsidP="00CA5C57">
            <w:pPr>
              <w:pStyle w:val="TableParagraph"/>
              <w:spacing w:before="0"/>
              <w:ind w:left="55" w:right="49"/>
              <w:jc w:val="both"/>
              <w:rPr>
                <w:sz w:val="24"/>
                <w:szCs w:val="24"/>
                <w:lang w:val="ru-RU"/>
              </w:rPr>
            </w:pPr>
            <w:r w:rsidRPr="00E31C39">
              <w:rPr>
                <w:w w:val="105"/>
                <w:sz w:val="24"/>
                <w:szCs w:val="24"/>
                <w:lang w:val="ru-RU"/>
              </w:rPr>
              <w:t>1.1.</w:t>
            </w:r>
          </w:p>
        </w:tc>
        <w:tc>
          <w:tcPr>
            <w:tcW w:w="3685" w:type="dxa"/>
            <w:gridSpan w:val="2"/>
          </w:tcPr>
          <w:p w:rsidR="00894BC3" w:rsidRPr="00E31C39" w:rsidRDefault="00894BC3" w:rsidP="00CA5C57">
            <w:pPr>
              <w:pStyle w:val="TableParagraph"/>
              <w:spacing w:before="0"/>
              <w:jc w:val="both"/>
              <w:rPr>
                <w:sz w:val="24"/>
                <w:szCs w:val="24"/>
                <w:lang w:val="ru-RU"/>
              </w:rPr>
            </w:pPr>
            <w:r w:rsidRPr="00E31C39">
              <w:rPr>
                <w:w w:val="105"/>
                <w:sz w:val="24"/>
                <w:szCs w:val="24"/>
                <w:lang w:val="ru-RU"/>
              </w:rPr>
              <w:t>Введение</w:t>
            </w:r>
          </w:p>
        </w:tc>
        <w:tc>
          <w:tcPr>
            <w:tcW w:w="851" w:type="dxa"/>
          </w:tcPr>
          <w:p w:rsidR="00894BC3" w:rsidRPr="00E31C39" w:rsidRDefault="00894BC3" w:rsidP="00CA5C57">
            <w:pPr>
              <w:pStyle w:val="TableParagraph"/>
              <w:spacing w:before="0"/>
              <w:jc w:val="both"/>
              <w:rPr>
                <w:sz w:val="24"/>
                <w:szCs w:val="24"/>
                <w:lang w:val="ru-RU"/>
              </w:rPr>
            </w:pPr>
            <w:r w:rsidRPr="00E31C39">
              <w:rPr>
                <w:w w:val="104"/>
                <w:sz w:val="24"/>
                <w:szCs w:val="24"/>
                <w:lang w:val="ru-RU"/>
              </w:rPr>
              <w:t>1</w:t>
            </w:r>
          </w:p>
        </w:tc>
        <w:tc>
          <w:tcPr>
            <w:tcW w:w="1417" w:type="dxa"/>
          </w:tcPr>
          <w:p w:rsidR="00894BC3" w:rsidRPr="00E31C39" w:rsidRDefault="00894BC3" w:rsidP="00CA5C57">
            <w:pPr>
              <w:pStyle w:val="TableParagraph"/>
              <w:spacing w:before="0"/>
              <w:ind w:left="77"/>
              <w:jc w:val="both"/>
              <w:rPr>
                <w:sz w:val="24"/>
                <w:szCs w:val="24"/>
                <w:lang w:val="ru-RU"/>
              </w:rPr>
            </w:pPr>
            <w:r w:rsidRPr="00E31C39">
              <w:rPr>
                <w:w w:val="104"/>
                <w:sz w:val="24"/>
                <w:szCs w:val="24"/>
                <w:lang w:val="ru-RU"/>
              </w:rPr>
              <w:t>0</w:t>
            </w:r>
          </w:p>
        </w:tc>
        <w:tc>
          <w:tcPr>
            <w:tcW w:w="1418" w:type="dxa"/>
          </w:tcPr>
          <w:p w:rsidR="00894BC3" w:rsidRPr="00E31C39" w:rsidRDefault="00894BC3" w:rsidP="00CA5C57">
            <w:pPr>
              <w:pStyle w:val="TableParagraph"/>
              <w:spacing w:before="0"/>
              <w:ind w:left="77"/>
              <w:jc w:val="both"/>
              <w:rPr>
                <w:sz w:val="24"/>
                <w:szCs w:val="24"/>
                <w:lang w:val="ru-RU"/>
              </w:rPr>
            </w:pPr>
            <w:r w:rsidRPr="00E31C39">
              <w:rPr>
                <w:w w:val="104"/>
                <w:sz w:val="24"/>
                <w:szCs w:val="24"/>
                <w:lang w:val="ru-RU"/>
              </w:rPr>
              <w:t>0</w:t>
            </w:r>
          </w:p>
        </w:tc>
        <w:tc>
          <w:tcPr>
            <w:tcW w:w="3118" w:type="dxa"/>
          </w:tcPr>
          <w:p w:rsidR="00894BC3" w:rsidRPr="00E31C39" w:rsidRDefault="00894BC3" w:rsidP="00CA5C57">
            <w:pPr>
              <w:pStyle w:val="TableParagraph"/>
              <w:spacing w:before="0"/>
              <w:ind w:left="78"/>
              <w:jc w:val="both"/>
              <w:rPr>
                <w:sz w:val="24"/>
                <w:szCs w:val="24"/>
                <w:lang w:val="ru-RU"/>
              </w:rPr>
            </w:pPr>
            <w:r w:rsidRPr="00E31C39">
              <w:rPr>
                <w:sz w:val="24"/>
                <w:szCs w:val="24"/>
                <w:lang w:val="ru-RU"/>
              </w:rPr>
              <w:t xml:space="preserve">Сентябрь </w:t>
            </w:r>
          </w:p>
        </w:tc>
        <w:tc>
          <w:tcPr>
            <w:tcW w:w="3402" w:type="dxa"/>
          </w:tcPr>
          <w:p w:rsidR="00894BC3" w:rsidRPr="00894BC3" w:rsidRDefault="00894BC3" w:rsidP="00CA5C57">
            <w:pPr>
              <w:pStyle w:val="TableParagraph"/>
              <w:spacing w:before="0"/>
              <w:ind w:left="80" w:right="44"/>
              <w:jc w:val="both"/>
              <w:rPr>
                <w:sz w:val="24"/>
                <w:szCs w:val="24"/>
                <w:lang w:val="ru-RU"/>
              </w:rPr>
            </w:pPr>
            <w:r w:rsidRPr="00894BC3">
              <w:rPr>
                <w:rFonts w:ascii="inherit" w:hAnsi="inherit"/>
                <w:sz w:val="24"/>
                <w:szCs w:val="24"/>
                <w:lang w:val="ru-RU" w:eastAsia="ru-RU"/>
              </w:rPr>
              <w:t xml:space="preserve">[[Библиотека ЦОК </w:t>
            </w:r>
            <w:hyperlink r:id="rId8"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894BC3" w:rsidRPr="00782741" w:rsidTr="00894BC3">
        <w:trPr>
          <w:trHeight w:val="538"/>
        </w:trPr>
        <w:tc>
          <w:tcPr>
            <w:tcW w:w="722" w:type="dxa"/>
          </w:tcPr>
          <w:p w:rsidR="00894BC3" w:rsidRPr="00894BC3" w:rsidRDefault="00894BC3" w:rsidP="00CA5C57">
            <w:pPr>
              <w:widowControl/>
              <w:autoSpaceDE/>
              <w:autoSpaceDN/>
              <w:jc w:val="both"/>
              <w:rPr>
                <w:rFonts w:ascii="inherit" w:hAnsi="inherit"/>
                <w:lang w:val="ru-RU" w:eastAsia="ru-RU"/>
              </w:rPr>
            </w:pPr>
          </w:p>
        </w:tc>
        <w:tc>
          <w:tcPr>
            <w:tcW w:w="3685" w:type="dxa"/>
            <w:gridSpan w:val="2"/>
          </w:tcPr>
          <w:p w:rsidR="00894BC3" w:rsidRPr="00894BC3" w:rsidRDefault="00894BC3" w:rsidP="00CA5C57">
            <w:pPr>
              <w:widowControl/>
              <w:autoSpaceDE/>
              <w:autoSpaceDN/>
              <w:spacing w:after="100" w:afterAutospacing="1"/>
              <w:rPr>
                <w:rFonts w:ascii="inherit" w:hAnsi="inherit"/>
                <w:lang w:val="ru-RU" w:eastAsia="ru-RU"/>
              </w:rPr>
            </w:pPr>
            <w:r>
              <w:rPr>
                <w:rFonts w:ascii="inherit" w:hAnsi="inherit"/>
                <w:lang w:val="ru-RU" w:eastAsia="ru-RU"/>
              </w:rPr>
              <w:t>Итого по разделу</w:t>
            </w:r>
          </w:p>
        </w:tc>
        <w:tc>
          <w:tcPr>
            <w:tcW w:w="851" w:type="dxa"/>
          </w:tcPr>
          <w:p w:rsidR="00894BC3" w:rsidRPr="00894BC3" w:rsidRDefault="00894BC3" w:rsidP="00CA5C57">
            <w:pPr>
              <w:pStyle w:val="TableParagraph"/>
              <w:spacing w:before="0"/>
              <w:jc w:val="both"/>
              <w:rPr>
                <w:w w:val="104"/>
                <w:sz w:val="24"/>
                <w:szCs w:val="24"/>
                <w:lang w:val="ru-RU"/>
              </w:rPr>
            </w:pPr>
            <w:r>
              <w:rPr>
                <w:w w:val="104"/>
                <w:sz w:val="24"/>
                <w:szCs w:val="24"/>
                <w:lang w:val="ru-RU"/>
              </w:rPr>
              <w:t>1</w:t>
            </w:r>
          </w:p>
        </w:tc>
        <w:tc>
          <w:tcPr>
            <w:tcW w:w="1417" w:type="dxa"/>
          </w:tcPr>
          <w:p w:rsidR="00894BC3" w:rsidRPr="00DA3F5A" w:rsidRDefault="00894BC3" w:rsidP="00CA5C57">
            <w:pPr>
              <w:pStyle w:val="TableParagraph"/>
              <w:spacing w:before="0"/>
              <w:ind w:left="77"/>
              <w:jc w:val="both"/>
              <w:rPr>
                <w:w w:val="104"/>
                <w:sz w:val="24"/>
                <w:szCs w:val="24"/>
              </w:rPr>
            </w:pPr>
            <w:r>
              <w:rPr>
                <w:w w:val="104"/>
                <w:sz w:val="24"/>
                <w:szCs w:val="24"/>
              </w:rPr>
              <w:t>0</w:t>
            </w:r>
          </w:p>
        </w:tc>
        <w:tc>
          <w:tcPr>
            <w:tcW w:w="1418" w:type="dxa"/>
          </w:tcPr>
          <w:p w:rsidR="00894BC3" w:rsidRDefault="00894BC3" w:rsidP="00CA5C57">
            <w:pPr>
              <w:pStyle w:val="TableParagraph"/>
              <w:spacing w:before="0"/>
              <w:ind w:left="77"/>
              <w:jc w:val="both"/>
              <w:rPr>
                <w:w w:val="104"/>
                <w:sz w:val="24"/>
                <w:szCs w:val="24"/>
              </w:rPr>
            </w:pPr>
            <w:r>
              <w:rPr>
                <w:w w:val="104"/>
                <w:sz w:val="24"/>
                <w:szCs w:val="24"/>
              </w:rPr>
              <w:t>0</w:t>
            </w:r>
          </w:p>
        </w:tc>
        <w:tc>
          <w:tcPr>
            <w:tcW w:w="3118" w:type="dxa"/>
          </w:tcPr>
          <w:p w:rsidR="00894BC3" w:rsidRDefault="00894BC3" w:rsidP="00CA5C57">
            <w:pPr>
              <w:pStyle w:val="TableParagraph"/>
              <w:spacing w:before="0"/>
              <w:ind w:left="78"/>
              <w:jc w:val="both"/>
              <w:rPr>
                <w:sz w:val="24"/>
                <w:szCs w:val="24"/>
              </w:rPr>
            </w:pPr>
            <w:proofErr w:type="spellStart"/>
            <w:r>
              <w:rPr>
                <w:sz w:val="24"/>
                <w:szCs w:val="24"/>
              </w:rPr>
              <w:t>Сентябрь</w:t>
            </w:r>
            <w:proofErr w:type="spellEnd"/>
            <w:r>
              <w:rPr>
                <w:sz w:val="24"/>
                <w:szCs w:val="24"/>
              </w:rPr>
              <w:t xml:space="preserve"> </w:t>
            </w:r>
          </w:p>
        </w:tc>
        <w:tc>
          <w:tcPr>
            <w:tcW w:w="3402" w:type="dxa"/>
          </w:tcPr>
          <w:p w:rsidR="00894BC3" w:rsidRPr="00894BC3" w:rsidRDefault="00894BC3"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9"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894BC3" w:rsidRPr="00782741" w:rsidTr="00CA5C57">
        <w:trPr>
          <w:trHeight w:val="689"/>
        </w:trPr>
        <w:tc>
          <w:tcPr>
            <w:tcW w:w="14613" w:type="dxa"/>
            <w:gridSpan w:val="8"/>
          </w:tcPr>
          <w:p w:rsidR="00894BC3" w:rsidRPr="00E36691" w:rsidRDefault="00894BC3" w:rsidP="00CA5C57">
            <w:pPr>
              <w:pStyle w:val="TableParagraph"/>
              <w:spacing w:before="0"/>
              <w:ind w:left="80" w:right="44"/>
              <w:jc w:val="both"/>
              <w:rPr>
                <w:rFonts w:ascii="inherit" w:hAnsi="inherit"/>
                <w:sz w:val="24"/>
                <w:szCs w:val="24"/>
                <w:lang w:val="ru-RU" w:eastAsia="ru-RU"/>
              </w:rPr>
            </w:pPr>
            <w:r w:rsidRPr="00E36691">
              <w:rPr>
                <w:rFonts w:ascii="inherit" w:hAnsi="inherit"/>
                <w:b/>
                <w:bCs/>
                <w:lang w:val="ru-RU" w:eastAsia="ru-RU"/>
              </w:rPr>
              <w:t>Раздел 2.</w:t>
            </w:r>
            <w:r w:rsidRPr="00E36691">
              <w:rPr>
                <w:rFonts w:ascii="inherit" w:hAnsi="inherit"/>
                <w:lang w:val="ru-RU" w:eastAsia="ru-RU"/>
              </w:rPr>
              <w:t xml:space="preserve"> </w:t>
            </w:r>
            <w:r w:rsidRPr="00E36691">
              <w:rPr>
                <w:rFonts w:ascii="inherit" w:hAnsi="inherit"/>
                <w:b/>
                <w:bCs/>
                <w:lang w:val="ru-RU" w:eastAsia="ru-RU"/>
              </w:rPr>
              <w:t>Мир накануне и в годы Первой мировой войны</w:t>
            </w:r>
          </w:p>
        </w:tc>
      </w:tr>
      <w:tr w:rsidR="00894BC3" w:rsidRPr="00782741" w:rsidTr="004630CE">
        <w:trPr>
          <w:trHeight w:val="689"/>
        </w:trPr>
        <w:tc>
          <w:tcPr>
            <w:tcW w:w="738" w:type="dxa"/>
            <w:gridSpan w:val="2"/>
          </w:tcPr>
          <w:p w:rsidR="00894BC3" w:rsidRPr="00894BC3" w:rsidRDefault="00894BC3" w:rsidP="00CA5C57">
            <w:pPr>
              <w:jc w:val="both"/>
              <w:rPr>
                <w:rFonts w:ascii="inherit" w:hAnsi="inherit"/>
                <w:lang w:val="ru-RU" w:eastAsia="ru-RU"/>
              </w:rPr>
            </w:pPr>
            <w:r>
              <w:rPr>
                <w:rFonts w:ascii="inherit" w:hAnsi="inherit"/>
                <w:lang w:val="ru-RU" w:eastAsia="ru-RU"/>
              </w:rPr>
              <w:t>2.1</w:t>
            </w:r>
          </w:p>
        </w:tc>
        <w:tc>
          <w:tcPr>
            <w:tcW w:w="3669" w:type="dxa"/>
          </w:tcPr>
          <w:p w:rsidR="00894BC3" w:rsidRPr="00894BC3" w:rsidRDefault="00894BC3" w:rsidP="00CA5C57">
            <w:pPr>
              <w:spacing w:after="100" w:afterAutospacing="1"/>
              <w:rPr>
                <w:rFonts w:ascii="inherit" w:hAnsi="inherit"/>
                <w:lang w:val="ru-RU" w:eastAsia="ru-RU"/>
              </w:rPr>
            </w:pPr>
            <w:r w:rsidRPr="002D4D26">
              <w:rPr>
                <w:rFonts w:ascii="inherit" w:hAnsi="inherit"/>
                <w:lang w:val="ru-RU" w:eastAsia="ru-RU"/>
              </w:rPr>
              <w:t xml:space="preserve">Мир в начале </w:t>
            </w:r>
            <w:r w:rsidRPr="002D4D26">
              <w:rPr>
                <w:rFonts w:ascii="inherit" w:hAnsi="inherit"/>
                <w:lang w:eastAsia="ru-RU"/>
              </w:rPr>
              <w:t>XX</w:t>
            </w:r>
            <w:r w:rsidRPr="002D4D26">
              <w:rPr>
                <w:rFonts w:ascii="inherit" w:hAnsi="inherit"/>
                <w:lang w:val="ru-RU" w:eastAsia="ru-RU"/>
              </w:rPr>
              <w:t xml:space="preserve"> в.</w:t>
            </w:r>
          </w:p>
        </w:tc>
        <w:tc>
          <w:tcPr>
            <w:tcW w:w="851" w:type="dxa"/>
          </w:tcPr>
          <w:p w:rsidR="00894BC3" w:rsidRPr="00894BC3" w:rsidRDefault="00894BC3" w:rsidP="00CA5C57">
            <w:pPr>
              <w:pStyle w:val="TableParagraph"/>
              <w:spacing w:before="0"/>
              <w:jc w:val="both"/>
              <w:rPr>
                <w:w w:val="104"/>
                <w:sz w:val="24"/>
                <w:szCs w:val="24"/>
                <w:lang w:val="ru-RU"/>
              </w:rPr>
            </w:pPr>
            <w:r>
              <w:rPr>
                <w:w w:val="104"/>
                <w:sz w:val="24"/>
                <w:szCs w:val="24"/>
                <w:lang w:val="ru-RU"/>
              </w:rPr>
              <w:t>1</w:t>
            </w:r>
          </w:p>
        </w:tc>
        <w:tc>
          <w:tcPr>
            <w:tcW w:w="1417" w:type="dxa"/>
          </w:tcPr>
          <w:p w:rsidR="00894BC3" w:rsidRPr="00894BC3" w:rsidRDefault="00894BC3"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894BC3" w:rsidRPr="00894BC3" w:rsidRDefault="00894BC3"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894BC3" w:rsidRPr="00894BC3" w:rsidRDefault="00894BC3" w:rsidP="00CA5C57">
            <w:pPr>
              <w:pStyle w:val="TableParagraph"/>
              <w:spacing w:before="0"/>
              <w:ind w:left="78"/>
              <w:jc w:val="both"/>
              <w:rPr>
                <w:sz w:val="24"/>
                <w:szCs w:val="24"/>
                <w:lang w:val="ru-RU"/>
              </w:rPr>
            </w:pPr>
            <w:r>
              <w:rPr>
                <w:sz w:val="24"/>
                <w:szCs w:val="24"/>
                <w:lang w:val="ru-RU"/>
              </w:rPr>
              <w:t>Сентябрь</w:t>
            </w:r>
          </w:p>
        </w:tc>
        <w:tc>
          <w:tcPr>
            <w:tcW w:w="3402" w:type="dxa"/>
          </w:tcPr>
          <w:p w:rsidR="00894BC3" w:rsidRPr="00894BC3" w:rsidRDefault="00894BC3" w:rsidP="00CA5C57">
            <w:pPr>
              <w:pStyle w:val="TableParagraph"/>
              <w:spacing w:before="0"/>
              <w:ind w:left="80" w:right="44"/>
              <w:jc w:val="both"/>
              <w:rPr>
                <w:sz w:val="24"/>
                <w:szCs w:val="24"/>
                <w:lang w:val="ru-RU"/>
              </w:rPr>
            </w:pPr>
            <w:r w:rsidRPr="00894BC3">
              <w:rPr>
                <w:rFonts w:ascii="inherit" w:hAnsi="inherit"/>
                <w:sz w:val="24"/>
                <w:szCs w:val="24"/>
                <w:lang w:val="ru-RU" w:eastAsia="ru-RU"/>
              </w:rPr>
              <w:t xml:space="preserve">[[Библиотека ЦОК </w:t>
            </w:r>
            <w:hyperlink r:id="rId10"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894BC3" w:rsidRPr="00782741" w:rsidTr="004630CE">
        <w:trPr>
          <w:trHeight w:val="689"/>
        </w:trPr>
        <w:tc>
          <w:tcPr>
            <w:tcW w:w="738" w:type="dxa"/>
            <w:gridSpan w:val="2"/>
          </w:tcPr>
          <w:p w:rsidR="00894BC3" w:rsidRPr="00894BC3" w:rsidRDefault="00894BC3" w:rsidP="00CA5C57">
            <w:pPr>
              <w:jc w:val="both"/>
              <w:rPr>
                <w:rFonts w:ascii="inherit" w:hAnsi="inherit"/>
                <w:lang w:val="ru-RU" w:eastAsia="ru-RU"/>
              </w:rPr>
            </w:pPr>
            <w:r>
              <w:rPr>
                <w:rFonts w:ascii="inherit" w:hAnsi="inherit"/>
                <w:lang w:val="ru-RU" w:eastAsia="ru-RU"/>
              </w:rPr>
              <w:t>2.2</w:t>
            </w:r>
          </w:p>
        </w:tc>
        <w:tc>
          <w:tcPr>
            <w:tcW w:w="3669" w:type="dxa"/>
          </w:tcPr>
          <w:p w:rsidR="00894BC3" w:rsidRPr="00894BC3" w:rsidRDefault="00894BC3" w:rsidP="00CA5C57">
            <w:pPr>
              <w:spacing w:after="100" w:afterAutospacing="1"/>
              <w:rPr>
                <w:rFonts w:ascii="inherit" w:hAnsi="inherit"/>
                <w:lang w:val="ru-RU" w:eastAsia="ru-RU"/>
              </w:rPr>
            </w:pPr>
            <w:proofErr w:type="spellStart"/>
            <w:r w:rsidRPr="002D4D26">
              <w:rPr>
                <w:rFonts w:ascii="inherit" w:hAnsi="inherit"/>
                <w:lang w:eastAsia="ru-RU"/>
              </w:rPr>
              <w:t>Первая</w:t>
            </w:r>
            <w:proofErr w:type="spellEnd"/>
            <w:r w:rsidRPr="002D4D26">
              <w:rPr>
                <w:rFonts w:ascii="inherit" w:hAnsi="inherit"/>
                <w:lang w:eastAsia="ru-RU"/>
              </w:rPr>
              <w:t xml:space="preserve"> </w:t>
            </w:r>
            <w:proofErr w:type="spellStart"/>
            <w:r w:rsidRPr="002D4D26">
              <w:rPr>
                <w:rFonts w:ascii="inherit" w:hAnsi="inherit"/>
                <w:lang w:eastAsia="ru-RU"/>
              </w:rPr>
              <w:t>мировая</w:t>
            </w:r>
            <w:proofErr w:type="spellEnd"/>
            <w:r w:rsidRPr="002D4D26">
              <w:rPr>
                <w:rFonts w:ascii="inherit" w:hAnsi="inherit"/>
                <w:lang w:eastAsia="ru-RU"/>
              </w:rPr>
              <w:t xml:space="preserve"> </w:t>
            </w:r>
            <w:proofErr w:type="spellStart"/>
            <w:r w:rsidRPr="002D4D26">
              <w:rPr>
                <w:rFonts w:ascii="inherit" w:hAnsi="inherit"/>
                <w:lang w:eastAsia="ru-RU"/>
              </w:rPr>
              <w:t>война</w:t>
            </w:r>
            <w:proofErr w:type="spellEnd"/>
            <w:r w:rsidRPr="002D4D26">
              <w:rPr>
                <w:rFonts w:ascii="inherit" w:hAnsi="inherit"/>
                <w:lang w:eastAsia="ru-RU"/>
              </w:rPr>
              <w:t xml:space="preserve"> (1914–1918)</w:t>
            </w:r>
          </w:p>
        </w:tc>
        <w:tc>
          <w:tcPr>
            <w:tcW w:w="851" w:type="dxa"/>
          </w:tcPr>
          <w:p w:rsidR="00894BC3" w:rsidRPr="00894BC3" w:rsidRDefault="00894BC3" w:rsidP="00CA5C57">
            <w:pPr>
              <w:pStyle w:val="TableParagraph"/>
              <w:spacing w:before="0"/>
              <w:jc w:val="both"/>
              <w:rPr>
                <w:w w:val="104"/>
                <w:sz w:val="24"/>
                <w:szCs w:val="24"/>
                <w:lang w:val="ru-RU"/>
              </w:rPr>
            </w:pPr>
            <w:r>
              <w:rPr>
                <w:w w:val="104"/>
                <w:sz w:val="24"/>
                <w:szCs w:val="24"/>
                <w:lang w:val="ru-RU"/>
              </w:rPr>
              <w:t>3</w:t>
            </w:r>
          </w:p>
        </w:tc>
        <w:tc>
          <w:tcPr>
            <w:tcW w:w="1417" w:type="dxa"/>
          </w:tcPr>
          <w:p w:rsidR="00894BC3" w:rsidRPr="00894BC3" w:rsidRDefault="00894BC3"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894BC3" w:rsidRPr="00894BC3" w:rsidRDefault="00894BC3"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894BC3" w:rsidRPr="00894BC3" w:rsidRDefault="00894BC3" w:rsidP="00CA5C57">
            <w:pPr>
              <w:pStyle w:val="TableParagraph"/>
              <w:spacing w:before="0"/>
              <w:ind w:left="78"/>
              <w:jc w:val="both"/>
              <w:rPr>
                <w:sz w:val="24"/>
                <w:szCs w:val="24"/>
                <w:lang w:val="ru-RU"/>
              </w:rPr>
            </w:pPr>
            <w:r>
              <w:rPr>
                <w:sz w:val="24"/>
                <w:szCs w:val="24"/>
                <w:lang w:val="ru-RU"/>
              </w:rPr>
              <w:t>Сентябрь</w:t>
            </w:r>
          </w:p>
        </w:tc>
        <w:tc>
          <w:tcPr>
            <w:tcW w:w="3402" w:type="dxa"/>
          </w:tcPr>
          <w:p w:rsidR="00894BC3" w:rsidRPr="00894BC3" w:rsidRDefault="00894BC3"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11"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894BC3" w:rsidRPr="00782741" w:rsidTr="004630CE">
        <w:trPr>
          <w:trHeight w:val="273"/>
        </w:trPr>
        <w:tc>
          <w:tcPr>
            <w:tcW w:w="738" w:type="dxa"/>
            <w:gridSpan w:val="2"/>
          </w:tcPr>
          <w:p w:rsidR="00894BC3" w:rsidRPr="00E36691" w:rsidRDefault="00894BC3" w:rsidP="00CA5C57">
            <w:pPr>
              <w:jc w:val="both"/>
              <w:rPr>
                <w:rFonts w:ascii="inherit" w:hAnsi="inherit"/>
                <w:lang w:val="ru-RU" w:eastAsia="ru-RU"/>
              </w:rPr>
            </w:pPr>
          </w:p>
        </w:tc>
        <w:tc>
          <w:tcPr>
            <w:tcW w:w="3669" w:type="dxa"/>
          </w:tcPr>
          <w:p w:rsidR="002D4D26" w:rsidRPr="002D4D26" w:rsidRDefault="00894BC3" w:rsidP="00CA5C57">
            <w:pPr>
              <w:tabs>
                <w:tab w:val="clear" w:pos="708"/>
              </w:tabs>
              <w:suppressAutoHyphens w:val="0"/>
              <w:spacing w:before="100" w:beforeAutospacing="1" w:after="100" w:afterAutospacing="1"/>
              <w:rPr>
                <w:rFonts w:ascii="inherit" w:hAnsi="inherit"/>
                <w:lang w:eastAsia="ru-RU"/>
              </w:rPr>
            </w:pPr>
            <w:r w:rsidRPr="002D4D26">
              <w:rPr>
                <w:rFonts w:ascii="inherit" w:hAnsi="inherit"/>
                <w:lang w:eastAsia="ru-RU"/>
              </w:rPr>
              <w:t>Итого по разделу</w:t>
            </w:r>
          </w:p>
        </w:tc>
        <w:tc>
          <w:tcPr>
            <w:tcW w:w="851" w:type="dxa"/>
          </w:tcPr>
          <w:p w:rsidR="00894BC3" w:rsidRPr="00894BC3" w:rsidRDefault="00894BC3" w:rsidP="00CA5C57">
            <w:pPr>
              <w:pStyle w:val="TableParagraph"/>
              <w:spacing w:before="0"/>
              <w:jc w:val="both"/>
              <w:rPr>
                <w:w w:val="104"/>
                <w:sz w:val="24"/>
                <w:szCs w:val="24"/>
                <w:lang w:val="ru-RU"/>
              </w:rPr>
            </w:pPr>
            <w:r>
              <w:rPr>
                <w:w w:val="104"/>
                <w:sz w:val="24"/>
                <w:szCs w:val="24"/>
                <w:lang w:val="ru-RU"/>
              </w:rPr>
              <w:t>4</w:t>
            </w:r>
          </w:p>
        </w:tc>
        <w:tc>
          <w:tcPr>
            <w:tcW w:w="1417" w:type="dxa"/>
          </w:tcPr>
          <w:p w:rsidR="00894BC3" w:rsidRDefault="00894BC3" w:rsidP="00CA5C57">
            <w:pPr>
              <w:pStyle w:val="TableParagraph"/>
              <w:spacing w:before="0"/>
              <w:ind w:left="77"/>
              <w:jc w:val="both"/>
              <w:rPr>
                <w:w w:val="104"/>
                <w:sz w:val="24"/>
                <w:szCs w:val="24"/>
              </w:rPr>
            </w:pPr>
          </w:p>
        </w:tc>
        <w:tc>
          <w:tcPr>
            <w:tcW w:w="1418" w:type="dxa"/>
          </w:tcPr>
          <w:p w:rsidR="00894BC3" w:rsidRDefault="00894BC3" w:rsidP="00CA5C57">
            <w:pPr>
              <w:pStyle w:val="TableParagraph"/>
              <w:spacing w:before="0"/>
              <w:ind w:left="77"/>
              <w:jc w:val="both"/>
              <w:rPr>
                <w:w w:val="104"/>
                <w:sz w:val="24"/>
                <w:szCs w:val="24"/>
              </w:rPr>
            </w:pPr>
          </w:p>
        </w:tc>
        <w:tc>
          <w:tcPr>
            <w:tcW w:w="3118" w:type="dxa"/>
          </w:tcPr>
          <w:p w:rsidR="00894BC3" w:rsidRDefault="00894BC3" w:rsidP="00CA5C57">
            <w:pPr>
              <w:pStyle w:val="TableParagraph"/>
              <w:spacing w:before="0"/>
              <w:ind w:left="78"/>
              <w:jc w:val="both"/>
              <w:rPr>
                <w:sz w:val="24"/>
                <w:szCs w:val="24"/>
              </w:rPr>
            </w:pPr>
          </w:p>
        </w:tc>
        <w:tc>
          <w:tcPr>
            <w:tcW w:w="3402" w:type="dxa"/>
          </w:tcPr>
          <w:p w:rsidR="00894BC3" w:rsidRPr="00894BC3" w:rsidRDefault="00894BC3" w:rsidP="00CA5C57">
            <w:pPr>
              <w:pStyle w:val="TableParagraph"/>
              <w:spacing w:before="0"/>
              <w:ind w:left="80" w:right="44"/>
              <w:jc w:val="both"/>
              <w:rPr>
                <w:rFonts w:ascii="inherit" w:hAnsi="inherit"/>
                <w:sz w:val="24"/>
                <w:szCs w:val="24"/>
                <w:lang w:eastAsia="ru-RU"/>
              </w:rPr>
            </w:pPr>
          </w:p>
        </w:tc>
      </w:tr>
      <w:tr w:rsidR="004630CE" w:rsidRPr="00782741" w:rsidTr="004630CE">
        <w:trPr>
          <w:trHeight w:val="410"/>
        </w:trPr>
        <w:tc>
          <w:tcPr>
            <w:tcW w:w="14613" w:type="dxa"/>
            <w:gridSpan w:val="8"/>
          </w:tcPr>
          <w:p w:rsidR="004630CE" w:rsidRPr="00894BC3" w:rsidRDefault="004630CE" w:rsidP="00CA5C57">
            <w:pPr>
              <w:pStyle w:val="TableParagraph"/>
              <w:spacing w:before="0"/>
              <w:ind w:left="80" w:right="44"/>
              <w:jc w:val="both"/>
              <w:rPr>
                <w:rFonts w:ascii="inherit" w:hAnsi="inherit"/>
                <w:sz w:val="24"/>
                <w:szCs w:val="24"/>
                <w:lang w:eastAsia="ru-RU"/>
              </w:rPr>
            </w:pPr>
            <w:proofErr w:type="spellStart"/>
            <w:r w:rsidRPr="002D4D26">
              <w:rPr>
                <w:rFonts w:ascii="inherit" w:hAnsi="inherit"/>
                <w:b/>
                <w:bCs/>
                <w:lang w:eastAsia="ru-RU"/>
              </w:rPr>
              <w:t>Раздел</w:t>
            </w:r>
            <w:proofErr w:type="spellEnd"/>
            <w:r w:rsidRPr="002D4D26">
              <w:rPr>
                <w:rFonts w:ascii="inherit" w:hAnsi="inherit"/>
                <w:b/>
                <w:bCs/>
                <w:lang w:eastAsia="ru-RU"/>
              </w:rPr>
              <w:t xml:space="preserve"> 3.</w:t>
            </w:r>
            <w:r w:rsidRPr="002D4D26">
              <w:rPr>
                <w:rFonts w:ascii="inherit" w:hAnsi="inherit"/>
                <w:lang w:eastAsia="ru-RU"/>
              </w:rPr>
              <w:t xml:space="preserve"> </w:t>
            </w:r>
            <w:proofErr w:type="spellStart"/>
            <w:r w:rsidRPr="002D4D26">
              <w:rPr>
                <w:rFonts w:ascii="inherit" w:hAnsi="inherit"/>
                <w:b/>
                <w:bCs/>
                <w:lang w:eastAsia="ru-RU"/>
              </w:rPr>
              <w:t>Мир</w:t>
            </w:r>
            <w:proofErr w:type="spellEnd"/>
            <w:r w:rsidRPr="002D4D26">
              <w:rPr>
                <w:rFonts w:ascii="inherit" w:hAnsi="inherit"/>
                <w:b/>
                <w:bCs/>
                <w:lang w:eastAsia="ru-RU"/>
              </w:rPr>
              <w:t xml:space="preserve"> в 1918-1939 </w:t>
            </w:r>
            <w:proofErr w:type="spellStart"/>
            <w:r w:rsidRPr="002D4D26">
              <w:rPr>
                <w:rFonts w:ascii="inherit" w:hAnsi="inherit"/>
                <w:b/>
                <w:bCs/>
                <w:lang w:eastAsia="ru-RU"/>
              </w:rPr>
              <w:t>гг</w:t>
            </w:r>
            <w:proofErr w:type="spellEnd"/>
            <w:r w:rsidRPr="002D4D26">
              <w:rPr>
                <w:rFonts w:ascii="inherit" w:hAnsi="inherit"/>
                <w:b/>
                <w:bCs/>
                <w:lang w:eastAsia="ru-RU"/>
              </w:rPr>
              <w:t>.</w:t>
            </w:r>
          </w:p>
        </w:tc>
      </w:tr>
      <w:tr w:rsidR="00CA5C57" w:rsidRPr="00782741" w:rsidTr="004630CE">
        <w:trPr>
          <w:trHeight w:val="689"/>
        </w:trPr>
        <w:tc>
          <w:tcPr>
            <w:tcW w:w="738" w:type="dxa"/>
            <w:gridSpan w:val="2"/>
          </w:tcPr>
          <w:p w:rsidR="00CA5C57" w:rsidRPr="002D4D26" w:rsidRDefault="00CA5C57" w:rsidP="00CA5C57">
            <w:pPr>
              <w:tabs>
                <w:tab w:val="clear" w:pos="708"/>
              </w:tabs>
              <w:suppressAutoHyphens w:val="0"/>
              <w:rPr>
                <w:rFonts w:ascii="inherit" w:hAnsi="inherit"/>
                <w:lang w:eastAsia="ru-RU"/>
              </w:rPr>
            </w:pPr>
            <w:r w:rsidRPr="002D4D26">
              <w:rPr>
                <w:rFonts w:ascii="inherit" w:hAnsi="inherit"/>
                <w:lang w:eastAsia="ru-RU"/>
              </w:rPr>
              <w:t>3.1</w:t>
            </w:r>
          </w:p>
        </w:tc>
        <w:tc>
          <w:tcPr>
            <w:tcW w:w="3669" w:type="dxa"/>
          </w:tcPr>
          <w:p w:rsidR="002D4D26" w:rsidRPr="002D4D26" w:rsidRDefault="00CA5C57" w:rsidP="00CA5C57">
            <w:pPr>
              <w:tabs>
                <w:tab w:val="clear" w:pos="708"/>
              </w:tabs>
              <w:suppressAutoHyphens w:val="0"/>
              <w:spacing w:before="100" w:beforeAutospacing="1" w:after="100" w:afterAutospacing="1"/>
              <w:rPr>
                <w:rFonts w:ascii="inherit" w:hAnsi="inherit"/>
                <w:lang w:eastAsia="ru-RU"/>
              </w:rPr>
            </w:pPr>
            <w:r w:rsidRPr="002D4D26">
              <w:rPr>
                <w:rFonts w:ascii="inherit" w:hAnsi="inherit"/>
                <w:lang w:eastAsia="ru-RU"/>
              </w:rPr>
              <w:t>От войны к миру</w:t>
            </w:r>
          </w:p>
        </w:tc>
        <w:tc>
          <w:tcPr>
            <w:tcW w:w="851" w:type="dxa"/>
          </w:tcPr>
          <w:p w:rsidR="00CA5C57" w:rsidRPr="00CA5C57" w:rsidRDefault="00CA5C57" w:rsidP="00CA5C57">
            <w:pPr>
              <w:pStyle w:val="TableParagraph"/>
              <w:spacing w:before="0"/>
              <w:jc w:val="both"/>
              <w:rPr>
                <w:w w:val="104"/>
                <w:sz w:val="24"/>
                <w:szCs w:val="24"/>
                <w:lang w:val="ru-RU"/>
              </w:rPr>
            </w:pPr>
            <w:r>
              <w:rPr>
                <w:w w:val="104"/>
                <w:sz w:val="24"/>
                <w:szCs w:val="24"/>
                <w:lang w:val="ru-RU"/>
              </w:rPr>
              <w:t>3</w:t>
            </w:r>
          </w:p>
        </w:tc>
        <w:tc>
          <w:tcPr>
            <w:tcW w:w="1417" w:type="dxa"/>
          </w:tcPr>
          <w:p w:rsidR="00CA5C57" w:rsidRPr="00CA5C57" w:rsidRDefault="00CA5C57"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CA5C57" w:rsidRPr="00CA5C57" w:rsidRDefault="00CA5C57"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CA5C57" w:rsidRPr="00CA5C57" w:rsidRDefault="00CA5C57" w:rsidP="00CA5C57">
            <w:pPr>
              <w:pStyle w:val="TableParagraph"/>
              <w:spacing w:before="0"/>
              <w:ind w:left="78"/>
              <w:jc w:val="both"/>
              <w:rPr>
                <w:sz w:val="24"/>
                <w:szCs w:val="24"/>
                <w:lang w:val="ru-RU"/>
              </w:rPr>
            </w:pPr>
            <w:r>
              <w:rPr>
                <w:sz w:val="24"/>
                <w:szCs w:val="24"/>
                <w:lang w:val="ru-RU"/>
              </w:rPr>
              <w:t>Сентябрь</w:t>
            </w:r>
          </w:p>
        </w:tc>
        <w:tc>
          <w:tcPr>
            <w:tcW w:w="3402" w:type="dxa"/>
          </w:tcPr>
          <w:p w:rsidR="00CA5C57" w:rsidRPr="00CA5C57" w:rsidRDefault="00CA5C57"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12"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CA5C57" w:rsidRPr="00782741" w:rsidTr="004630CE">
        <w:trPr>
          <w:trHeight w:val="689"/>
        </w:trPr>
        <w:tc>
          <w:tcPr>
            <w:tcW w:w="738" w:type="dxa"/>
            <w:gridSpan w:val="2"/>
          </w:tcPr>
          <w:p w:rsidR="00CA5C57" w:rsidRPr="002D4D26" w:rsidRDefault="00CA5C57" w:rsidP="00CA5C57">
            <w:pPr>
              <w:tabs>
                <w:tab w:val="clear" w:pos="708"/>
              </w:tabs>
              <w:suppressAutoHyphens w:val="0"/>
              <w:rPr>
                <w:rFonts w:ascii="inherit" w:hAnsi="inherit"/>
                <w:lang w:eastAsia="ru-RU"/>
              </w:rPr>
            </w:pPr>
            <w:r w:rsidRPr="002D4D26">
              <w:rPr>
                <w:rFonts w:ascii="inherit" w:hAnsi="inherit"/>
                <w:lang w:eastAsia="ru-RU"/>
              </w:rPr>
              <w:lastRenderedPageBreak/>
              <w:t>3.2</w:t>
            </w:r>
          </w:p>
        </w:tc>
        <w:tc>
          <w:tcPr>
            <w:tcW w:w="3669" w:type="dxa"/>
          </w:tcPr>
          <w:p w:rsidR="002D4D26" w:rsidRPr="00E36691" w:rsidRDefault="00CA5C57" w:rsidP="00CA5C57">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Страны Европы и Северной Америки в 1920–1930-е гг.</w:t>
            </w:r>
          </w:p>
        </w:tc>
        <w:tc>
          <w:tcPr>
            <w:tcW w:w="851" w:type="dxa"/>
          </w:tcPr>
          <w:p w:rsidR="00CA5C57" w:rsidRPr="00CA5C57" w:rsidRDefault="00CA5C57" w:rsidP="00CA5C57">
            <w:pPr>
              <w:pStyle w:val="TableParagraph"/>
              <w:spacing w:before="0"/>
              <w:jc w:val="both"/>
              <w:rPr>
                <w:w w:val="104"/>
                <w:sz w:val="24"/>
                <w:szCs w:val="24"/>
                <w:lang w:val="ru-RU"/>
              </w:rPr>
            </w:pPr>
            <w:r>
              <w:rPr>
                <w:w w:val="104"/>
                <w:sz w:val="24"/>
                <w:szCs w:val="24"/>
                <w:lang w:val="ru-RU"/>
              </w:rPr>
              <w:t>10</w:t>
            </w:r>
          </w:p>
        </w:tc>
        <w:tc>
          <w:tcPr>
            <w:tcW w:w="1417" w:type="dxa"/>
          </w:tcPr>
          <w:p w:rsidR="00CA5C57" w:rsidRPr="00CA5C57" w:rsidRDefault="00CA5C57"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CA5C57" w:rsidRPr="00CA5C57" w:rsidRDefault="00CA5C57"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CA5C57" w:rsidRPr="00CA5C57" w:rsidRDefault="00CA5C57" w:rsidP="00CA5C57">
            <w:pPr>
              <w:pStyle w:val="TableParagraph"/>
              <w:spacing w:before="0"/>
              <w:ind w:left="78"/>
              <w:jc w:val="both"/>
              <w:rPr>
                <w:sz w:val="24"/>
                <w:szCs w:val="24"/>
                <w:lang w:val="ru-RU"/>
              </w:rPr>
            </w:pPr>
            <w:r>
              <w:rPr>
                <w:sz w:val="24"/>
                <w:szCs w:val="24"/>
                <w:lang w:val="ru-RU"/>
              </w:rPr>
              <w:t>Сентябрь-октябрь</w:t>
            </w:r>
          </w:p>
        </w:tc>
        <w:tc>
          <w:tcPr>
            <w:tcW w:w="3402" w:type="dxa"/>
          </w:tcPr>
          <w:p w:rsidR="00CA5C57" w:rsidRPr="00CA5C57" w:rsidRDefault="00CA5C57"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13"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CA5C57" w:rsidRPr="00782741" w:rsidTr="004630CE">
        <w:trPr>
          <w:trHeight w:val="689"/>
        </w:trPr>
        <w:tc>
          <w:tcPr>
            <w:tcW w:w="738" w:type="dxa"/>
            <w:gridSpan w:val="2"/>
          </w:tcPr>
          <w:p w:rsidR="00CA5C57" w:rsidRPr="002D4D26" w:rsidRDefault="00CA5C57" w:rsidP="00CA5C57">
            <w:pPr>
              <w:tabs>
                <w:tab w:val="clear" w:pos="708"/>
              </w:tabs>
              <w:suppressAutoHyphens w:val="0"/>
              <w:rPr>
                <w:rFonts w:ascii="inherit" w:hAnsi="inherit"/>
                <w:lang w:eastAsia="ru-RU"/>
              </w:rPr>
            </w:pPr>
            <w:r w:rsidRPr="002D4D26">
              <w:rPr>
                <w:rFonts w:ascii="inherit" w:hAnsi="inherit"/>
                <w:lang w:eastAsia="ru-RU"/>
              </w:rPr>
              <w:t>3.3</w:t>
            </w:r>
          </w:p>
        </w:tc>
        <w:tc>
          <w:tcPr>
            <w:tcW w:w="3669" w:type="dxa"/>
          </w:tcPr>
          <w:p w:rsidR="002D4D26" w:rsidRPr="00E36691" w:rsidRDefault="00CA5C57" w:rsidP="00CA5C57">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Страны Азии в 1918 –1930-х гг.</w:t>
            </w:r>
          </w:p>
        </w:tc>
        <w:tc>
          <w:tcPr>
            <w:tcW w:w="851" w:type="dxa"/>
          </w:tcPr>
          <w:p w:rsidR="00CA5C57" w:rsidRPr="00CA5C57" w:rsidRDefault="00CA5C57" w:rsidP="00CA5C57">
            <w:pPr>
              <w:pStyle w:val="TableParagraph"/>
              <w:spacing w:before="0"/>
              <w:jc w:val="both"/>
              <w:rPr>
                <w:w w:val="104"/>
                <w:sz w:val="24"/>
                <w:szCs w:val="24"/>
                <w:lang w:val="ru-RU"/>
              </w:rPr>
            </w:pPr>
            <w:r>
              <w:rPr>
                <w:w w:val="104"/>
                <w:sz w:val="24"/>
                <w:szCs w:val="24"/>
                <w:lang w:val="ru-RU"/>
              </w:rPr>
              <w:t>4</w:t>
            </w:r>
          </w:p>
        </w:tc>
        <w:tc>
          <w:tcPr>
            <w:tcW w:w="1417" w:type="dxa"/>
          </w:tcPr>
          <w:p w:rsidR="00CA5C57" w:rsidRPr="00CA5C57" w:rsidRDefault="00CA5C57"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CA5C57" w:rsidRPr="00CA5C57" w:rsidRDefault="00CA5C57"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CA5C57" w:rsidRPr="00CA5C57" w:rsidRDefault="00CA5C57" w:rsidP="00CA5C57">
            <w:pPr>
              <w:pStyle w:val="TableParagraph"/>
              <w:spacing w:before="0"/>
              <w:ind w:left="78"/>
              <w:jc w:val="both"/>
              <w:rPr>
                <w:sz w:val="24"/>
                <w:szCs w:val="24"/>
                <w:lang w:val="ru-RU"/>
              </w:rPr>
            </w:pPr>
            <w:r>
              <w:rPr>
                <w:sz w:val="24"/>
                <w:szCs w:val="24"/>
                <w:lang w:val="ru-RU"/>
              </w:rPr>
              <w:t>Октябрь</w:t>
            </w:r>
          </w:p>
        </w:tc>
        <w:tc>
          <w:tcPr>
            <w:tcW w:w="3402" w:type="dxa"/>
          </w:tcPr>
          <w:p w:rsidR="00CA5C57" w:rsidRPr="00CA5C57" w:rsidRDefault="00CA5C57"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14"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CA5C57" w:rsidRPr="00782741" w:rsidTr="004630CE">
        <w:trPr>
          <w:trHeight w:val="689"/>
        </w:trPr>
        <w:tc>
          <w:tcPr>
            <w:tcW w:w="738" w:type="dxa"/>
            <w:gridSpan w:val="2"/>
          </w:tcPr>
          <w:p w:rsidR="00CA5C57" w:rsidRPr="002D4D26" w:rsidRDefault="00CA5C57" w:rsidP="00CA5C57">
            <w:pPr>
              <w:tabs>
                <w:tab w:val="clear" w:pos="708"/>
              </w:tabs>
              <w:suppressAutoHyphens w:val="0"/>
              <w:rPr>
                <w:rFonts w:ascii="inherit" w:hAnsi="inherit"/>
                <w:lang w:eastAsia="ru-RU"/>
              </w:rPr>
            </w:pPr>
            <w:r w:rsidRPr="002D4D26">
              <w:rPr>
                <w:rFonts w:ascii="inherit" w:hAnsi="inherit"/>
                <w:lang w:eastAsia="ru-RU"/>
              </w:rPr>
              <w:t>3.4</w:t>
            </w:r>
          </w:p>
        </w:tc>
        <w:tc>
          <w:tcPr>
            <w:tcW w:w="3669" w:type="dxa"/>
          </w:tcPr>
          <w:p w:rsidR="002D4D26" w:rsidRPr="00E36691" w:rsidRDefault="00CA5C57" w:rsidP="00CA5C57">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 xml:space="preserve">Страны Латинской Америки в первой трети </w:t>
            </w:r>
            <w:r w:rsidRPr="002D4D26">
              <w:rPr>
                <w:rFonts w:ascii="inherit" w:hAnsi="inherit"/>
                <w:lang w:eastAsia="ru-RU"/>
              </w:rPr>
              <w:t>XX</w:t>
            </w:r>
            <w:r w:rsidRPr="00E36691">
              <w:rPr>
                <w:rFonts w:ascii="inherit" w:hAnsi="inherit"/>
                <w:lang w:val="ru-RU" w:eastAsia="ru-RU"/>
              </w:rPr>
              <w:t xml:space="preserve"> в.</w:t>
            </w:r>
          </w:p>
        </w:tc>
        <w:tc>
          <w:tcPr>
            <w:tcW w:w="851" w:type="dxa"/>
          </w:tcPr>
          <w:p w:rsidR="00CA5C57" w:rsidRPr="00CA5C57" w:rsidRDefault="00CA5C57" w:rsidP="00CA5C57">
            <w:pPr>
              <w:pStyle w:val="TableParagraph"/>
              <w:spacing w:before="0"/>
              <w:jc w:val="both"/>
              <w:rPr>
                <w:w w:val="104"/>
                <w:sz w:val="24"/>
                <w:szCs w:val="24"/>
                <w:lang w:val="ru-RU"/>
              </w:rPr>
            </w:pPr>
            <w:r>
              <w:rPr>
                <w:w w:val="104"/>
                <w:sz w:val="24"/>
                <w:szCs w:val="24"/>
                <w:lang w:val="ru-RU"/>
              </w:rPr>
              <w:t>1</w:t>
            </w:r>
          </w:p>
        </w:tc>
        <w:tc>
          <w:tcPr>
            <w:tcW w:w="1417" w:type="dxa"/>
          </w:tcPr>
          <w:p w:rsidR="00CA5C57" w:rsidRPr="00CA5C57" w:rsidRDefault="00CA5C57"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CA5C57" w:rsidRPr="00CA5C57" w:rsidRDefault="00CA5C57"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CA5C57" w:rsidRPr="00CA5C57" w:rsidRDefault="00CA5C57" w:rsidP="00CA5C57">
            <w:pPr>
              <w:pStyle w:val="TableParagraph"/>
              <w:spacing w:before="0"/>
              <w:ind w:left="78"/>
              <w:jc w:val="both"/>
              <w:rPr>
                <w:sz w:val="24"/>
                <w:szCs w:val="24"/>
                <w:lang w:val="ru-RU"/>
              </w:rPr>
            </w:pPr>
            <w:r>
              <w:rPr>
                <w:sz w:val="24"/>
                <w:szCs w:val="24"/>
                <w:lang w:val="ru-RU"/>
              </w:rPr>
              <w:t>Октябрь</w:t>
            </w:r>
          </w:p>
        </w:tc>
        <w:tc>
          <w:tcPr>
            <w:tcW w:w="3402" w:type="dxa"/>
          </w:tcPr>
          <w:p w:rsidR="00CA5C57" w:rsidRPr="00CA5C57" w:rsidRDefault="00CA5C57"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15"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CA5C57" w:rsidRPr="00782741" w:rsidTr="004630CE">
        <w:trPr>
          <w:trHeight w:val="689"/>
        </w:trPr>
        <w:tc>
          <w:tcPr>
            <w:tcW w:w="738" w:type="dxa"/>
            <w:gridSpan w:val="2"/>
          </w:tcPr>
          <w:p w:rsidR="00CA5C57" w:rsidRPr="002D4D26" w:rsidRDefault="00CA5C57" w:rsidP="00CA5C57">
            <w:pPr>
              <w:tabs>
                <w:tab w:val="clear" w:pos="708"/>
              </w:tabs>
              <w:suppressAutoHyphens w:val="0"/>
              <w:rPr>
                <w:rFonts w:ascii="inherit" w:hAnsi="inherit"/>
                <w:lang w:eastAsia="ru-RU"/>
              </w:rPr>
            </w:pPr>
            <w:r w:rsidRPr="002D4D26">
              <w:rPr>
                <w:rFonts w:ascii="inherit" w:hAnsi="inherit"/>
                <w:lang w:eastAsia="ru-RU"/>
              </w:rPr>
              <w:t>3.5</w:t>
            </w:r>
          </w:p>
        </w:tc>
        <w:tc>
          <w:tcPr>
            <w:tcW w:w="3669" w:type="dxa"/>
          </w:tcPr>
          <w:p w:rsidR="002D4D26" w:rsidRPr="00E36691" w:rsidRDefault="00CA5C57" w:rsidP="00CA5C57">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Международные отношения в 1920 –1930-х гг.</w:t>
            </w:r>
          </w:p>
        </w:tc>
        <w:tc>
          <w:tcPr>
            <w:tcW w:w="851" w:type="dxa"/>
          </w:tcPr>
          <w:p w:rsidR="00CA5C57" w:rsidRPr="00CA5C57" w:rsidRDefault="00CA5C57" w:rsidP="00CA5C57">
            <w:pPr>
              <w:pStyle w:val="TableParagraph"/>
              <w:spacing w:before="0"/>
              <w:jc w:val="both"/>
              <w:rPr>
                <w:w w:val="104"/>
                <w:sz w:val="24"/>
                <w:szCs w:val="24"/>
                <w:lang w:val="ru-RU"/>
              </w:rPr>
            </w:pPr>
            <w:r>
              <w:rPr>
                <w:w w:val="104"/>
                <w:sz w:val="24"/>
                <w:szCs w:val="24"/>
                <w:lang w:val="ru-RU"/>
              </w:rPr>
              <w:t>2</w:t>
            </w:r>
          </w:p>
        </w:tc>
        <w:tc>
          <w:tcPr>
            <w:tcW w:w="1417" w:type="dxa"/>
          </w:tcPr>
          <w:p w:rsidR="00CA5C57" w:rsidRPr="00CA5C57" w:rsidRDefault="00CA5C57"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CA5C57" w:rsidRPr="00CA5C57" w:rsidRDefault="00CA5C57"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CA5C57" w:rsidRPr="00CA5C57" w:rsidRDefault="00CA5C57" w:rsidP="00CA5C57">
            <w:pPr>
              <w:pStyle w:val="TableParagraph"/>
              <w:spacing w:before="0"/>
              <w:ind w:left="78"/>
              <w:jc w:val="both"/>
              <w:rPr>
                <w:sz w:val="24"/>
                <w:szCs w:val="24"/>
                <w:lang w:val="ru-RU"/>
              </w:rPr>
            </w:pPr>
            <w:r>
              <w:rPr>
                <w:sz w:val="24"/>
                <w:szCs w:val="24"/>
                <w:lang w:val="ru-RU"/>
              </w:rPr>
              <w:t>Октябрь</w:t>
            </w:r>
          </w:p>
        </w:tc>
        <w:tc>
          <w:tcPr>
            <w:tcW w:w="3402" w:type="dxa"/>
          </w:tcPr>
          <w:p w:rsidR="00CA5C57" w:rsidRPr="00CA5C57" w:rsidRDefault="00CA5C57"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16"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CA5C57" w:rsidRPr="00782741" w:rsidTr="004630CE">
        <w:trPr>
          <w:trHeight w:val="689"/>
        </w:trPr>
        <w:tc>
          <w:tcPr>
            <w:tcW w:w="738" w:type="dxa"/>
            <w:gridSpan w:val="2"/>
          </w:tcPr>
          <w:p w:rsidR="00CA5C57" w:rsidRPr="002D4D26" w:rsidRDefault="00CA5C57" w:rsidP="00CA5C57">
            <w:pPr>
              <w:tabs>
                <w:tab w:val="clear" w:pos="708"/>
              </w:tabs>
              <w:suppressAutoHyphens w:val="0"/>
              <w:rPr>
                <w:rFonts w:ascii="inherit" w:hAnsi="inherit"/>
                <w:lang w:eastAsia="ru-RU"/>
              </w:rPr>
            </w:pPr>
            <w:r w:rsidRPr="002D4D26">
              <w:rPr>
                <w:rFonts w:ascii="inherit" w:hAnsi="inherit"/>
                <w:lang w:eastAsia="ru-RU"/>
              </w:rPr>
              <w:t>3.6</w:t>
            </w:r>
          </w:p>
        </w:tc>
        <w:tc>
          <w:tcPr>
            <w:tcW w:w="3669" w:type="dxa"/>
          </w:tcPr>
          <w:p w:rsidR="002D4D26" w:rsidRPr="00E36691" w:rsidRDefault="00CA5C57" w:rsidP="00CA5C57">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Развитие культуры в 1914-1930-х гг.</w:t>
            </w:r>
          </w:p>
        </w:tc>
        <w:tc>
          <w:tcPr>
            <w:tcW w:w="851" w:type="dxa"/>
          </w:tcPr>
          <w:p w:rsidR="00CA5C57" w:rsidRPr="00CA5C57" w:rsidRDefault="00CA5C57" w:rsidP="00CA5C57">
            <w:pPr>
              <w:pStyle w:val="TableParagraph"/>
              <w:spacing w:before="0"/>
              <w:jc w:val="both"/>
              <w:rPr>
                <w:w w:val="104"/>
                <w:sz w:val="24"/>
                <w:szCs w:val="24"/>
                <w:lang w:val="ru-RU"/>
              </w:rPr>
            </w:pPr>
            <w:r>
              <w:rPr>
                <w:w w:val="104"/>
                <w:sz w:val="24"/>
                <w:szCs w:val="24"/>
                <w:lang w:val="ru-RU"/>
              </w:rPr>
              <w:t>2</w:t>
            </w:r>
          </w:p>
        </w:tc>
        <w:tc>
          <w:tcPr>
            <w:tcW w:w="1417" w:type="dxa"/>
          </w:tcPr>
          <w:p w:rsidR="00CA5C57" w:rsidRPr="00CA5C57" w:rsidRDefault="00CA5C57"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CA5C57" w:rsidRPr="00CA5C57" w:rsidRDefault="00CA5C57"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CA5C57" w:rsidRPr="00CA5C57" w:rsidRDefault="00CA5C57" w:rsidP="00CA5C57">
            <w:pPr>
              <w:pStyle w:val="TableParagraph"/>
              <w:spacing w:before="0"/>
              <w:ind w:left="78"/>
              <w:jc w:val="both"/>
              <w:rPr>
                <w:sz w:val="24"/>
                <w:szCs w:val="24"/>
                <w:lang w:val="ru-RU"/>
              </w:rPr>
            </w:pPr>
            <w:r>
              <w:rPr>
                <w:sz w:val="24"/>
                <w:szCs w:val="24"/>
                <w:lang w:val="ru-RU"/>
              </w:rPr>
              <w:t>Октябрь-ноябрь</w:t>
            </w:r>
          </w:p>
        </w:tc>
        <w:tc>
          <w:tcPr>
            <w:tcW w:w="3402" w:type="dxa"/>
          </w:tcPr>
          <w:p w:rsidR="00CA5C57" w:rsidRPr="00CA5C57" w:rsidRDefault="00CA5C57"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17"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CA5C57" w:rsidRPr="00782741" w:rsidTr="00743ACF">
        <w:trPr>
          <w:trHeight w:val="284"/>
        </w:trPr>
        <w:tc>
          <w:tcPr>
            <w:tcW w:w="738" w:type="dxa"/>
            <w:gridSpan w:val="2"/>
          </w:tcPr>
          <w:p w:rsidR="00CA5C57" w:rsidRPr="00CA5C57" w:rsidRDefault="00CA5C57" w:rsidP="00CA5C57">
            <w:pPr>
              <w:jc w:val="both"/>
              <w:rPr>
                <w:rFonts w:ascii="inherit" w:hAnsi="inherit"/>
                <w:lang w:val="ru-RU" w:eastAsia="ru-RU"/>
              </w:rPr>
            </w:pPr>
          </w:p>
        </w:tc>
        <w:tc>
          <w:tcPr>
            <w:tcW w:w="3669" w:type="dxa"/>
          </w:tcPr>
          <w:p w:rsidR="00CA5C57" w:rsidRPr="00CA5C57" w:rsidRDefault="00CA5C57" w:rsidP="00CA5C57">
            <w:pPr>
              <w:spacing w:after="100" w:afterAutospacing="1"/>
              <w:rPr>
                <w:rFonts w:ascii="inherit" w:hAnsi="inherit"/>
                <w:lang w:val="ru-RU" w:eastAsia="ru-RU"/>
              </w:rPr>
            </w:pPr>
            <w:r>
              <w:rPr>
                <w:rFonts w:ascii="inherit" w:hAnsi="inherit"/>
                <w:lang w:val="ru-RU" w:eastAsia="ru-RU"/>
              </w:rPr>
              <w:t>Итого по разделу</w:t>
            </w:r>
          </w:p>
        </w:tc>
        <w:tc>
          <w:tcPr>
            <w:tcW w:w="851" w:type="dxa"/>
          </w:tcPr>
          <w:p w:rsidR="00CA5C57" w:rsidRPr="00CA5C57" w:rsidRDefault="00CA5C57" w:rsidP="00CA5C57">
            <w:pPr>
              <w:pStyle w:val="TableParagraph"/>
              <w:spacing w:before="0"/>
              <w:jc w:val="both"/>
              <w:rPr>
                <w:w w:val="104"/>
                <w:sz w:val="24"/>
                <w:szCs w:val="24"/>
                <w:lang w:val="ru-RU"/>
              </w:rPr>
            </w:pPr>
            <w:r>
              <w:rPr>
                <w:w w:val="104"/>
                <w:sz w:val="24"/>
                <w:szCs w:val="24"/>
                <w:lang w:val="ru-RU"/>
              </w:rPr>
              <w:t>22</w:t>
            </w:r>
          </w:p>
        </w:tc>
        <w:tc>
          <w:tcPr>
            <w:tcW w:w="1417" w:type="dxa"/>
          </w:tcPr>
          <w:p w:rsidR="00CA5C57" w:rsidRPr="00CA5C57" w:rsidRDefault="00CA5C57" w:rsidP="00CA5C57">
            <w:pPr>
              <w:pStyle w:val="TableParagraph"/>
              <w:spacing w:before="0"/>
              <w:ind w:left="77"/>
              <w:jc w:val="both"/>
              <w:rPr>
                <w:w w:val="104"/>
                <w:sz w:val="24"/>
                <w:szCs w:val="24"/>
                <w:lang w:val="ru-RU"/>
              </w:rPr>
            </w:pPr>
          </w:p>
        </w:tc>
        <w:tc>
          <w:tcPr>
            <w:tcW w:w="1418" w:type="dxa"/>
          </w:tcPr>
          <w:p w:rsidR="00CA5C57" w:rsidRPr="00CA5C57" w:rsidRDefault="00CA5C57" w:rsidP="00CA5C57">
            <w:pPr>
              <w:pStyle w:val="TableParagraph"/>
              <w:spacing w:before="0"/>
              <w:ind w:left="77"/>
              <w:jc w:val="both"/>
              <w:rPr>
                <w:w w:val="104"/>
                <w:sz w:val="24"/>
                <w:szCs w:val="24"/>
                <w:lang w:val="ru-RU"/>
              </w:rPr>
            </w:pPr>
          </w:p>
        </w:tc>
        <w:tc>
          <w:tcPr>
            <w:tcW w:w="3118" w:type="dxa"/>
          </w:tcPr>
          <w:p w:rsidR="00CA5C57" w:rsidRPr="00CA5C57" w:rsidRDefault="00CA5C57" w:rsidP="00CA5C57">
            <w:pPr>
              <w:pStyle w:val="TableParagraph"/>
              <w:spacing w:before="0"/>
              <w:ind w:left="78"/>
              <w:jc w:val="both"/>
              <w:rPr>
                <w:sz w:val="24"/>
                <w:szCs w:val="24"/>
                <w:lang w:val="ru-RU"/>
              </w:rPr>
            </w:pPr>
          </w:p>
        </w:tc>
        <w:tc>
          <w:tcPr>
            <w:tcW w:w="3402" w:type="dxa"/>
          </w:tcPr>
          <w:p w:rsidR="00CA5C57" w:rsidRPr="00CA5C57" w:rsidRDefault="00CA5C57" w:rsidP="00CA5C57">
            <w:pPr>
              <w:pStyle w:val="TableParagraph"/>
              <w:spacing w:before="0"/>
              <w:ind w:left="80" w:right="44"/>
              <w:jc w:val="both"/>
              <w:rPr>
                <w:rFonts w:ascii="inherit" w:hAnsi="inherit"/>
                <w:sz w:val="24"/>
                <w:szCs w:val="24"/>
                <w:lang w:val="ru-RU" w:eastAsia="ru-RU"/>
              </w:rPr>
            </w:pPr>
          </w:p>
        </w:tc>
      </w:tr>
      <w:tr w:rsidR="00162498" w:rsidRPr="00782741" w:rsidTr="00CE416E">
        <w:trPr>
          <w:trHeight w:val="274"/>
        </w:trPr>
        <w:tc>
          <w:tcPr>
            <w:tcW w:w="14613" w:type="dxa"/>
            <w:gridSpan w:val="8"/>
          </w:tcPr>
          <w:p w:rsidR="00162498" w:rsidRPr="00CA5C57" w:rsidRDefault="00162498" w:rsidP="00CA5C57">
            <w:pPr>
              <w:pStyle w:val="TableParagraph"/>
              <w:spacing w:before="0"/>
              <w:ind w:left="80" w:right="44"/>
              <w:jc w:val="both"/>
              <w:rPr>
                <w:rFonts w:ascii="inherit" w:hAnsi="inherit"/>
                <w:sz w:val="24"/>
                <w:szCs w:val="24"/>
                <w:lang w:eastAsia="ru-RU"/>
              </w:rPr>
            </w:pPr>
            <w:proofErr w:type="spellStart"/>
            <w:r w:rsidRPr="002D4D26">
              <w:rPr>
                <w:rFonts w:ascii="inherit" w:hAnsi="inherit"/>
                <w:b/>
                <w:bCs/>
                <w:lang w:eastAsia="ru-RU"/>
              </w:rPr>
              <w:t>Раздел</w:t>
            </w:r>
            <w:proofErr w:type="spellEnd"/>
            <w:r w:rsidRPr="002D4D26">
              <w:rPr>
                <w:rFonts w:ascii="inherit" w:hAnsi="inherit"/>
                <w:b/>
                <w:bCs/>
                <w:lang w:eastAsia="ru-RU"/>
              </w:rPr>
              <w:t xml:space="preserve"> 4.</w:t>
            </w:r>
            <w:r w:rsidRPr="002D4D26">
              <w:rPr>
                <w:rFonts w:ascii="inherit" w:hAnsi="inherit"/>
                <w:lang w:eastAsia="ru-RU"/>
              </w:rPr>
              <w:t xml:space="preserve"> </w:t>
            </w:r>
            <w:proofErr w:type="spellStart"/>
            <w:r w:rsidRPr="002D4D26">
              <w:rPr>
                <w:rFonts w:ascii="inherit" w:hAnsi="inherit"/>
                <w:b/>
                <w:bCs/>
                <w:lang w:eastAsia="ru-RU"/>
              </w:rPr>
              <w:t>Вторая</w:t>
            </w:r>
            <w:proofErr w:type="spellEnd"/>
            <w:r w:rsidRPr="002D4D26">
              <w:rPr>
                <w:rFonts w:ascii="inherit" w:hAnsi="inherit"/>
                <w:b/>
                <w:bCs/>
                <w:lang w:eastAsia="ru-RU"/>
              </w:rPr>
              <w:t xml:space="preserve"> </w:t>
            </w:r>
            <w:proofErr w:type="spellStart"/>
            <w:r w:rsidRPr="002D4D26">
              <w:rPr>
                <w:rFonts w:ascii="inherit" w:hAnsi="inherit"/>
                <w:b/>
                <w:bCs/>
                <w:lang w:eastAsia="ru-RU"/>
              </w:rPr>
              <w:t>мировая</w:t>
            </w:r>
            <w:proofErr w:type="spellEnd"/>
            <w:r w:rsidRPr="002D4D26">
              <w:rPr>
                <w:rFonts w:ascii="inherit" w:hAnsi="inherit"/>
                <w:b/>
                <w:bCs/>
                <w:lang w:eastAsia="ru-RU"/>
              </w:rPr>
              <w:t xml:space="preserve"> </w:t>
            </w:r>
            <w:proofErr w:type="spellStart"/>
            <w:r w:rsidRPr="002D4D26">
              <w:rPr>
                <w:rFonts w:ascii="inherit" w:hAnsi="inherit"/>
                <w:b/>
                <w:bCs/>
                <w:lang w:eastAsia="ru-RU"/>
              </w:rPr>
              <w:t>война</w:t>
            </w:r>
            <w:proofErr w:type="spellEnd"/>
          </w:p>
        </w:tc>
      </w:tr>
      <w:tr w:rsidR="00CE416E" w:rsidRPr="00782741" w:rsidTr="004630CE">
        <w:trPr>
          <w:trHeight w:val="689"/>
        </w:trPr>
        <w:tc>
          <w:tcPr>
            <w:tcW w:w="738" w:type="dxa"/>
            <w:gridSpan w:val="2"/>
          </w:tcPr>
          <w:p w:rsidR="00CE416E" w:rsidRPr="002D4D26" w:rsidRDefault="00CE416E" w:rsidP="00001125">
            <w:pPr>
              <w:tabs>
                <w:tab w:val="clear" w:pos="708"/>
              </w:tabs>
              <w:suppressAutoHyphens w:val="0"/>
              <w:rPr>
                <w:rFonts w:ascii="inherit" w:hAnsi="inherit"/>
                <w:lang w:eastAsia="ru-RU"/>
              </w:rPr>
            </w:pPr>
            <w:r w:rsidRPr="002D4D26">
              <w:rPr>
                <w:rFonts w:ascii="inherit" w:hAnsi="inherit"/>
                <w:lang w:eastAsia="ru-RU"/>
              </w:rPr>
              <w:t>4.1</w:t>
            </w:r>
          </w:p>
        </w:tc>
        <w:tc>
          <w:tcPr>
            <w:tcW w:w="3669" w:type="dxa"/>
          </w:tcPr>
          <w:p w:rsidR="00CE416E" w:rsidRPr="002D4D26" w:rsidRDefault="00CE416E" w:rsidP="00001125">
            <w:pPr>
              <w:tabs>
                <w:tab w:val="clear" w:pos="708"/>
              </w:tabs>
              <w:suppressAutoHyphens w:val="0"/>
              <w:spacing w:before="100" w:beforeAutospacing="1" w:after="100" w:afterAutospacing="1"/>
              <w:rPr>
                <w:rFonts w:ascii="inherit" w:hAnsi="inherit"/>
                <w:lang w:eastAsia="ru-RU"/>
              </w:rPr>
            </w:pPr>
            <w:r w:rsidRPr="002D4D26">
              <w:rPr>
                <w:rFonts w:ascii="inherit" w:hAnsi="inherit"/>
                <w:lang w:eastAsia="ru-RU"/>
              </w:rPr>
              <w:t>Начало Второй мировой войны</w:t>
            </w:r>
          </w:p>
        </w:tc>
        <w:tc>
          <w:tcPr>
            <w:tcW w:w="851" w:type="dxa"/>
          </w:tcPr>
          <w:p w:rsidR="00CE416E" w:rsidRPr="00CE416E" w:rsidRDefault="00CE416E" w:rsidP="00CA5C57">
            <w:pPr>
              <w:pStyle w:val="TableParagraph"/>
              <w:spacing w:before="0"/>
              <w:jc w:val="both"/>
              <w:rPr>
                <w:w w:val="104"/>
                <w:sz w:val="24"/>
                <w:szCs w:val="24"/>
                <w:lang w:val="ru-RU"/>
              </w:rPr>
            </w:pPr>
            <w:r>
              <w:rPr>
                <w:w w:val="104"/>
                <w:sz w:val="24"/>
                <w:szCs w:val="24"/>
                <w:lang w:val="ru-RU"/>
              </w:rPr>
              <w:t>1</w:t>
            </w:r>
          </w:p>
        </w:tc>
        <w:tc>
          <w:tcPr>
            <w:tcW w:w="1417" w:type="dxa"/>
          </w:tcPr>
          <w:p w:rsidR="00CE416E" w:rsidRPr="00CE416E" w:rsidRDefault="00CE416E"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CE416E" w:rsidRPr="00CE416E" w:rsidRDefault="00CE416E"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CE416E" w:rsidRPr="00CE416E" w:rsidRDefault="00CE416E" w:rsidP="00CA5C57">
            <w:pPr>
              <w:pStyle w:val="TableParagraph"/>
              <w:spacing w:before="0"/>
              <w:ind w:left="78"/>
              <w:jc w:val="both"/>
              <w:rPr>
                <w:sz w:val="24"/>
                <w:szCs w:val="24"/>
                <w:lang w:val="ru-RU"/>
              </w:rPr>
            </w:pPr>
            <w:r>
              <w:rPr>
                <w:sz w:val="24"/>
                <w:szCs w:val="24"/>
                <w:lang w:val="ru-RU"/>
              </w:rPr>
              <w:t>Ноябрь</w:t>
            </w:r>
          </w:p>
        </w:tc>
        <w:tc>
          <w:tcPr>
            <w:tcW w:w="3402" w:type="dxa"/>
          </w:tcPr>
          <w:p w:rsidR="00CE416E" w:rsidRPr="00CE416E" w:rsidRDefault="00CE416E"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18"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CE416E" w:rsidRPr="00782741" w:rsidTr="004630CE">
        <w:trPr>
          <w:trHeight w:val="689"/>
        </w:trPr>
        <w:tc>
          <w:tcPr>
            <w:tcW w:w="738" w:type="dxa"/>
            <w:gridSpan w:val="2"/>
          </w:tcPr>
          <w:p w:rsidR="00CE416E" w:rsidRPr="002D4D26" w:rsidRDefault="00CE416E" w:rsidP="00001125">
            <w:pPr>
              <w:tabs>
                <w:tab w:val="clear" w:pos="708"/>
              </w:tabs>
              <w:suppressAutoHyphens w:val="0"/>
              <w:rPr>
                <w:rFonts w:ascii="inherit" w:hAnsi="inherit"/>
                <w:lang w:eastAsia="ru-RU"/>
              </w:rPr>
            </w:pPr>
            <w:r w:rsidRPr="002D4D26">
              <w:rPr>
                <w:rFonts w:ascii="inherit" w:hAnsi="inherit"/>
                <w:lang w:eastAsia="ru-RU"/>
              </w:rPr>
              <w:t>4.2</w:t>
            </w:r>
          </w:p>
        </w:tc>
        <w:tc>
          <w:tcPr>
            <w:tcW w:w="3669" w:type="dxa"/>
          </w:tcPr>
          <w:p w:rsidR="00CE416E" w:rsidRPr="00E36691" w:rsidRDefault="00CE416E" w:rsidP="00001125">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1941 год. Начало Великой Отечественной войны и войны на Тихом океане</w:t>
            </w:r>
          </w:p>
        </w:tc>
        <w:tc>
          <w:tcPr>
            <w:tcW w:w="851" w:type="dxa"/>
          </w:tcPr>
          <w:p w:rsidR="00CE416E" w:rsidRPr="00CE416E" w:rsidRDefault="00CE416E" w:rsidP="00CA5C57">
            <w:pPr>
              <w:pStyle w:val="TableParagraph"/>
              <w:spacing w:before="0"/>
              <w:jc w:val="both"/>
              <w:rPr>
                <w:w w:val="104"/>
                <w:sz w:val="24"/>
                <w:szCs w:val="24"/>
                <w:lang w:val="ru-RU"/>
              </w:rPr>
            </w:pPr>
            <w:r>
              <w:rPr>
                <w:w w:val="104"/>
                <w:sz w:val="24"/>
                <w:szCs w:val="24"/>
                <w:lang w:val="ru-RU"/>
              </w:rPr>
              <w:t>1</w:t>
            </w:r>
          </w:p>
        </w:tc>
        <w:tc>
          <w:tcPr>
            <w:tcW w:w="1417" w:type="dxa"/>
          </w:tcPr>
          <w:p w:rsidR="00CE416E" w:rsidRPr="00CE416E" w:rsidRDefault="00CE416E"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CE416E" w:rsidRPr="00CE416E" w:rsidRDefault="00CE416E"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CE416E" w:rsidRPr="00CE416E" w:rsidRDefault="00CE416E" w:rsidP="00CA5C57">
            <w:pPr>
              <w:pStyle w:val="TableParagraph"/>
              <w:spacing w:before="0"/>
              <w:ind w:left="78"/>
              <w:jc w:val="both"/>
              <w:rPr>
                <w:sz w:val="24"/>
                <w:szCs w:val="24"/>
                <w:lang w:val="ru-RU"/>
              </w:rPr>
            </w:pPr>
            <w:r>
              <w:rPr>
                <w:sz w:val="24"/>
                <w:szCs w:val="24"/>
                <w:lang w:val="ru-RU"/>
              </w:rPr>
              <w:t>Ноябрь</w:t>
            </w:r>
          </w:p>
        </w:tc>
        <w:tc>
          <w:tcPr>
            <w:tcW w:w="3402" w:type="dxa"/>
          </w:tcPr>
          <w:p w:rsidR="00CE416E" w:rsidRPr="00CE416E" w:rsidRDefault="00CE416E"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19"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CE416E" w:rsidRPr="00782741" w:rsidTr="004630CE">
        <w:trPr>
          <w:trHeight w:val="689"/>
        </w:trPr>
        <w:tc>
          <w:tcPr>
            <w:tcW w:w="738" w:type="dxa"/>
            <w:gridSpan w:val="2"/>
          </w:tcPr>
          <w:p w:rsidR="00CE416E" w:rsidRPr="002D4D26" w:rsidRDefault="00CE416E" w:rsidP="00001125">
            <w:pPr>
              <w:tabs>
                <w:tab w:val="clear" w:pos="708"/>
              </w:tabs>
              <w:suppressAutoHyphens w:val="0"/>
              <w:rPr>
                <w:rFonts w:ascii="inherit" w:hAnsi="inherit"/>
                <w:lang w:eastAsia="ru-RU"/>
              </w:rPr>
            </w:pPr>
            <w:r w:rsidRPr="002D4D26">
              <w:rPr>
                <w:rFonts w:ascii="inherit" w:hAnsi="inherit"/>
                <w:lang w:eastAsia="ru-RU"/>
              </w:rPr>
              <w:t>4.3</w:t>
            </w:r>
          </w:p>
        </w:tc>
        <w:tc>
          <w:tcPr>
            <w:tcW w:w="3669" w:type="dxa"/>
          </w:tcPr>
          <w:p w:rsidR="00CE416E" w:rsidRPr="002D4D26" w:rsidRDefault="00CE416E" w:rsidP="00001125">
            <w:pPr>
              <w:tabs>
                <w:tab w:val="clear" w:pos="708"/>
              </w:tabs>
              <w:suppressAutoHyphens w:val="0"/>
              <w:spacing w:before="100" w:beforeAutospacing="1" w:after="100" w:afterAutospacing="1"/>
              <w:rPr>
                <w:rFonts w:ascii="inherit" w:hAnsi="inherit"/>
                <w:lang w:eastAsia="ru-RU"/>
              </w:rPr>
            </w:pPr>
            <w:r w:rsidRPr="002D4D26">
              <w:rPr>
                <w:rFonts w:ascii="inherit" w:hAnsi="inherit"/>
                <w:lang w:eastAsia="ru-RU"/>
              </w:rPr>
              <w:t>Положение в оккупированных странах</w:t>
            </w:r>
          </w:p>
        </w:tc>
        <w:tc>
          <w:tcPr>
            <w:tcW w:w="851" w:type="dxa"/>
          </w:tcPr>
          <w:p w:rsidR="00CE416E" w:rsidRPr="00CE416E" w:rsidRDefault="00CE416E" w:rsidP="00CA5C57">
            <w:pPr>
              <w:pStyle w:val="TableParagraph"/>
              <w:spacing w:before="0"/>
              <w:jc w:val="both"/>
              <w:rPr>
                <w:w w:val="104"/>
                <w:sz w:val="24"/>
                <w:szCs w:val="24"/>
                <w:lang w:val="ru-RU"/>
              </w:rPr>
            </w:pPr>
            <w:r>
              <w:rPr>
                <w:w w:val="104"/>
                <w:sz w:val="24"/>
                <w:szCs w:val="24"/>
                <w:lang w:val="ru-RU"/>
              </w:rPr>
              <w:t>1</w:t>
            </w:r>
          </w:p>
        </w:tc>
        <w:tc>
          <w:tcPr>
            <w:tcW w:w="1417" w:type="dxa"/>
          </w:tcPr>
          <w:p w:rsidR="00CE416E" w:rsidRPr="00CE416E" w:rsidRDefault="00CE416E"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CE416E" w:rsidRPr="00CE416E" w:rsidRDefault="00CE416E"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CE416E" w:rsidRPr="00CE416E" w:rsidRDefault="00CE416E" w:rsidP="00CA5C57">
            <w:pPr>
              <w:pStyle w:val="TableParagraph"/>
              <w:spacing w:before="0"/>
              <w:ind w:left="78"/>
              <w:jc w:val="both"/>
              <w:rPr>
                <w:sz w:val="24"/>
                <w:szCs w:val="24"/>
                <w:lang w:val="ru-RU"/>
              </w:rPr>
            </w:pPr>
            <w:r>
              <w:rPr>
                <w:sz w:val="24"/>
                <w:szCs w:val="24"/>
                <w:lang w:val="ru-RU"/>
              </w:rPr>
              <w:t>Ноябрь</w:t>
            </w:r>
          </w:p>
        </w:tc>
        <w:tc>
          <w:tcPr>
            <w:tcW w:w="3402" w:type="dxa"/>
          </w:tcPr>
          <w:p w:rsidR="00CE416E" w:rsidRPr="00CE416E" w:rsidRDefault="00CE416E"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20"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CE416E" w:rsidRPr="00782741" w:rsidTr="004630CE">
        <w:trPr>
          <w:trHeight w:val="689"/>
        </w:trPr>
        <w:tc>
          <w:tcPr>
            <w:tcW w:w="738" w:type="dxa"/>
            <w:gridSpan w:val="2"/>
          </w:tcPr>
          <w:p w:rsidR="00CE416E" w:rsidRPr="002D4D26" w:rsidRDefault="00CE416E" w:rsidP="00001125">
            <w:pPr>
              <w:tabs>
                <w:tab w:val="clear" w:pos="708"/>
              </w:tabs>
              <w:suppressAutoHyphens w:val="0"/>
              <w:rPr>
                <w:rFonts w:ascii="inherit" w:hAnsi="inherit"/>
                <w:lang w:eastAsia="ru-RU"/>
              </w:rPr>
            </w:pPr>
            <w:r w:rsidRPr="002D4D26">
              <w:rPr>
                <w:rFonts w:ascii="inherit" w:hAnsi="inherit"/>
                <w:lang w:eastAsia="ru-RU"/>
              </w:rPr>
              <w:t>4.4</w:t>
            </w:r>
          </w:p>
        </w:tc>
        <w:tc>
          <w:tcPr>
            <w:tcW w:w="3669" w:type="dxa"/>
          </w:tcPr>
          <w:p w:rsidR="00CE416E" w:rsidRPr="002D4D26" w:rsidRDefault="00CE416E" w:rsidP="00001125">
            <w:pPr>
              <w:tabs>
                <w:tab w:val="clear" w:pos="708"/>
              </w:tabs>
              <w:suppressAutoHyphens w:val="0"/>
              <w:spacing w:before="100" w:beforeAutospacing="1" w:after="100" w:afterAutospacing="1"/>
              <w:rPr>
                <w:rFonts w:ascii="inherit" w:hAnsi="inherit"/>
                <w:lang w:eastAsia="ru-RU"/>
              </w:rPr>
            </w:pPr>
            <w:r w:rsidRPr="002D4D26">
              <w:rPr>
                <w:rFonts w:ascii="inherit" w:hAnsi="inherit"/>
                <w:lang w:eastAsia="ru-RU"/>
              </w:rPr>
              <w:t>Коренной перелом в войне</w:t>
            </w:r>
          </w:p>
        </w:tc>
        <w:tc>
          <w:tcPr>
            <w:tcW w:w="851" w:type="dxa"/>
          </w:tcPr>
          <w:p w:rsidR="00CE416E" w:rsidRPr="00CE416E" w:rsidRDefault="00CE416E" w:rsidP="00CA5C57">
            <w:pPr>
              <w:pStyle w:val="TableParagraph"/>
              <w:spacing w:before="0"/>
              <w:jc w:val="both"/>
              <w:rPr>
                <w:w w:val="104"/>
                <w:sz w:val="24"/>
                <w:szCs w:val="24"/>
                <w:lang w:val="ru-RU"/>
              </w:rPr>
            </w:pPr>
            <w:r>
              <w:rPr>
                <w:w w:val="104"/>
                <w:sz w:val="24"/>
                <w:szCs w:val="24"/>
                <w:lang w:val="ru-RU"/>
              </w:rPr>
              <w:t>1</w:t>
            </w:r>
          </w:p>
        </w:tc>
        <w:tc>
          <w:tcPr>
            <w:tcW w:w="1417" w:type="dxa"/>
          </w:tcPr>
          <w:p w:rsidR="00CE416E" w:rsidRPr="00CE416E" w:rsidRDefault="00CE416E"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CE416E" w:rsidRPr="00CE416E" w:rsidRDefault="00CE416E"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CE416E" w:rsidRPr="00CE416E" w:rsidRDefault="00CE416E" w:rsidP="00CA5C57">
            <w:pPr>
              <w:pStyle w:val="TableParagraph"/>
              <w:spacing w:before="0"/>
              <w:ind w:left="78"/>
              <w:jc w:val="both"/>
              <w:rPr>
                <w:sz w:val="24"/>
                <w:szCs w:val="24"/>
                <w:lang w:val="ru-RU"/>
              </w:rPr>
            </w:pPr>
            <w:r>
              <w:rPr>
                <w:sz w:val="24"/>
                <w:szCs w:val="24"/>
                <w:lang w:val="ru-RU"/>
              </w:rPr>
              <w:t>Ноябрь</w:t>
            </w:r>
          </w:p>
        </w:tc>
        <w:tc>
          <w:tcPr>
            <w:tcW w:w="3402" w:type="dxa"/>
          </w:tcPr>
          <w:p w:rsidR="00CE416E" w:rsidRPr="00CE416E" w:rsidRDefault="00CE416E"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21"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1C1A9E" w:rsidRPr="00782741" w:rsidTr="004630CE">
        <w:trPr>
          <w:trHeight w:val="689"/>
        </w:trPr>
        <w:tc>
          <w:tcPr>
            <w:tcW w:w="738" w:type="dxa"/>
            <w:gridSpan w:val="2"/>
          </w:tcPr>
          <w:p w:rsidR="001C1A9E" w:rsidRPr="002D4D26" w:rsidRDefault="001C1A9E" w:rsidP="00001125">
            <w:pPr>
              <w:tabs>
                <w:tab w:val="clear" w:pos="708"/>
              </w:tabs>
              <w:suppressAutoHyphens w:val="0"/>
              <w:rPr>
                <w:rFonts w:ascii="inherit" w:hAnsi="inherit"/>
                <w:lang w:eastAsia="ru-RU"/>
              </w:rPr>
            </w:pPr>
            <w:r w:rsidRPr="002D4D26">
              <w:rPr>
                <w:rFonts w:ascii="inherit" w:hAnsi="inherit"/>
                <w:lang w:eastAsia="ru-RU"/>
              </w:rPr>
              <w:t>4.5</w:t>
            </w:r>
          </w:p>
        </w:tc>
        <w:tc>
          <w:tcPr>
            <w:tcW w:w="3669" w:type="dxa"/>
          </w:tcPr>
          <w:p w:rsidR="001C1A9E" w:rsidRPr="00E36691" w:rsidRDefault="001C1A9E" w:rsidP="00001125">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Разгром Германии, Японии и их союзников</w:t>
            </w:r>
          </w:p>
        </w:tc>
        <w:tc>
          <w:tcPr>
            <w:tcW w:w="851" w:type="dxa"/>
          </w:tcPr>
          <w:p w:rsidR="001C1A9E" w:rsidRPr="001C1A9E" w:rsidRDefault="001C1A9E" w:rsidP="00CA5C57">
            <w:pPr>
              <w:pStyle w:val="TableParagraph"/>
              <w:spacing w:before="0"/>
              <w:jc w:val="both"/>
              <w:rPr>
                <w:w w:val="104"/>
                <w:sz w:val="24"/>
                <w:szCs w:val="24"/>
                <w:lang w:val="ru-RU"/>
              </w:rPr>
            </w:pPr>
            <w:r>
              <w:rPr>
                <w:w w:val="104"/>
                <w:sz w:val="24"/>
                <w:szCs w:val="24"/>
                <w:lang w:val="ru-RU"/>
              </w:rPr>
              <w:t>1</w:t>
            </w:r>
          </w:p>
        </w:tc>
        <w:tc>
          <w:tcPr>
            <w:tcW w:w="1417" w:type="dxa"/>
          </w:tcPr>
          <w:p w:rsidR="001C1A9E" w:rsidRPr="001C1A9E" w:rsidRDefault="001C1A9E"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1C1A9E" w:rsidRPr="001C1A9E" w:rsidRDefault="001C1A9E"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1C1A9E" w:rsidRPr="001C1A9E" w:rsidRDefault="001C1A9E" w:rsidP="00CA5C57">
            <w:pPr>
              <w:pStyle w:val="TableParagraph"/>
              <w:spacing w:before="0"/>
              <w:ind w:left="78"/>
              <w:jc w:val="both"/>
              <w:rPr>
                <w:sz w:val="24"/>
                <w:szCs w:val="24"/>
                <w:lang w:val="ru-RU"/>
              </w:rPr>
            </w:pPr>
            <w:r>
              <w:rPr>
                <w:sz w:val="24"/>
                <w:szCs w:val="24"/>
                <w:lang w:val="ru-RU"/>
              </w:rPr>
              <w:t>Декабрь</w:t>
            </w:r>
          </w:p>
        </w:tc>
        <w:tc>
          <w:tcPr>
            <w:tcW w:w="3402" w:type="dxa"/>
          </w:tcPr>
          <w:p w:rsidR="001C1A9E" w:rsidRPr="001C1A9E" w:rsidRDefault="001C1A9E"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22"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1C1A9E" w:rsidRPr="00782741" w:rsidTr="004630CE">
        <w:trPr>
          <w:trHeight w:val="689"/>
        </w:trPr>
        <w:tc>
          <w:tcPr>
            <w:tcW w:w="738" w:type="dxa"/>
            <w:gridSpan w:val="2"/>
          </w:tcPr>
          <w:p w:rsidR="001C1A9E" w:rsidRPr="001C1A9E" w:rsidRDefault="001C1A9E" w:rsidP="00CA5C57">
            <w:pPr>
              <w:jc w:val="both"/>
              <w:rPr>
                <w:rFonts w:ascii="inherit" w:hAnsi="inherit"/>
                <w:lang w:val="ru-RU" w:eastAsia="ru-RU"/>
              </w:rPr>
            </w:pPr>
          </w:p>
        </w:tc>
        <w:tc>
          <w:tcPr>
            <w:tcW w:w="3669" w:type="dxa"/>
          </w:tcPr>
          <w:p w:rsidR="001C1A9E" w:rsidRPr="001C1A9E" w:rsidRDefault="001C1A9E" w:rsidP="00CA5C57">
            <w:pPr>
              <w:spacing w:after="100" w:afterAutospacing="1"/>
              <w:rPr>
                <w:rFonts w:ascii="inherit" w:hAnsi="inherit"/>
                <w:lang w:val="ru-RU" w:eastAsia="ru-RU"/>
              </w:rPr>
            </w:pPr>
            <w:r>
              <w:rPr>
                <w:rFonts w:ascii="inherit" w:hAnsi="inherit"/>
                <w:lang w:val="ru-RU" w:eastAsia="ru-RU"/>
              </w:rPr>
              <w:t>Итого по разделу</w:t>
            </w:r>
          </w:p>
        </w:tc>
        <w:tc>
          <w:tcPr>
            <w:tcW w:w="851" w:type="dxa"/>
          </w:tcPr>
          <w:p w:rsidR="001C1A9E" w:rsidRPr="001C1A9E" w:rsidRDefault="001C1A9E" w:rsidP="00CA5C57">
            <w:pPr>
              <w:pStyle w:val="TableParagraph"/>
              <w:spacing w:before="0"/>
              <w:jc w:val="both"/>
              <w:rPr>
                <w:w w:val="104"/>
                <w:sz w:val="24"/>
                <w:szCs w:val="24"/>
                <w:lang w:val="ru-RU"/>
              </w:rPr>
            </w:pPr>
            <w:r>
              <w:rPr>
                <w:w w:val="104"/>
                <w:sz w:val="24"/>
                <w:szCs w:val="24"/>
                <w:lang w:val="ru-RU"/>
              </w:rPr>
              <w:t>5</w:t>
            </w:r>
          </w:p>
        </w:tc>
        <w:tc>
          <w:tcPr>
            <w:tcW w:w="1417" w:type="dxa"/>
          </w:tcPr>
          <w:p w:rsidR="001C1A9E" w:rsidRPr="001C1A9E" w:rsidRDefault="001C1A9E" w:rsidP="00CA5C57">
            <w:pPr>
              <w:pStyle w:val="TableParagraph"/>
              <w:spacing w:before="0"/>
              <w:ind w:left="77"/>
              <w:jc w:val="both"/>
              <w:rPr>
                <w:w w:val="104"/>
                <w:sz w:val="24"/>
                <w:szCs w:val="24"/>
                <w:lang w:val="ru-RU"/>
              </w:rPr>
            </w:pPr>
          </w:p>
        </w:tc>
        <w:tc>
          <w:tcPr>
            <w:tcW w:w="1418" w:type="dxa"/>
          </w:tcPr>
          <w:p w:rsidR="001C1A9E" w:rsidRPr="001C1A9E" w:rsidRDefault="001C1A9E" w:rsidP="00CA5C57">
            <w:pPr>
              <w:pStyle w:val="TableParagraph"/>
              <w:spacing w:before="0"/>
              <w:ind w:left="77"/>
              <w:jc w:val="both"/>
              <w:rPr>
                <w:w w:val="104"/>
                <w:sz w:val="24"/>
                <w:szCs w:val="24"/>
                <w:lang w:val="ru-RU"/>
              </w:rPr>
            </w:pPr>
          </w:p>
        </w:tc>
        <w:tc>
          <w:tcPr>
            <w:tcW w:w="3118" w:type="dxa"/>
          </w:tcPr>
          <w:p w:rsidR="001C1A9E" w:rsidRPr="001C1A9E" w:rsidRDefault="001C1A9E" w:rsidP="00CA5C57">
            <w:pPr>
              <w:pStyle w:val="TableParagraph"/>
              <w:spacing w:before="0"/>
              <w:ind w:left="78"/>
              <w:jc w:val="both"/>
              <w:rPr>
                <w:sz w:val="24"/>
                <w:szCs w:val="24"/>
                <w:lang w:val="ru-RU"/>
              </w:rPr>
            </w:pPr>
          </w:p>
        </w:tc>
        <w:tc>
          <w:tcPr>
            <w:tcW w:w="3402" w:type="dxa"/>
          </w:tcPr>
          <w:p w:rsidR="001C1A9E" w:rsidRPr="001C1A9E" w:rsidRDefault="001C1A9E" w:rsidP="00CA5C57">
            <w:pPr>
              <w:pStyle w:val="TableParagraph"/>
              <w:spacing w:before="0"/>
              <w:ind w:left="80" w:right="44"/>
              <w:jc w:val="both"/>
              <w:rPr>
                <w:rFonts w:ascii="inherit" w:hAnsi="inherit"/>
                <w:sz w:val="24"/>
                <w:szCs w:val="24"/>
                <w:lang w:val="ru-RU" w:eastAsia="ru-RU"/>
              </w:rPr>
            </w:pPr>
          </w:p>
        </w:tc>
      </w:tr>
      <w:tr w:rsidR="001C1A9E" w:rsidRPr="00782741" w:rsidTr="001C1A9E">
        <w:trPr>
          <w:trHeight w:val="298"/>
        </w:trPr>
        <w:tc>
          <w:tcPr>
            <w:tcW w:w="14613" w:type="dxa"/>
            <w:gridSpan w:val="8"/>
          </w:tcPr>
          <w:p w:rsidR="001C1A9E" w:rsidRPr="002D4D26" w:rsidRDefault="001C1A9E" w:rsidP="00001125">
            <w:pPr>
              <w:tabs>
                <w:tab w:val="clear" w:pos="708"/>
              </w:tabs>
              <w:suppressAutoHyphens w:val="0"/>
              <w:spacing w:before="100" w:beforeAutospacing="1" w:after="100" w:afterAutospacing="1"/>
              <w:rPr>
                <w:rFonts w:ascii="inherit" w:hAnsi="inherit"/>
                <w:lang w:eastAsia="ru-RU"/>
              </w:rPr>
            </w:pPr>
            <w:proofErr w:type="spellStart"/>
            <w:r w:rsidRPr="002D4D26">
              <w:rPr>
                <w:rFonts w:ascii="inherit" w:hAnsi="inherit"/>
                <w:b/>
                <w:bCs/>
                <w:lang w:eastAsia="ru-RU"/>
              </w:rPr>
              <w:t>Раздел</w:t>
            </w:r>
            <w:proofErr w:type="spellEnd"/>
            <w:r w:rsidRPr="002D4D26">
              <w:rPr>
                <w:rFonts w:ascii="inherit" w:hAnsi="inherit"/>
                <w:b/>
                <w:bCs/>
                <w:lang w:eastAsia="ru-RU"/>
              </w:rPr>
              <w:t xml:space="preserve"> 5.</w:t>
            </w:r>
            <w:r w:rsidRPr="002D4D26">
              <w:rPr>
                <w:rFonts w:ascii="inherit" w:hAnsi="inherit"/>
                <w:lang w:eastAsia="ru-RU"/>
              </w:rPr>
              <w:t xml:space="preserve"> </w:t>
            </w:r>
            <w:r w:rsidRPr="002D4D26">
              <w:rPr>
                <w:rFonts w:ascii="inherit" w:hAnsi="inherit"/>
                <w:b/>
                <w:bCs/>
                <w:lang w:eastAsia="ru-RU"/>
              </w:rPr>
              <w:t>Обобщение</w:t>
            </w:r>
          </w:p>
        </w:tc>
      </w:tr>
      <w:tr w:rsidR="001C1A9E" w:rsidRPr="00782741" w:rsidTr="004630CE">
        <w:trPr>
          <w:trHeight w:val="689"/>
        </w:trPr>
        <w:tc>
          <w:tcPr>
            <w:tcW w:w="738" w:type="dxa"/>
            <w:gridSpan w:val="2"/>
          </w:tcPr>
          <w:p w:rsidR="001C1A9E" w:rsidRPr="001C1A9E" w:rsidRDefault="001C1A9E" w:rsidP="00CA5C57">
            <w:pPr>
              <w:jc w:val="both"/>
              <w:rPr>
                <w:rFonts w:ascii="inherit" w:hAnsi="inherit"/>
                <w:lang w:val="ru-RU" w:eastAsia="ru-RU"/>
              </w:rPr>
            </w:pPr>
            <w:r>
              <w:rPr>
                <w:rFonts w:ascii="inherit" w:hAnsi="inherit"/>
                <w:lang w:val="ru-RU" w:eastAsia="ru-RU"/>
              </w:rPr>
              <w:lastRenderedPageBreak/>
              <w:t>5.1</w:t>
            </w:r>
          </w:p>
        </w:tc>
        <w:tc>
          <w:tcPr>
            <w:tcW w:w="3669" w:type="dxa"/>
          </w:tcPr>
          <w:p w:rsidR="001C1A9E" w:rsidRPr="001C1A9E" w:rsidRDefault="001C1A9E" w:rsidP="00CA5C57">
            <w:pPr>
              <w:spacing w:after="100" w:afterAutospacing="1"/>
              <w:rPr>
                <w:rFonts w:ascii="inherit" w:hAnsi="inherit"/>
                <w:lang w:val="ru-RU" w:eastAsia="ru-RU"/>
              </w:rPr>
            </w:pPr>
            <w:r>
              <w:rPr>
                <w:rFonts w:ascii="inherit" w:hAnsi="inherit"/>
                <w:lang w:val="ru-RU" w:eastAsia="ru-RU"/>
              </w:rPr>
              <w:t>Обобщение</w:t>
            </w:r>
          </w:p>
        </w:tc>
        <w:tc>
          <w:tcPr>
            <w:tcW w:w="851" w:type="dxa"/>
          </w:tcPr>
          <w:p w:rsidR="001C1A9E" w:rsidRPr="001C1A9E" w:rsidRDefault="001C1A9E" w:rsidP="00CA5C57">
            <w:pPr>
              <w:pStyle w:val="TableParagraph"/>
              <w:spacing w:before="0"/>
              <w:jc w:val="both"/>
              <w:rPr>
                <w:w w:val="104"/>
                <w:sz w:val="24"/>
                <w:szCs w:val="24"/>
                <w:lang w:val="ru-RU"/>
              </w:rPr>
            </w:pPr>
            <w:r>
              <w:rPr>
                <w:w w:val="104"/>
                <w:sz w:val="24"/>
                <w:szCs w:val="24"/>
                <w:lang w:val="ru-RU"/>
              </w:rPr>
              <w:t>2</w:t>
            </w:r>
          </w:p>
        </w:tc>
        <w:tc>
          <w:tcPr>
            <w:tcW w:w="1417" w:type="dxa"/>
          </w:tcPr>
          <w:p w:rsidR="001C1A9E" w:rsidRPr="001C1A9E" w:rsidRDefault="001C1A9E" w:rsidP="00CA5C57">
            <w:pPr>
              <w:pStyle w:val="TableParagraph"/>
              <w:spacing w:before="0"/>
              <w:ind w:left="77"/>
              <w:jc w:val="both"/>
              <w:rPr>
                <w:w w:val="104"/>
                <w:sz w:val="24"/>
                <w:szCs w:val="24"/>
                <w:lang w:val="ru-RU"/>
              </w:rPr>
            </w:pPr>
          </w:p>
        </w:tc>
        <w:tc>
          <w:tcPr>
            <w:tcW w:w="1418" w:type="dxa"/>
          </w:tcPr>
          <w:p w:rsidR="001C1A9E" w:rsidRPr="001C1A9E" w:rsidRDefault="001C1A9E" w:rsidP="00CA5C57">
            <w:pPr>
              <w:pStyle w:val="TableParagraph"/>
              <w:spacing w:before="0"/>
              <w:ind w:left="77"/>
              <w:jc w:val="both"/>
              <w:rPr>
                <w:w w:val="104"/>
                <w:sz w:val="24"/>
                <w:szCs w:val="24"/>
                <w:lang w:val="ru-RU"/>
              </w:rPr>
            </w:pPr>
          </w:p>
        </w:tc>
        <w:tc>
          <w:tcPr>
            <w:tcW w:w="3118" w:type="dxa"/>
          </w:tcPr>
          <w:p w:rsidR="001C1A9E" w:rsidRPr="001C1A9E" w:rsidRDefault="001C1A9E" w:rsidP="00CA5C57">
            <w:pPr>
              <w:pStyle w:val="TableParagraph"/>
              <w:spacing w:before="0"/>
              <w:ind w:left="78"/>
              <w:jc w:val="both"/>
              <w:rPr>
                <w:sz w:val="24"/>
                <w:szCs w:val="24"/>
                <w:lang w:val="ru-RU"/>
              </w:rPr>
            </w:pPr>
          </w:p>
        </w:tc>
        <w:tc>
          <w:tcPr>
            <w:tcW w:w="3402" w:type="dxa"/>
          </w:tcPr>
          <w:p w:rsidR="001C1A9E" w:rsidRPr="001C1A9E" w:rsidRDefault="001C1A9E" w:rsidP="00CA5C57">
            <w:pPr>
              <w:pStyle w:val="TableParagraph"/>
              <w:spacing w:before="0"/>
              <w:ind w:left="80" w:right="44"/>
              <w:jc w:val="both"/>
              <w:rPr>
                <w:rFonts w:ascii="inherit" w:hAnsi="inherit"/>
                <w:sz w:val="24"/>
                <w:szCs w:val="24"/>
                <w:lang w:val="ru-RU" w:eastAsia="ru-RU"/>
              </w:rPr>
            </w:pPr>
          </w:p>
        </w:tc>
      </w:tr>
      <w:tr w:rsidR="001C1A9E" w:rsidRPr="00782741" w:rsidTr="001C1A9E">
        <w:trPr>
          <w:trHeight w:val="402"/>
        </w:trPr>
        <w:tc>
          <w:tcPr>
            <w:tcW w:w="738" w:type="dxa"/>
            <w:gridSpan w:val="2"/>
          </w:tcPr>
          <w:p w:rsidR="001C1A9E" w:rsidRPr="001C1A9E" w:rsidRDefault="001C1A9E" w:rsidP="00CA5C57">
            <w:pPr>
              <w:jc w:val="both"/>
              <w:rPr>
                <w:rFonts w:ascii="inherit" w:hAnsi="inherit"/>
                <w:lang w:eastAsia="ru-RU"/>
              </w:rPr>
            </w:pPr>
          </w:p>
        </w:tc>
        <w:tc>
          <w:tcPr>
            <w:tcW w:w="3669" w:type="dxa"/>
          </w:tcPr>
          <w:p w:rsidR="001C1A9E" w:rsidRPr="001C1A9E" w:rsidRDefault="001C1A9E" w:rsidP="00CA5C57">
            <w:pPr>
              <w:spacing w:after="100" w:afterAutospacing="1"/>
              <w:rPr>
                <w:rFonts w:ascii="inherit" w:hAnsi="inherit"/>
                <w:lang w:val="ru-RU" w:eastAsia="ru-RU"/>
              </w:rPr>
            </w:pPr>
            <w:r>
              <w:rPr>
                <w:rFonts w:ascii="inherit" w:hAnsi="inherit"/>
                <w:lang w:val="ru-RU" w:eastAsia="ru-RU"/>
              </w:rPr>
              <w:t>Итого по разделу</w:t>
            </w:r>
          </w:p>
        </w:tc>
        <w:tc>
          <w:tcPr>
            <w:tcW w:w="851" w:type="dxa"/>
          </w:tcPr>
          <w:p w:rsidR="001C1A9E" w:rsidRPr="001C1A9E" w:rsidRDefault="001C1A9E" w:rsidP="00CA5C57">
            <w:pPr>
              <w:pStyle w:val="TableParagraph"/>
              <w:spacing w:before="0"/>
              <w:jc w:val="both"/>
              <w:rPr>
                <w:w w:val="104"/>
                <w:sz w:val="24"/>
                <w:szCs w:val="24"/>
                <w:lang w:val="ru-RU"/>
              </w:rPr>
            </w:pPr>
            <w:r>
              <w:rPr>
                <w:w w:val="104"/>
                <w:sz w:val="24"/>
                <w:szCs w:val="24"/>
                <w:lang w:val="ru-RU"/>
              </w:rPr>
              <w:t>2</w:t>
            </w:r>
          </w:p>
        </w:tc>
        <w:tc>
          <w:tcPr>
            <w:tcW w:w="1417" w:type="dxa"/>
          </w:tcPr>
          <w:p w:rsidR="001C1A9E" w:rsidRPr="001C1A9E" w:rsidRDefault="001C1A9E" w:rsidP="00CA5C57">
            <w:pPr>
              <w:pStyle w:val="TableParagraph"/>
              <w:spacing w:before="0"/>
              <w:ind w:left="77"/>
              <w:jc w:val="both"/>
              <w:rPr>
                <w:w w:val="104"/>
                <w:sz w:val="24"/>
                <w:szCs w:val="24"/>
              </w:rPr>
            </w:pPr>
          </w:p>
        </w:tc>
        <w:tc>
          <w:tcPr>
            <w:tcW w:w="1418" w:type="dxa"/>
          </w:tcPr>
          <w:p w:rsidR="001C1A9E" w:rsidRPr="001C1A9E" w:rsidRDefault="001C1A9E" w:rsidP="00CA5C57">
            <w:pPr>
              <w:pStyle w:val="TableParagraph"/>
              <w:spacing w:before="0"/>
              <w:ind w:left="77"/>
              <w:jc w:val="both"/>
              <w:rPr>
                <w:w w:val="104"/>
                <w:sz w:val="24"/>
                <w:szCs w:val="24"/>
              </w:rPr>
            </w:pPr>
          </w:p>
        </w:tc>
        <w:tc>
          <w:tcPr>
            <w:tcW w:w="3118" w:type="dxa"/>
          </w:tcPr>
          <w:p w:rsidR="001C1A9E" w:rsidRPr="001C1A9E" w:rsidRDefault="001C1A9E" w:rsidP="00CA5C57">
            <w:pPr>
              <w:pStyle w:val="TableParagraph"/>
              <w:spacing w:before="0"/>
              <w:ind w:left="78"/>
              <w:jc w:val="both"/>
              <w:rPr>
                <w:sz w:val="24"/>
                <w:szCs w:val="24"/>
              </w:rPr>
            </w:pPr>
          </w:p>
        </w:tc>
        <w:tc>
          <w:tcPr>
            <w:tcW w:w="3402" w:type="dxa"/>
          </w:tcPr>
          <w:p w:rsidR="001C1A9E" w:rsidRPr="001C1A9E" w:rsidRDefault="001C1A9E" w:rsidP="00CA5C57">
            <w:pPr>
              <w:pStyle w:val="TableParagraph"/>
              <w:spacing w:before="0"/>
              <w:ind w:left="80" w:right="44"/>
              <w:jc w:val="both"/>
              <w:rPr>
                <w:rFonts w:ascii="inherit" w:hAnsi="inherit"/>
                <w:sz w:val="24"/>
                <w:szCs w:val="24"/>
                <w:lang w:eastAsia="ru-RU"/>
              </w:rPr>
            </w:pPr>
          </w:p>
        </w:tc>
      </w:tr>
      <w:tr w:rsidR="001C1A9E" w:rsidRPr="00782741" w:rsidTr="001C1A9E">
        <w:trPr>
          <w:trHeight w:val="260"/>
        </w:trPr>
        <w:tc>
          <w:tcPr>
            <w:tcW w:w="14613" w:type="dxa"/>
            <w:gridSpan w:val="8"/>
          </w:tcPr>
          <w:p w:rsidR="001C1A9E" w:rsidRPr="00D727C2" w:rsidRDefault="001C1A9E" w:rsidP="00CA5C57">
            <w:pPr>
              <w:pStyle w:val="TableParagraph"/>
              <w:spacing w:before="0"/>
              <w:ind w:left="80" w:right="44"/>
              <w:jc w:val="both"/>
              <w:rPr>
                <w:sz w:val="24"/>
                <w:szCs w:val="24"/>
                <w:lang w:eastAsia="ru-RU"/>
              </w:rPr>
            </w:pPr>
            <w:proofErr w:type="spellStart"/>
            <w:r w:rsidRPr="00D727C2">
              <w:rPr>
                <w:b/>
                <w:bCs/>
                <w:sz w:val="24"/>
                <w:szCs w:val="24"/>
                <w:lang w:eastAsia="ru-RU"/>
              </w:rPr>
              <w:t>История</w:t>
            </w:r>
            <w:proofErr w:type="spellEnd"/>
            <w:r w:rsidRPr="00D727C2">
              <w:rPr>
                <w:b/>
                <w:bCs/>
                <w:sz w:val="24"/>
                <w:szCs w:val="24"/>
                <w:lang w:eastAsia="ru-RU"/>
              </w:rPr>
              <w:t xml:space="preserve"> </w:t>
            </w:r>
            <w:proofErr w:type="spellStart"/>
            <w:r w:rsidRPr="00D727C2">
              <w:rPr>
                <w:b/>
                <w:bCs/>
                <w:sz w:val="24"/>
                <w:szCs w:val="24"/>
                <w:lang w:eastAsia="ru-RU"/>
              </w:rPr>
              <w:t>России</w:t>
            </w:r>
            <w:proofErr w:type="spellEnd"/>
            <w:r w:rsidRPr="00D727C2">
              <w:rPr>
                <w:b/>
                <w:bCs/>
                <w:sz w:val="24"/>
                <w:szCs w:val="24"/>
                <w:lang w:eastAsia="ru-RU"/>
              </w:rPr>
              <w:t xml:space="preserve">. 1914–1945 </w:t>
            </w:r>
            <w:proofErr w:type="spellStart"/>
            <w:r w:rsidRPr="00D727C2">
              <w:rPr>
                <w:b/>
                <w:bCs/>
                <w:sz w:val="24"/>
                <w:szCs w:val="24"/>
                <w:lang w:eastAsia="ru-RU"/>
              </w:rPr>
              <w:t>гг</w:t>
            </w:r>
            <w:proofErr w:type="spellEnd"/>
            <w:r w:rsidRPr="00D727C2">
              <w:rPr>
                <w:b/>
                <w:bCs/>
                <w:sz w:val="24"/>
                <w:szCs w:val="24"/>
                <w:lang w:eastAsia="ru-RU"/>
              </w:rPr>
              <w:t>.</w:t>
            </w:r>
          </w:p>
        </w:tc>
      </w:tr>
      <w:tr w:rsidR="001C1A9E" w:rsidRPr="00782741" w:rsidTr="001C1A9E">
        <w:trPr>
          <w:trHeight w:val="419"/>
        </w:trPr>
        <w:tc>
          <w:tcPr>
            <w:tcW w:w="14613" w:type="dxa"/>
            <w:gridSpan w:val="8"/>
          </w:tcPr>
          <w:p w:rsidR="001C1A9E" w:rsidRPr="00D727C2" w:rsidRDefault="001C1A9E" w:rsidP="00CA5C57">
            <w:pPr>
              <w:pStyle w:val="TableParagraph"/>
              <w:spacing w:before="0"/>
              <w:ind w:left="80" w:right="44"/>
              <w:jc w:val="both"/>
              <w:rPr>
                <w:sz w:val="24"/>
                <w:szCs w:val="24"/>
                <w:lang w:eastAsia="ru-RU"/>
              </w:rPr>
            </w:pPr>
            <w:proofErr w:type="spellStart"/>
            <w:r w:rsidRPr="00D727C2">
              <w:rPr>
                <w:b/>
                <w:bCs/>
                <w:sz w:val="24"/>
                <w:szCs w:val="24"/>
                <w:lang w:eastAsia="ru-RU"/>
              </w:rPr>
              <w:t>Раздел</w:t>
            </w:r>
            <w:proofErr w:type="spellEnd"/>
            <w:r w:rsidRPr="00D727C2">
              <w:rPr>
                <w:b/>
                <w:bCs/>
                <w:sz w:val="24"/>
                <w:szCs w:val="24"/>
                <w:lang w:eastAsia="ru-RU"/>
              </w:rPr>
              <w:t xml:space="preserve"> 1.</w:t>
            </w:r>
            <w:r w:rsidRPr="00D727C2">
              <w:rPr>
                <w:sz w:val="24"/>
                <w:szCs w:val="24"/>
                <w:lang w:eastAsia="ru-RU"/>
              </w:rPr>
              <w:t xml:space="preserve"> </w:t>
            </w:r>
            <w:proofErr w:type="spellStart"/>
            <w:r w:rsidRPr="00D727C2">
              <w:rPr>
                <w:b/>
                <w:bCs/>
                <w:sz w:val="24"/>
                <w:szCs w:val="24"/>
                <w:lang w:eastAsia="ru-RU"/>
              </w:rPr>
              <w:t>Введение</w:t>
            </w:r>
            <w:proofErr w:type="spellEnd"/>
          </w:p>
        </w:tc>
      </w:tr>
      <w:tr w:rsidR="001C1A9E" w:rsidRPr="00782741" w:rsidTr="004630CE">
        <w:trPr>
          <w:trHeight w:val="689"/>
        </w:trPr>
        <w:tc>
          <w:tcPr>
            <w:tcW w:w="738" w:type="dxa"/>
            <w:gridSpan w:val="2"/>
          </w:tcPr>
          <w:p w:rsidR="001C1A9E" w:rsidRPr="001C1A9E" w:rsidRDefault="001C1A9E" w:rsidP="00CA5C57">
            <w:pPr>
              <w:jc w:val="both"/>
              <w:rPr>
                <w:rFonts w:ascii="inherit" w:hAnsi="inherit"/>
                <w:lang w:val="ru-RU" w:eastAsia="ru-RU"/>
              </w:rPr>
            </w:pPr>
            <w:r>
              <w:rPr>
                <w:rFonts w:ascii="inherit" w:hAnsi="inherit"/>
                <w:lang w:val="ru-RU" w:eastAsia="ru-RU"/>
              </w:rPr>
              <w:t>1.1</w:t>
            </w:r>
          </w:p>
        </w:tc>
        <w:tc>
          <w:tcPr>
            <w:tcW w:w="3669" w:type="dxa"/>
          </w:tcPr>
          <w:p w:rsidR="001C1A9E" w:rsidRPr="001C1A9E" w:rsidRDefault="001C1A9E" w:rsidP="00CA5C57">
            <w:pPr>
              <w:spacing w:after="100" w:afterAutospacing="1"/>
              <w:rPr>
                <w:rFonts w:ascii="inherit" w:hAnsi="inherit"/>
                <w:lang w:val="ru-RU" w:eastAsia="ru-RU"/>
              </w:rPr>
            </w:pPr>
            <w:r>
              <w:rPr>
                <w:rFonts w:ascii="inherit" w:hAnsi="inherit"/>
                <w:lang w:val="ru-RU" w:eastAsia="ru-RU"/>
              </w:rPr>
              <w:t>Введение</w:t>
            </w:r>
          </w:p>
        </w:tc>
        <w:tc>
          <w:tcPr>
            <w:tcW w:w="851" w:type="dxa"/>
          </w:tcPr>
          <w:p w:rsidR="001C1A9E" w:rsidRPr="001C1A9E" w:rsidRDefault="001C1A9E" w:rsidP="00CA5C57">
            <w:pPr>
              <w:pStyle w:val="TableParagraph"/>
              <w:spacing w:before="0"/>
              <w:jc w:val="both"/>
              <w:rPr>
                <w:w w:val="104"/>
                <w:sz w:val="24"/>
                <w:szCs w:val="24"/>
                <w:lang w:val="ru-RU"/>
              </w:rPr>
            </w:pPr>
            <w:r>
              <w:rPr>
                <w:w w:val="104"/>
                <w:sz w:val="24"/>
                <w:szCs w:val="24"/>
                <w:lang w:val="ru-RU"/>
              </w:rPr>
              <w:t>1</w:t>
            </w:r>
          </w:p>
        </w:tc>
        <w:tc>
          <w:tcPr>
            <w:tcW w:w="1417" w:type="dxa"/>
          </w:tcPr>
          <w:p w:rsidR="001C1A9E" w:rsidRPr="001C1A9E" w:rsidRDefault="001C1A9E"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1C1A9E" w:rsidRPr="001C1A9E" w:rsidRDefault="001C1A9E"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1C1A9E" w:rsidRPr="001C1A9E" w:rsidRDefault="001C1A9E" w:rsidP="00CA5C57">
            <w:pPr>
              <w:pStyle w:val="TableParagraph"/>
              <w:spacing w:before="0"/>
              <w:ind w:left="78"/>
              <w:jc w:val="both"/>
              <w:rPr>
                <w:sz w:val="24"/>
                <w:szCs w:val="24"/>
                <w:lang w:val="ru-RU"/>
              </w:rPr>
            </w:pPr>
            <w:r>
              <w:rPr>
                <w:sz w:val="24"/>
                <w:szCs w:val="24"/>
                <w:lang w:val="ru-RU"/>
              </w:rPr>
              <w:t>Декабрь</w:t>
            </w:r>
          </w:p>
        </w:tc>
        <w:tc>
          <w:tcPr>
            <w:tcW w:w="3402" w:type="dxa"/>
          </w:tcPr>
          <w:p w:rsidR="001C1A9E" w:rsidRPr="001C1A9E" w:rsidRDefault="001C1A9E"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23"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1C1A9E" w:rsidRPr="00782741" w:rsidTr="001C1A9E">
        <w:trPr>
          <w:trHeight w:val="279"/>
        </w:trPr>
        <w:tc>
          <w:tcPr>
            <w:tcW w:w="738" w:type="dxa"/>
            <w:gridSpan w:val="2"/>
          </w:tcPr>
          <w:p w:rsidR="001C1A9E" w:rsidRPr="001C1A9E" w:rsidRDefault="001C1A9E" w:rsidP="00CA5C57">
            <w:pPr>
              <w:jc w:val="both"/>
              <w:rPr>
                <w:rFonts w:ascii="inherit" w:hAnsi="inherit"/>
                <w:lang w:val="ru-RU" w:eastAsia="ru-RU"/>
              </w:rPr>
            </w:pPr>
          </w:p>
        </w:tc>
        <w:tc>
          <w:tcPr>
            <w:tcW w:w="3669" w:type="dxa"/>
          </w:tcPr>
          <w:p w:rsidR="001C1A9E" w:rsidRPr="001C1A9E" w:rsidRDefault="001C1A9E" w:rsidP="00CA5C57">
            <w:pPr>
              <w:spacing w:after="100" w:afterAutospacing="1"/>
              <w:rPr>
                <w:rFonts w:ascii="inherit" w:hAnsi="inherit"/>
                <w:lang w:val="ru-RU" w:eastAsia="ru-RU"/>
              </w:rPr>
            </w:pPr>
            <w:r>
              <w:rPr>
                <w:rFonts w:ascii="inherit" w:hAnsi="inherit"/>
                <w:lang w:val="ru-RU" w:eastAsia="ru-RU"/>
              </w:rPr>
              <w:t>Итого по разделу</w:t>
            </w:r>
          </w:p>
        </w:tc>
        <w:tc>
          <w:tcPr>
            <w:tcW w:w="851" w:type="dxa"/>
          </w:tcPr>
          <w:p w:rsidR="001C1A9E" w:rsidRPr="001C1A9E" w:rsidRDefault="001C1A9E" w:rsidP="00CA5C57">
            <w:pPr>
              <w:pStyle w:val="TableParagraph"/>
              <w:spacing w:before="0"/>
              <w:jc w:val="both"/>
              <w:rPr>
                <w:w w:val="104"/>
                <w:sz w:val="24"/>
                <w:szCs w:val="24"/>
                <w:lang w:val="ru-RU"/>
              </w:rPr>
            </w:pPr>
            <w:r>
              <w:rPr>
                <w:w w:val="104"/>
                <w:sz w:val="24"/>
                <w:szCs w:val="24"/>
                <w:lang w:val="ru-RU"/>
              </w:rPr>
              <w:t>1</w:t>
            </w:r>
          </w:p>
        </w:tc>
        <w:tc>
          <w:tcPr>
            <w:tcW w:w="1417" w:type="dxa"/>
          </w:tcPr>
          <w:p w:rsidR="001C1A9E" w:rsidRPr="001C1A9E" w:rsidRDefault="001C1A9E" w:rsidP="00CA5C57">
            <w:pPr>
              <w:pStyle w:val="TableParagraph"/>
              <w:spacing w:before="0"/>
              <w:ind w:left="77"/>
              <w:jc w:val="both"/>
              <w:rPr>
                <w:w w:val="104"/>
                <w:sz w:val="24"/>
                <w:szCs w:val="24"/>
                <w:lang w:val="ru-RU"/>
              </w:rPr>
            </w:pPr>
          </w:p>
        </w:tc>
        <w:tc>
          <w:tcPr>
            <w:tcW w:w="1418" w:type="dxa"/>
          </w:tcPr>
          <w:p w:rsidR="001C1A9E" w:rsidRPr="001C1A9E" w:rsidRDefault="001C1A9E" w:rsidP="00CA5C57">
            <w:pPr>
              <w:pStyle w:val="TableParagraph"/>
              <w:spacing w:before="0"/>
              <w:ind w:left="77"/>
              <w:jc w:val="both"/>
              <w:rPr>
                <w:w w:val="104"/>
                <w:sz w:val="24"/>
                <w:szCs w:val="24"/>
                <w:lang w:val="ru-RU"/>
              </w:rPr>
            </w:pPr>
          </w:p>
        </w:tc>
        <w:tc>
          <w:tcPr>
            <w:tcW w:w="3118" w:type="dxa"/>
          </w:tcPr>
          <w:p w:rsidR="001C1A9E" w:rsidRPr="001C1A9E" w:rsidRDefault="001C1A9E" w:rsidP="00CA5C57">
            <w:pPr>
              <w:pStyle w:val="TableParagraph"/>
              <w:spacing w:before="0"/>
              <w:ind w:left="78"/>
              <w:jc w:val="both"/>
              <w:rPr>
                <w:sz w:val="24"/>
                <w:szCs w:val="24"/>
                <w:lang w:val="ru-RU"/>
              </w:rPr>
            </w:pPr>
          </w:p>
        </w:tc>
        <w:tc>
          <w:tcPr>
            <w:tcW w:w="3402" w:type="dxa"/>
          </w:tcPr>
          <w:p w:rsidR="001C1A9E" w:rsidRPr="001C1A9E" w:rsidRDefault="001C1A9E" w:rsidP="00CA5C57">
            <w:pPr>
              <w:pStyle w:val="TableParagraph"/>
              <w:spacing w:before="0"/>
              <w:ind w:left="80" w:right="44"/>
              <w:jc w:val="both"/>
              <w:rPr>
                <w:rFonts w:ascii="inherit" w:hAnsi="inherit"/>
                <w:sz w:val="24"/>
                <w:szCs w:val="24"/>
                <w:lang w:val="ru-RU" w:eastAsia="ru-RU"/>
              </w:rPr>
            </w:pPr>
          </w:p>
        </w:tc>
      </w:tr>
      <w:tr w:rsidR="00074AD7" w:rsidRPr="00782741" w:rsidTr="00074AD7">
        <w:trPr>
          <w:trHeight w:val="397"/>
        </w:trPr>
        <w:tc>
          <w:tcPr>
            <w:tcW w:w="14613" w:type="dxa"/>
            <w:gridSpan w:val="8"/>
          </w:tcPr>
          <w:p w:rsidR="00074AD7" w:rsidRPr="00D727C2" w:rsidRDefault="00074AD7" w:rsidP="00CA5C57">
            <w:pPr>
              <w:pStyle w:val="TableParagraph"/>
              <w:spacing w:before="0"/>
              <w:ind w:left="80" w:right="44"/>
              <w:jc w:val="both"/>
              <w:rPr>
                <w:sz w:val="24"/>
                <w:szCs w:val="24"/>
                <w:lang w:val="ru-RU" w:eastAsia="ru-RU"/>
              </w:rPr>
            </w:pPr>
            <w:r w:rsidRPr="00D727C2">
              <w:rPr>
                <w:b/>
                <w:bCs/>
                <w:sz w:val="24"/>
                <w:szCs w:val="24"/>
                <w:lang w:val="ru-RU" w:eastAsia="ru-RU"/>
              </w:rPr>
              <w:t>Раздел 2.</w:t>
            </w:r>
            <w:r w:rsidRPr="00D727C2">
              <w:rPr>
                <w:sz w:val="24"/>
                <w:szCs w:val="24"/>
                <w:lang w:val="ru-RU" w:eastAsia="ru-RU"/>
              </w:rPr>
              <w:t xml:space="preserve"> </w:t>
            </w:r>
            <w:r w:rsidRPr="00D727C2">
              <w:rPr>
                <w:b/>
                <w:bCs/>
                <w:sz w:val="24"/>
                <w:szCs w:val="24"/>
                <w:lang w:val="ru-RU" w:eastAsia="ru-RU"/>
              </w:rPr>
              <w:t>Россия в годы Первой мировой войны и Великой Российской революции</w:t>
            </w:r>
          </w:p>
        </w:tc>
      </w:tr>
      <w:tr w:rsidR="00074AD7" w:rsidRPr="00782741" w:rsidTr="004630CE">
        <w:trPr>
          <w:trHeight w:val="689"/>
        </w:trPr>
        <w:tc>
          <w:tcPr>
            <w:tcW w:w="738" w:type="dxa"/>
            <w:gridSpan w:val="2"/>
          </w:tcPr>
          <w:p w:rsidR="00074AD7" w:rsidRPr="002D4D26" w:rsidRDefault="00074AD7" w:rsidP="00001125">
            <w:pPr>
              <w:tabs>
                <w:tab w:val="clear" w:pos="708"/>
              </w:tabs>
              <w:suppressAutoHyphens w:val="0"/>
              <w:rPr>
                <w:rFonts w:ascii="inherit" w:hAnsi="inherit"/>
                <w:lang w:eastAsia="ru-RU"/>
              </w:rPr>
            </w:pPr>
            <w:r w:rsidRPr="002D4D26">
              <w:rPr>
                <w:rFonts w:ascii="inherit" w:hAnsi="inherit"/>
                <w:lang w:eastAsia="ru-RU"/>
              </w:rPr>
              <w:t>2.1</w:t>
            </w:r>
          </w:p>
        </w:tc>
        <w:tc>
          <w:tcPr>
            <w:tcW w:w="3669" w:type="dxa"/>
          </w:tcPr>
          <w:p w:rsidR="00074AD7" w:rsidRPr="00E36691" w:rsidRDefault="00074AD7" w:rsidP="00001125">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Россия в Первой мировой войне (1914 –1918)</w:t>
            </w:r>
          </w:p>
        </w:tc>
        <w:tc>
          <w:tcPr>
            <w:tcW w:w="851" w:type="dxa"/>
          </w:tcPr>
          <w:p w:rsidR="00074AD7" w:rsidRPr="00074AD7" w:rsidRDefault="00074AD7" w:rsidP="00CA5C57">
            <w:pPr>
              <w:pStyle w:val="TableParagraph"/>
              <w:spacing w:before="0"/>
              <w:jc w:val="both"/>
              <w:rPr>
                <w:w w:val="104"/>
                <w:sz w:val="24"/>
                <w:szCs w:val="24"/>
                <w:lang w:val="ru-RU"/>
              </w:rPr>
            </w:pPr>
            <w:r>
              <w:rPr>
                <w:w w:val="104"/>
                <w:sz w:val="24"/>
                <w:szCs w:val="24"/>
                <w:lang w:val="ru-RU"/>
              </w:rPr>
              <w:t>4</w:t>
            </w:r>
          </w:p>
        </w:tc>
        <w:tc>
          <w:tcPr>
            <w:tcW w:w="1417" w:type="dxa"/>
          </w:tcPr>
          <w:p w:rsidR="00074AD7" w:rsidRPr="00074AD7" w:rsidRDefault="00074AD7"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074AD7" w:rsidRDefault="00074AD7" w:rsidP="00CA5C57">
            <w:pPr>
              <w:pStyle w:val="TableParagraph"/>
              <w:spacing w:before="0"/>
              <w:ind w:left="77"/>
              <w:jc w:val="both"/>
              <w:rPr>
                <w:w w:val="104"/>
                <w:sz w:val="24"/>
                <w:szCs w:val="24"/>
                <w:lang w:val="ru-RU"/>
              </w:rPr>
            </w:pPr>
            <w:r>
              <w:rPr>
                <w:w w:val="104"/>
                <w:sz w:val="24"/>
                <w:szCs w:val="24"/>
                <w:lang w:val="ru-RU"/>
              </w:rPr>
              <w:t>0</w:t>
            </w:r>
          </w:p>
          <w:p w:rsidR="00E31C39" w:rsidRDefault="00E31C39" w:rsidP="00CA5C57">
            <w:pPr>
              <w:pStyle w:val="TableParagraph"/>
              <w:spacing w:before="0"/>
              <w:ind w:left="77"/>
              <w:jc w:val="both"/>
              <w:rPr>
                <w:w w:val="104"/>
                <w:sz w:val="24"/>
                <w:szCs w:val="24"/>
                <w:lang w:val="ru-RU"/>
              </w:rPr>
            </w:pPr>
          </w:p>
          <w:p w:rsidR="00E31C39" w:rsidRPr="00074AD7" w:rsidRDefault="00E31C39" w:rsidP="00CA5C57">
            <w:pPr>
              <w:pStyle w:val="TableParagraph"/>
              <w:spacing w:before="0"/>
              <w:ind w:left="77"/>
              <w:jc w:val="both"/>
              <w:rPr>
                <w:w w:val="104"/>
                <w:sz w:val="24"/>
                <w:szCs w:val="24"/>
                <w:lang w:val="ru-RU"/>
              </w:rPr>
            </w:pPr>
          </w:p>
        </w:tc>
        <w:tc>
          <w:tcPr>
            <w:tcW w:w="3118" w:type="dxa"/>
          </w:tcPr>
          <w:p w:rsidR="00074AD7" w:rsidRPr="00074AD7" w:rsidRDefault="00074AD7" w:rsidP="00CA5C57">
            <w:pPr>
              <w:pStyle w:val="TableParagraph"/>
              <w:spacing w:before="0"/>
              <w:ind w:left="78"/>
              <w:jc w:val="both"/>
              <w:rPr>
                <w:sz w:val="24"/>
                <w:szCs w:val="24"/>
                <w:lang w:val="ru-RU"/>
              </w:rPr>
            </w:pPr>
            <w:r>
              <w:rPr>
                <w:sz w:val="24"/>
                <w:szCs w:val="24"/>
                <w:lang w:val="ru-RU"/>
              </w:rPr>
              <w:t>Декабрь</w:t>
            </w:r>
          </w:p>
        </w:tc>
        <w:tc>
          <w:tcPr>
            <w:tcW w:w="3402" w:type="dxa"/>
          </w:tcPr>
          <w:p w:rsidR="00074AD7" w:rsidRPr="00074AD7" w:rsidRDefault="00074AD7"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24"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074AD7" w:rsidRPr="00782741" w:rsidTr="004630CE">
        <w:trPr>
          <w:trHeight w:val="689"/>
        </w:trPr>
        <w:tc>
          <w:tcPr>
            <w:tcW w:w="738" w:type="dxa"/>
            <w:gridSpan w:val="2"/>
          </w:tcPr>
          <w:p w:rsidR="00074AD7" w:rsidRPr="002D4D26" w:rsidRDefault="00074AD7" w:rsidP="00001125">
            <w:pPr>
              <w:tabs>
                <w:tab w:val="clear" w:pos="708"/>
              </w:tabs>
              <w:suppressAutoHyphens w:val="0"/>
              <w:rPr>
                <w:rFonts w:ascii="inherit" w:hAnsi="inherit"/>
                <w:lang w:eastAsia="ru-RU"/>
              </w:rPr>
            </w:pPr>
            <w:r w:rsidRPr="002D4D26">
              <w:rPr>
                <w:rFonts w:ascii="inherit" w:hAnsi="inherit"/>
                <w:lang w:eastAsia="ru-RU"/>
              </w:rPr>
              <w:t>2.2</w:t>
            </w:r>
          </w:p>
        </w:tc>
        <w:tc>
          <w:tcPr>
            <w:tcW w:w="3669" w:type="dxa"/>
          </w:tcPr>
          <w:p w:rsidR="00074AD7" w:rsidRPr="00E36691" w:rsidRDefault="00074AD7" w:rsidP="00001125">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Великая российская революция 1917– 922 гг.1917 год: от Февраля к Октябрю</w:t>
            </w:r>
          </w:p>
        </w:tc>
        <w:tc>
          <w:tcPr>
            <w:tcW w:w="851" w:type="dxa"/>
          </w:tcPr>
          <w:p w:rsidR="00074AD7" w:rsidRPr="00074AD7" w:rsidRDefault="00074AD7" w:rsidP="00CA5C57">
            <w:pPr>
              <w:pStyle w:val="TableParagraph"/>
              <w:spacing w:before="0"/>
              <w:jc w:val="both"/>
              <w:rPr>
                <w:w w:val="104"/>
                <w:sz w:val="24"/>
                <w:szCs w:val="24"/>
                <w:lang w:val="ru-RU"/>
              </w:rPr>
            </w:pPr>
            <w:r>
              <w:rPr>
                <w:w w:val="104"/>
                <w:sz w:val="24"/>
                <w:szCs w:val="24"/>
                <w:lang w:val="ru-RU"/>
              </w:rPr>
              <w:t>8</w:t>
            </w:r>
          </w:p>
        </w:tc>
        <w:tc>
          <w:tcPr>
            <w:tcW w:w="1417" w:type="dxa"/>
          </w:tcPr>
          <w:p w:rsidR="00074AD7" w:rsidRPr="00074AD7" w:rsidRDefault="00074AD7"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074AD7" w:rsidRPr="00074AD7" w:rsidRDefault="00074AD7"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074AD7" w:rsidRPr="00074AD7" w:rsidRDefault="00074AD7" w:rsidP="00CA5C57">
            <w:pPr>
              <w:pStyle w:val="TableParagraph"/>
              <w:spacing w:before="0"/>
              <w:ind w:left="78"/>
              <w:jc w:val="both"/>
              <w:rPr>
                <w:sz w:val="24"/>
                <w:szCs w:val="24"/>
                <w:lang w:val="ru-RU"/>
              </w:rPr>
            </w:pPr>
            <w:r>
              <w:rPr>
                <w:sz w:val="24"/>
                <w:szCs w:val="24"/>
                <w:lang w:val="ru-RU"/>
              </w:rPr>
              <w:t>Декабрь-январь</w:t>
            </w:r>
          </w:p>
        </w:tc>
        <w:tc>
          <w:tcPr>
            <w:tcW w:w="3402" w:type="dxa"/>
          </w:tcPr>
          <w:p w:rsidR="00074AD7" w:rsidRPr="00074AD7" w:rsidRDefault="00074AD7" w:rsidP="00CA5C57">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25"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074AD7" w:rsidRPr="00782741" w:rsidTr="004630CE">
        <w:trPr>
          <w:trHeight w:val="689"/>
        </w:trPr>
        <w:tc>
          <w:tcPr>
            <w:tcW w:w="738" w:type="dxa"/>
            <w:gridSpan w:val="2"/>
          </w:tcPr>
          <w:p w:rsidR="00074AD7" w:rsidRPr="002D4D26" w:rsidRDefault="00074AD7" w:rsidP="00001125">
            <w:pPr>
              <w:tabs>
                <w:tab w:val="clear" w:pos="708"/>
              </w:tabs>
              <w:suppressAutoHyphens w:val="0"/>
              <w:rPr>
                <w:rFonts w:ascii="inherit" w:hAnsi="inherit"/>
                <w:lang w:eastAsia="ru-RU"/>
              </w:rPr>
            </w:pPr>
            <w:r w:rsidRPr="002D4D26">
              <w:rPr>
                <w:rFonts w:ascii="inherit" w:hAnsi="inherit"/>
                <w:lang w:eastAsia="ru-RU"/>
              </w:rPr>
              <w:t>2.3</w:t>
            </w:r>
          </w:p>
        </w:tc>
        <w:tc>
          <w:tcPr>
            <w:tcW w:w="3669" w:type="dxa"/>
          </w:tcPr>
          <w:p w:rsidR="00074AD7" w:rsidRPr="002D4D26" w:rsidRDefault="00074AD7" w:rsidP="00001125">
            <w:pPr>
              <w:tabs>
                <w:tab w:val="clear" w:pos="708"/>
              </w:tabs>
              <w:suppressAutoHyphens w:val="0"/>
              <w:spacing w:before="100" w:beforeAutospacing="1" w:after="100" w:afterAutospacing="1"/>
              <w:rPr>
                <w:rFonts w:ascii="inherit" w:hAnsi="inherit"/>
                <w:lang w:eastAsia="ru-RU"/>
              </w:rPr>
            </w:pPr>
            <w:r w:rsidRPr="002D4D26">
              <w:rPr>
                <w:rFonts w:ascii="inherit" w:hAnsi="inherit"/>
                <w:lang w:eastAsia="ru-RU"/>
              </w:rPr>
              <w:t>Первые революционные преобразования большевиков</w:t>
            </w:r>
          </w:p>
        </w:tc>
        <w:tc>
          <w:tcPr>
            <w:tcW w:w="851" w:type="dxa"/>
          </w:tcPr>
          <w:p w:rsidR="00074AD7" w:rsidRPr="002D4D26" w:rsidRDefault="00074AD7" w:rsidP="00001125">
            <w:pPr>
              <w:tabs>
                <w:tab w:val="clear" w:pos="708"/>
              </w:tabs>
              <w:suppressAutoHyphens w:val="0"/>
              <w:jc w:val="center"/>
              <w:rPr>
                <w:rFonts w:ascii="inherit" w:hAnsi="inherit"/>
                <w:lang w:eastAsia="ru-RU"/>
              </w:rPr>
            </w:pPr>
            <w:r w:rsidRPr="002D4D26">
              <w:rPr>
                <w:rFonts w:ascii="inherit" w:hAnsi="inherit"/>
                <w:lang w:eastAsia="ru-RU"/>
              </w:rPr>
              <w:t>5</w:t>
            </w:r>
          </w:p>
        </w:tc>
        <w:tc>
          <w:tcPr>
            <w:tcW w:w="1417" w:type="dxa"/>
          </w:tcPr>
          <w:p w:rsidR="00074AD7" w:rsidRPr="00074AD7" w:rsidRDefault="00074AD7"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074AD7" w:rsidRPr="00074AD7" w:rsidRDefault="00074AD7"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074AD7" w:rsidRPr="00074AD7" w:rsidRDefault="00074AD7" w:rsidP="00CA5C57">
            <w:pPr>
              <w:pStyle w:val="TableParagraph"/>
              <w:spacing w:before="0"/>
              <w:ind w:left="78"/>
              <w:jc w:val="both"/>
              <w:rPr>
                <w:sz w:val="24"/>
                <w:szCs w:val="24"/>
                <w:lang w:val="ru-RU"/>
              </w:rPr>
            </w:pPr>
            <w:r>
              <w:rPr>
                <w:sz w:val="24"/>
                <w:szCs w:val="24"/>
                <w:lang w:val="ru-RU"/>
              </w:rPr>
              <w:t>Январь</w:t>
            </w:r>
          </w:p>
        </w:tc>
        <w:tc>
          <w:tcPr>
            <w:tcW w:w="3402" w:type="dxa"/>
          </w:tcPr>
          <w:p w:rsidR="00074AD7" w:rsidRPr="00074AD7" w:rsidRDefault="00074AD7" w:rsidP="00001125">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26"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074AD7" w:rsidRPr="00782741" w:rsidTr="004630CE">
        <w:trPr>
          <w:trHeight w:val="689"/>
        </w:trPr>
        <w:tc>
          <w:tcPr>
            <w:tcW w:w="738" w:type="dxa"/>
            <w:gridSpan w:val="2"/>
          </w:tcPr>
          <w:p w:rsidR="00074AD7" w:rsidRPr="002D4D26" w:rsidRDefault="00074AD7" w:rsidP="00001125">
            <w:pPr>
              <w:tabs>
                <w:tab w:val="clear" w:pos="708"/>
              </w:tabs>
              <w:suppressAutoHyphens w:val="0"/>
              <w:rPr>
                <w:rFonts w:ascii="inherit" w:hAnsi="inherit"/>
                <w:lang w:eastAsia="ru-RU"/>
              </w:rPr>
            </w:pPr>
            <w:r w:rsidRPr="002D4D26">
              <w:rPr>
                <w:rFonts w:ascii="inherit" w:hAnsi="inherit"/>
                <w:lang w:eastAsia="ru-RU"/>
              </w:rPr>
              <w:t>2.4</w:t>
            </w:r>
          </w:p>
        </w:tc>
        <w:tc>
          <w:tcPr>
            <w:tcW w:w="3669" w:type="dxa"/>
          </w:tcPr>
          <w:p w:rsidR="00074AD7" w:rsidRPr="00E36691" w:rsidRDefault="00074AD7" w:rsidP="00001125">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Гражданская война и её последствия</w:t>
            </w:r>
          </w:p>
        </w:tc>
        <w:tc>
          <w:tcPr>
            <w:tcW w:w="851" w:type="dxa"/>
          </w:tcPr>
          <w:p w:rsidR="00074AD7" w:rsidRPr="00074AD7" w:rsidRDefault="00074AD7" w:rsidP="00CA5C57">
            <w:pPr>
              <w:pStyle w:val="TableParagraph"/>
              <w:spacing w:before="0"/>
              <w:jc w:val="both"/>
              <w:rPr>
                <w:w w:val="104"/>
                <w:sz w:val="24"/>
                <w:szCs w:val="24"/>
                <w:lang w:val="ru-RU"/>
              </w:rPr>
            </w:pPr>
            <w:r>
              <w:rPr>
                <w:w w:val="104"/>
                <w:sz w:val="24"/>
                <w:szCs w:val="24"/>
                <w:lang w:val="ru-RU"/>
              </w:rPr>
              <w:t>8</w:t>
            </w:r>
          </w:p>
        </w:tc>
        <w:tc>
          <w:tcPr>
            <w:tcW w:w="1417" w:type="dxa"/>
          </w:tcPr>
          <w:p w:rsidR="00074AD7" w:rsidRPr="00074AD7" w:rsidRDefault="00074AD7"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074AD7" w:rsidRPr="00074AD7" w:rsidRDefault="00074AD7"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074AD7" w:rsidRPr="00074AD7" w:rsidRDefault="00074AD7" w:rsidP="00CA5C57">
            <w:pPr>
              <w:pStyle w:val="TableParagraph"/>
              <w:spacing w:before="0"/>
              <w:ind w:left="78"/>
              <w:jc w:val="both"/>
              <w:rPr>
                <w:sz w:val="24"/>
                <w:szCs w:val="24"/>
                <w:lang w:val="ru-RU"/>
              </w:rPr>
            </w:pPr>
            <w:r>
              <w:rPr>
                <w:sz w:val="24"/>
                <w:szCs w:val="24"/>
                <w:lang w:val="ru-RU"/>
              </w:rPr>
              <w:t>Январь</w:t>
            </w:r>
          </w:p>
        </w:tc>
        <w:tc>
          <w:tcPr>
            <w:tcW w:w="3402" w:type="dxa"/>
          </w:tcPr>
          <w:p w:rsidR="00074AD7" w:rsidRPr="00074AD7" w:rsidRDefault="00074AD7" w:rsidP="00001125">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27"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074AD7" w:rsidRPr="00782741" w:rsidTr="004630CE">
        <w:trPr>
          <w:trHeight w:val="689"/>
        </w:trPr>
        <w:tc>
          <w:tcPr>
            <w:tcW w:w="738" w:type="dxa"/>
            <w:gridSpan w:val="2"/>
          </w:tcPr>
          <w:p w:rsidR="00074AD7" w:rsidRPr="002D4D26" w:rsidRDefault="00074AD7" w:rsidP="00001125">
            <w:pPr>
              <w:tabs>
                <w:tab w:val="clear" w:pos="708"/>
              </w:tabs>
              <w:suppressAutoHyphens w:val="0"/>
              <w:rPr>
                <w:rFonts w:ascii="inherit" w:hAnsi="inherit"/>
                <w:lang w:eastAsia="ru-RU"/>
              </w:rPr>
            </w:pPr>
            <w:r w:rsidRPr="002D4D26">
              <w:rPr>
                <w:rFonts w:ascii="inherit" w:hAnsi="inherit"/>
                <w:lang w:eastAsia="ru-RU"/>
              </w:rPr>
              <w:t>2.5</w:t>
            </w:r>
          </w:p>
        </w:tc>
        <w:tc>
          <w:tcPr>
            <w:tcW w:w="3669" w:type="dxa"/>
          </w:tcPr>
          <w:p w:rsidR="00074AD7" w:rsidRPr="00E36691" w:rsidRDefault="00074AD7" w:rsidP="00001125">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Идеология и культура Советской России периода Гражданской войны</w:t>
            </w:r>
          </w:p>
        </w:tc>
        <w:tc>
          <w:tcPr>
            <w:tcW w:w="851" w:type="dxa"/>
          </w:tcPr>
          <w:p w:rsidR="00074AD7" w:rsidRPr="002D4D26" w:rsidRDefault="00074AD7" w:rsidP="00001125">
            <w:pPr>
              <w:tabs>
                <w:tab w:val="clear" w:pos="708"/>
              </w:tabs>
              <w:suppressAutoHyphens w:val="0"/>
              <w:jc w:val="center"/>
              <w:rPr>
                <w:rFonts w:ascii="inherit" w:hAnsi="inherit"/>
                <w:lang w:eastAsia="ru-RU"/>
              </w:rPr>
            </w:pPr>
            <w:r w:rsidRPr="002D4D26">
              <w:rPr>
                <w:rFonts w:ascii="inherit" w:hAnsi="inherit"/>
                <w:lang w:eastAsia="ru-RU"/>
              </w:rPr>
              <w:t>4</w:t>
            </w:r>
          </w:p>
        </w:tc>
        <w:tc>
          <w:tcPr>
            <w:tcW w:w="1417" w:type="dxa"/>
          </w:tcPr>
          <w:p w:rsidR="00074AD7" w:rsidRPr="00074AD7" w:rsidRDefault="00074AD7"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074AD7" w:rsidRPr="00074AD7" w:rsidRDefault="00074AD7"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074AD7" w:rsidRPr="00074AD7" w:rsidRDefault="00074AD7" w:rsidP="00CA5C57">
            <w:pPr>
              <w:pStyle w:val="TableParagraph"/>
              <w:spacing w:before="0"/>
              <w:ind w:left="78"/>
              <w:jc w:val="both"/>
              <w:rPr>
                <w:sz w:val="24"/>
                <w:szCs w:val="24"/>
                <w:lang w:val="ru-RU"/>
              </w:rPr>
            </w:pPr>
            <w:r>
              <w:rPr>
                <w:sz w:val="24"/>
                <w:szCs w:val="24"/>
                <w:lang w:val="ru-RU"/>
              </w:rPr>
              <w:t>Февраль</w:t>
            </w:r>
          </w:p>
        </w:tc>
        <w:tc>
          <w:tcPr>
            <w:tcW w:w="3402" w:type="dxa"/>
          </w:tcPr>
          <w:p w:rsidR="00074AD7" w:rsidRPr="00074AD7" w:rsidRDefault="00074AD7" w:rsidP="00001125">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28"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074AD7" w:rsidRPr="00782741" w:rsidTr="004630CE">
        <w:trPr>
          <w:trHeight w:val="689"/>
        </w:trPr>
        <w:tc>
          <w:tcPr>
            <w:tcW w:w="738" w:type="dxa"/>
            <w:gridSpan w:val="2"/>
          </w:tcPr>
          <w:p w:rsidR="00074AD7" w:rsidRPr="002D4D26" w:rsidRDefault="00074AD7" w:rsidP="00001125">
            <w:pPr>
              <w:tabs>
                <w:tab w:val="clear" w:pos="708"/>
              </w:tabs>
              <w:suppressAutoHyphens w:val="0"/>
              <w:rPr>
                <w:rFonts w:ascii="inherit" w:hAnsi="inherit"/>
                <w:lang w:eastAsia="ru-RU"/>
              </w:rPr>
            </w:pPr>
            <w:r w:rsidRPr="002D4D26">
              <w:rPr>
                <w:rFonts w:ascii="inherit" w:hAnsi="inherit"/>
                <w:lang w:eastAsia="ru-RU"/>
              </w:rPr>
              <w:t>2.6</w:t>
            </w:r>
          </w:p>
        </w:tc>
        <w:tc>
          <w:tcPr>
            <w:tcW w:w="3669" w:type="dxa"/>
          </w:tcPr>
          <w:p w:rsidR="00074AD7" w:rsidRPr="002D4D26" w:rsidRDefault="00074AD7" w:rsidP="00001125">
            <w:pPr>
              <w:tabs>
                <w:tab w:val="clear" w:pos="708"/>
              </w:tabs>
              <w:suppressAutoHyphens w:val="0"/>
              <w:spacing w:before="100" w:beforeAutospacing="1" w:after="100" w:afterAutospacing="1"/>
              <w:rPr>
                <w:rFonts w:ascii="inherit" w:hAnsi="inherit"/>
                <w:lang w:eastAsia="ru-RU"/>
              </w:rPr>
            </w:pPr>
            <w:r w:rsidRPr="002D4D26">
              <w:rPr>
                <w:rFonts w:ascii="inherit" w:hAnsi="inherit"/>
                <w:lang w:eastAsia="ru-RU"/>
              </w:rPr>
              <w:t>Наш край в 1914–1922 гг.</w:t>
            </w:r>
          </w:p>
        </w:tc>
        <w:tc>
          <w:tcPr>
            <w:tcW w:w="851" w:type="dxa"/>
          </w:tcPr>
          <w:p w:rsidR="00074AD7" w:rsidRPr="00074AD7" w:rsidRDefault="00074AD7" w:rsidP="00CA5C57">
            <w:pPr>
              <w:pStyle w:val="TableParagraph"/>
              <w:spacing w:before="0"/>
              <w:jc w:val="both"/>
              <w:rPr>
                <w:w w:val="104"/>
                <w:sz w:val="24"/>
                <w:szCs w:val="24"/>
                <w:lang w:val="ru-RU"/>
              </w:rPr>
            </w:pPr>
            <w:r>
              <w:rPr>
                <w:w w:val="104"/>
                <w:sz w:val="24"/>
                <w:szCs w:val="24"/>
                <w:lang w:val="ru-RU"/>
              </w:rPr>
              <w:t>2</w:t>
            </w:r>
          </w:p>
        </w:tc>
        <w:tc>
          <w:tcPr>
            <w:tcW w:w="1417" w:type="dxa"/>
          </w:tcPr>
          <w:p w:rsidR="00074AD7" w:rsidRPr="00074AD7" w:rsidRDefault="00074AD7"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074AD7" w:rsidRPr="00074AD7" w:rsidRDefault="00074AD7"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074AD7" w:rsidRPr="00074AD7" w:rsidRDefault="00074AD7" w:rsidP="00CA5C57">
            <w:pPr>
              <w:pStyle w:val="TableParagraph"/>
              <w:spacing w:before="0"/>
              <w:ind w:left="78"/>
              <w:jc w:val="both"/>
              <w:rPr>
                <w:sz w:val="24"/>
                <w:szCs w:val="24"/>
                <w:lang w:val="ru-RU"/>
              </w:rPr>
            </w:pPr>
            <w:r>
              <w:rPr>
                <w:sz w:val="24"/>
                <w:szCs w:val="24"/>
                <w:lang w:val="ru-RU"/>
              </w:rPr>
              <w:t>Февраль</w:t>
            </w:r>
          </w:p>
        </w:tc>
        <w:tc>
          <w:tcPr>
            <w:tcW w:w="3402" w:type="dxa"/>
          </w:tcPr>
          <w:p w:rsidR="00074AD7" w:rsidRPr="00074AD7" w:rsidRDefault="00074AD7" w:rsidP="00001125">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29"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074AD7" w:rsidRPr="00782741" w:rsidTr="00074AD7">
        <w:trPr>
          <w:trHeight w:val="452"/>
        </w:trPr>
        <w:tc>
          <w:tcPr>
            <w:tcW w:w="738" w:type="dxa"/>
            <w:gridSpan w:val="2"/>
          </w:tcPr>
          <w:p w:rsidR="00074AD7" w:rsidRPr="00074AD7" w:rsidRDefault="00074AD7" w:rsidP="00CA5C57">
            <w:pPr>
              <w:jc w:val="both"/>
              <w:rPr>
                <w:rFonts w:ascii="inherit" w:hAnsi="inherit"/>
                <w:lang w:val="ru-RU" w:eastAsia="ru-RU"/>
              </w:rPr>
            </w:pPr>
          </w:p>
        </w:tc>
        <w:tc>
          <w:tcPr>
            <w:tcW w:w="3669" w:type="dxa"/>
          </w:tcPr>
          <w:p w:rsidR="00074AD7" w:rsidRPr="00074AD7" w:rsidRDefault="00074AD7" w:rsidP="00CA5C57">
            <w:pPr>
              <w:spacing w:after="100" w:afterAutospacing="1"/>
              <w:rPr>
                <w:rFonts w:ascii="inherit" w:hAnsi="inherit"/>
                <w:lang w:val="ru-RU" w:eastAsia="ru-RU"/>
              </w:rPr>
            </w:pPr>
            <w:r>
              <w:rPr>
                <w:rFonts w:ascii="inherit" w:hAnsi="inherit"/>
                <w:lang w:val="ru-RU" w:eastAsia="ru-RU"/>
              </w:rPr>
              <w:t>Итого по разделу</w:t>
            </w:r>
          </w:p>
        </w:tc>
        <w:tc>
          <w:tcPr>
            <w:tcW w:w="851" w:type="dxa"/>
          </w:tcPr>
          <w:p w:rsidR="00074AD7" w:rsidRPr="00074AD7" w:rsidRDefault="00074AD7" w:rsidP="00CA5C57">
            <w:pPr>
              <w:pStyle w:val="TableParagraph"/>
              <w:spacing w:before="0"/>
              <w:jc w:val="both"/>
              <w:rPr>
                <w:w w:val="104"/>
                <w:sz w:val="24"/>
                <w:szCs w:val="24"/>
                <w:lang w:val="ru-RU"/>
              </w:rPr>
            </w:pPr>
            <w:r>
              <w:rPr>
                <w:w w:val="104"/>
                <w:sz w:val="24"/>
                <w:szCs w:val="24"/>
                <w:lang w:val="ru-RU"/>
              </w:rPr>
              <w:t>31</w:t>
            </w:r>
          </w:p>
        </w:tc>
        <w:tc>
          <w:tcPr>
            <w:tcW w:w="1417" w:type="dxa"/>
          </w:tcPr>
          <w:p w:rsidR="00074AD7" w:rsidRPr="00074AD7" w:rsidRDefault="00074AD7" w:rsidP="00CA5C57">
            <w:pPr>
              <w:pStyle w:val="TableParagraph"/>
              <w:spacing w:before="0"/>
              <w:ind w:left="77"/>
              <w:jc w:val="both"/>
              <w:rPr>
                <w:w w:val="104"/>
                <w:sz w:val="24"/>
                <w:szCs w:val="24"/>
                <w:lang w:val="ru-RU"/>
              </w:rPr>
            </w:pPr>
          </w:p>
        </w:tc>
        <w:tc>
          <w:tcPr>
            <w:tcW w:w="1418" w:type="dxa"/>
          </w:tcPr>
          <w:p w:rsidR="00074AD7" w:rsidRPr="00074AD7" w:rsidRDefault="00074AD7" w:rsidP="00CA5C57">
            <w:pPr>
              <w:pStyle w:val="TableParagraph"/>
              <w:spacing w:before="0"/>
              <w:ind w:left="77"/>
              <w:jc w:val="both"/>
              <w:rPr>
                <w:w w:val="104"/>
                <w:sz w:val="24"/>
                <w:szCs w:val="24"/>
                <w:lang w:val="ru-RU"/>
              </w:rPr>
            </w:pPr>
          </w:p>
        </w:tc>
        <w:tc>
          <w:tcPr>
            <w:tcW w:w="3118" w:type="dxa"/>
          </w:tcPr>
          <w:p w:rsidR="00074AD7" w:rsidRPr="00074AD7" w:rsidRDefault="00074AD7" w:rsidP="00CA5C57">
            <w:pPr>
              <w:pStyle w:val="TableParagraph"/>
              <w:spacing w:before="0"/>
              <w:ind w:left="78"/>
              <w:jc w:val="both"/>
              <w:rPr>
                <w:sz w:val="24"/>
                <w:szCs w:val="24"/>
                <w:lang w:val="ru-RU"/>
              </w:rPr>
            </w:pPr>
          </w:p>
        </w:tc>
        <w:tc>
          <w:tcPr>
            <w:tcW w:w="3402" w:type="dxa"/>
          </w:tcPr>
          <w:p w:rsidR="00074AD7" w:rsidRPr="00074AD7" w:rsidRDefault="00074AD7" w:rsidP="00001125">
            <w:pPr>
              <w:pStyle w:val="TableParagraph"/>
              <w:spacing w:before="0"/>
              <w:ind w:left="80" w:right="44"/>
              <w:jc w:val="both"/>
              <w:rPr>
                <w:rFonts w:ascii="inherit" w:hAnsi="inherit"/>
                <w:sz w:val="24"/>
                <w:szCs w:val="24"/>
                <w:lang w:val="ru-RU" w:eastAsia="ru-RU"/>
              </w:rPr>
            </w:pPr>
          </w:p>
        </w:tc>
      </w:tr>
      <w:tr w:rsidR="00074AD7" w:rsidRPr="00782741" w:rsidTr="00074AD7">
        <w:trPr>
          <w:trHeight w:val="274"/>
        </w:trPr>
        <w:tc>
          <w:tcPr>
            <w:tcW w:w="14613" w:type="dxa"/>
            <w:gridSpan w:val="8"/>
          </w:tcPr>
          <w:p w:rsidR="00074AD7" w:rsidRPr="00B415C5" w:rsidRDefault="00074AD7" w:rsidP="00001125">
            <w:pPr>
              <w:pStyle w:val="TableParagraph"/>
              <w:spacing w:before="0"/>
              <w:ind w:left="80" w:right="44"/>
              <w:jc w:val="both"/>
              <w:rPr>
                <w:sz w:val="24"/>
                <w:szCs w:val="24"/>
                <w:lang w:val="ru-RU" w:eastAsia="ru-RU"/>
              </w:rPr>
            </w:pPr>
            <w:r w:rsidRPr="00B415C5">
              <w:rPr>
                <w:b/>
                <w:bCs/>
                <w:sz w:val="24"/>
                <w:szCs w:val="24"/>
                <w:lang w:val="ru-RU" w:eastAsia="ru-RU"/>
              </w:rPr>
              <w:t>Раздел 3.</w:t>
            </w:r>
            <w:r w:rsidRPr="00B415C5">
              <w:rPr>
                <w:sz w:val="24"/>
                <w:szCs w:val="24"/>
                <w:lang w:val="ru-RU" w:eastAsia="ru-RU"/>
              </w:rPr>
              <w:t xml:space="preserve"> </w:t>
            </w:r>
            <w:r w:rsidRPr="00B415C5">
              <w:rPr>
                <w:b/>
                <w:bCs/>
                <w:sz w:val="24"/>
                <w:szCs w:val="24"/>
                <w:lang w:val="ru-RU" w:eastAsia="ru-RU"/>
              </w:rPr>
              <w:t>Советский Союз в 1920-1930-е гг.</w:t>
            </w:r>
          </w:p>
        </w:tc>
      </w:tr>
      <w:tr w:rsidR="00074AD7" w:rsidRPr="00782741" w:rsidTr="004630CE">
        <w:trPr>
          <w:trHeight w:val="689"/>
        </w:trPr>
        <w:tc>
          <w:tcPr>
            <w:tcW w:w="738" w:type="dxa"/>
            <w:gridSpan w:val="2"/>
          </w:tcPr>
          <w:p w:rsidR="00074AD7" w:rsidRPr="00074AD7" w:rsidRDefault="00074AD7" w:rsidP="00001125">
            <w:pPr>
              <w:tabs>
                <w:tab w:val="clear" w:pos="708"/>
              </w:tabs>
              <w:suppressAutoHyphens w:val="0"/>
              <w:rPr>
                <w:rFonts w:ascii="inherit" w:hAnsi="inherit"/>
                <w:lang w:eastAsia="ru-RU"/>
              </w:rPr>
            </w:pPr>
            <w:r w:rsidRPr="00074AD7">
              <w:rPr>
                <w:rFonts w:ascii="inherit" w:hAnsi="inherit"/>
                <w:lang w:eastAsia="ru-RU"/>
              </w:rPr>
              <w:lastRenderedPageBreak/>
              <w:t>3.1</w:t>
            </w:r>
          </w:p>
        </w:tc>
        <w:tc>
          <w:tcPr>
            <w:tcW w:w="3669" w:type="dxa"/>
          </w:tcPr>
          <w:p w:rsidR="00074AD7" w:rsidRPr="00074AD7" w:rsidRDefault="00074AD7" w:rsidP="00001125">
            <w:pPr>
              <w:tabs>
                <w:tab w:val="clear" w:pos="708"/>
              </w:tabs>
              <w:suppressAutoHyphens w:val="0"/>
              <w:spacing w:before="100" w:beforeAutospacing="1" w:after="100" w:afterAutospacing="1"/>
              <w:rPr>
                <w:rFonts w:ascii="inherit" w:hAnsi="inherit"/>
                <w:lang w:eastAsia="ru-RU"/>
              </w:rPr>
            </w:pPr>
            <w:r w:rsidRPr="00074AD7">
              <w:rPr>
                <w:rFonts w:ascii="inherit" w:hAnsi="inherit"/>
                <w:lang w:eastAsia="ru-RU"/>
              </w:rPr>
              <w:t>СССР в годы нэпа (1921-1928)</w:t>
            </w:r>
          </w:p>
        </w:tc>
        <w:tc>
          <w:tcPr>
            <w:tcW w:w="851" w:type="dxa"/>
          </w:tcPr>
          <w:p w:rsidR="00074AD7" w:rsidRPr="00074AD7" w:rsidRDefault="00074AD7" w:rsidP="00001125">
            <w:pPr>
              <w:tabs>
                <w:tab w:val="clear" w:pos="708"/>
              </w:tabs>
              <w:suppressAutoHyphens w:val="0"/>
              <w:jc w:val="center"/>
              <w:rPr>
                <w:rFonts w:ascii="inherit" w:hAnsi="inherit"/>
                <w:lang w:eastAsia="ru-RU"/>
              </w:rPr>
            </w:pPr>
            <w:r w:rsidRPr="00074AD7">
              <w:rPr>
                <w:rFonts w:ascii="inherit" w:hAnsi="inherit"/>
                <w:lang w:eastAsia="ru-RU"/>
              </w:rPr>
              <w:t>8</w:t>
            </w:r>
          </w:p>
        </w:tc>
        <w:tc>
          <w:tcPr>
            <w:tcW w:w="1417" w:type="dxa"/>
          </w:tcPr>
          <w:p w:rsidR="00074AD7" w:rsidRPr="00731276" w:rsidRDefault="00731276"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074AD7" w:rsidRPr="00731276" w:rsidRDefault="00731276"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074AD7" w:rsidRPr="00731276" w:rsidRDefault="00731276" w:rsidP="00CA5C57">
            <w:pPr>
              <w:pStyle w:val="TableParagraph"/>
              <w:spacing w:before="0"/>
              <w:ind w:left="78"/>
              <w:jc w:val="both"/>
              <w:rPr>
                <w:sz w:val="24"/>
                <w:szCs w:val="24"/>
                <w:lang w:val="ru-RU"/>
              </w:rPr>
            </w:pPr>
            <w:r>
              <w:rPr>
                <w:sz w:val="24"/>
                <w:szCs w:val="24"/>
                <w:lang w:val="ru-RU"/>
              </w:rPr>
              <w:t>Февраль</w:t>
            </w:r>
          </w:p>
        </w:tc>
        <w:tc>
          <w:tcPr>
            <w:tcW w:w="3402" w:type="dxa"/>
          </w:tcPr>
          <w:p w:rsidR="00074AD7" w:rsidRPr="00074AD7" w:rsidRDefault="00074AD7" w:rsidP="00001125">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30"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731276" w:rsidRPr="00782741" w:rsidTr="004630CE">
        <w:trPr>
          <w:trHeight w:val="689"/>
        </w:trPr>
        <w:tc>
          <w:tcPr>
            <w:tcW w:w="738" w:type="dxa"/>
            <w:gridSpan w:val="2"/>
          </w:tcPr>
          <w:p w:rsidR="00731276" w:rsidRPr="00074AD7" w:rsidRDefault="00731276" w:rsidP="00001125">
            <w:pPr>
              <w:tabs>
                <w:tab w:val="clear" w:pos="708"/>
              </w:tabs>
              <w:suppressAutoHyphens w:val="0"/>
              <w:rPr>
                <w:rFonts w:ascii="inherit" w:hAnsi="inherit"/>
                <w:lang w:eastAsia="ru-RU"/>
              </w:rPr>
            </w:pPr>
            <w:r w:rsidRPr="00074AD7">
              <w:rPr>
                <w:rFonts w:ascii="inherit" w:hAnsi="inherit"/>
                <w:lang w:eastAsia="ru-RU"/>
              </w:rPr>
              <w:t>3.2</w:t>
            </w:r>
          </w:p>
        </w:tc>
        <w:tc>
          <w:tcPr>
            <w:tcW w:w="3669" w:type="dxa"/>
          </w:tcPr>
          <w:p w:rsidR="00731276" w:rsidRPr="00074AD7" w:rsidRDefault="00731276" w:rsidP="00001125">
            <w:pPr>
              <w:tabs>
                <w:tab w:val="clear" w:pos="708"/>
              </w:tabs>
              <w:suppressAutoHyphens w:val="0"/>
              <w:spacing w:before="100" w:beforeAutospacing="1" w:after="100" w:afterAutospacing="1"/>
              <w:rPr>
                <w:rFonts w:ascii="inherit" w:hAnsi="inherit"/>
                <w:lang w:eastAsia="ru-RU"/>
              </w:rPr>
            </w:pPr>
            <w:r w:rsidRPr="00074AD7">
              <w:rPr>
                <w:rFonts w:ascii="inherit" w:hAnsi="inherit"/>
                <w:lang w:eastAsia="ru-RU"/>
              </w:rPr>
              <w:t>Советский Союз в 1929-1941 гг.</w:t>
            </w:r>
          </w:p>
        </w:tc>
        <w:tc>
          <w:tcPr>
            <w:tcW w:w="851" w:type="dxa"/>
          </w:tcPr>
          <w:p w:rsidR="00731276" w:rsidRPr="00074AD7" w:rsidRDefault="00731276" w:rsidP="00CA5C57">
            <w:pPr>
              <w:pStyle w:val="TableParagraph"/>
              <w:spacing w:before="0"/>
              <w:jc w:val="both"/>
              <w:rPr>
                <w:w w:val="104"/>
                <w:sz w:val="24"/>
                <w:szCs w:val="24"/>
                <w:lang w:val="ru-RU"/>
              </w:rPr>
            </w:pPr>
            <w:r>
              <w:rPr>
                <w:w w:val="104"/>
                <w:sz w:val="24"/>
                <w:szCs w:val="24"/>
                <w:lang w:val="ru-RU"/>
              </w:rPr>
              <w:t>12</w:t>
            </w:r>
          </w:p>
        </w:tc>
        <w:tc>
          <w:tcPr>
            <w:tcW w:w="1417" w:type="dxa"/>
          </w:tcPr>
          <w:p w:rsidR="00731276" w:rsidRPr="00074AD7" w:rsidRDefault="00731276"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731276" w:rsidRPr="00074AD7" w:rsidRDefault="00731276"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731276" w:rsidRPr="00074AD7" w:rsidRDefault="00731276" w:rsidP="00CA5C57">
            <w:pPr>
              <w:pStyle w:val="TableParagraph"/>
              <w:spacing w:before="0"/>
              <w:ind w:left="78"/>
              <w:jc w:val="both"/>
              <w:rPr>
                <w:sz w:val="24"/>
                <w:szCs w:val="24"/>
                <w:lang w:val="ru-RU"/>
              </w:rPr>
            </w:pPr>
            <w:r>
              <w:rPr>
                <w:sz w:val="24"/>
                <w:szCs w:val="24"/>
                <w:lang w:val="ru-RU"/>
              </w:rPr>
              <w:t>Февраль-март</w:t>
            </w:r>
          </w:p>
        </w:tc>
        <w:tc>
          <w:tcPr>
            <w:tcW w:w="3402" w:type="dxa"/>
          </w:tcPr>
          <w:p w:rsidR="00731276" w:rsidRPr="00074AD7" w:rsidRDefault="00731276" w:rsidP="00001125">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31"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731276" w:rsidRPr="00782741" w:rsidTr="004630CE">
        <w:trPr>
          <w:trHeight w:val="689"/>
        </w:trPr>
        <w:tc>
          <w:tcPr>
            <w:tcW w:w="738" w:type="dxa"/>
            <w:gridSpan w:val="2"/>
          </w:tcPr>
          <w:p w:rsidR="00731276" w:rsidRPr="00074AD7" w:rsidRDefault="00731276" w:rsidP="00001125">
            <w:pPr>
              <w:tabs>
                <w:tab w:val="clear" w:pos="708"/>
              </w:tabs>
              <w:suppressAutoHyphens w:val="0"/>
              <w:rPr>
                <w:rFonts w:ascii="inherit" w:hAnsi="inherit"/>
                <w:lang w:eastAsia="ru-RU"/>
              </w:rPr>
            </w:pPr>
            <w:r w:rsidRPr="00074AD7">
              <w:rPr>
                <w:rFonts w:ascii="inherit" w:hAnsi="inherit"/>
                <w:lang w:eastAsia="ru-RU"/>
              </w:rPr>
              <w:t>3.3</w:t>
            </w:r>
          </w:p>
        </w:tc>
        <w:tc>
          <w:tcPr>
            <w:tcW w:w="3669" w:type="dxa"/>
          </w:tcPr>
          <w:p w:rsidR="00731276" w:rsidRPr="00E36691" w:rsidRDefault="00731276" w:rsidP="00001125">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Культурное пространство советского общества в 1920-1930-е гг.</w:t>
            </w:r>
          </w:p>
        </w:tc>
        <w:tc>
          <w:tcPr>
            <w:tcW w:w="851" w:type="dxa"/>
          </w:tcPr>
          <w:p w:rsidR="00731276" w:rsidRPr="00731276" w:rsidRDefault="00731276" w:rsidP="00CA5C57">
            <w:pPr>
              <w:pStyle w:val="TableParagraph"/>
              <w:spacing w:before="0"/>
              <w:jc w:val="both"/>
              <w:rPr>
                <w:w w:val="104"/>
                <w:sz w:val="24"/>
                <w:szCs w:val="24"/>
                <w:lang w:val="ru-RU"/>
              </w:rPr>
            </w:pPr>
            <w:r>
              <w:rPr>
                <w:w w:val="104"/>
                <w:sz w:val="24"/>
                <w:szCs w:val="24"/>
                <w:lang w:val="ru-RU"/>
              </w:rPr>
              <w:t>7</w:t>
            </w:r>
          </w:p>
        </w:tc>
        <w:tc>
          <w:tcPr>
            <w:tcW w:w="1417" w:type="dxa"/>
          </w:tcPr>
          <w:p w:rsidR="00731276" w:rsidRPr="00731276" w:rsidRDefault="00731276" w:rsidP="00CA5C57">
            <w:pPr>
              <w:pStyle w:val="TableParagraph"/>
              <w:spacing w:before="0"/>
              <w:ind w:left="77"/>
              <w:jc w:val="both"/>
              <w:rPr>
                <w:w w:val="104"/>
                <w:sz w:val="24"/>
                <w:szCs w:val="24"/>
                <w:lang w:val="ru-RU"/>
              </w:rPr>
            </w:pPr>
            <w:r>
              <w:rPr>
                <w:w w:val="104"/>
                <w:sz w:val="24"/>
                <w:szCs w:val="24"/>
                <w:lang w:val="ru-RU"/>
              </w:rPr>
              <w:t>0</w:t>
            </w:r>
          </w:p>
        </w:tc>
        <w:tc>
          <w:tcPr>
            <w:tcW w:w="1418" w:type="dxa"/>
          </w:tcPr>
          <w:p w:rsidR="00731276" w:rsidRPr="00731276" w:rsidRDefault="00731276"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731276" w:rsidRPr="00731276" w:rsidRDefault="00731276" w:rsidP="00CA5C57">
            <w:pPr>
              <w:pStyle w:val="TableParagraph"/>
              <w:spacing w:before="0"/>
              <w:ind w:left="78"/>
              <w:jc w:val="both"/>
              <w:rPr>
                <w:sz w:val="24"/>
                <w:szCs w:val="24"/>
                <w:lang w:val="ru-RU"/>
              </w:rPr>
            </w:pPr>
            <w:r>
              <w:rPr>
                <w:sz w:val="24"/>
                <w:szCs w:val="24"/>
                <w:lang w:val="ru-RU"/>
              </w:rPr>
              <w:t>Март</w:t>
            </w:r>
          </w:p>
        </w:tc>
        <w:tc>
          <w:tcPr>
            <w:tcW w:w="3402" w:type="dxa"/>
          </w:tcPr>
          <w:p w:rsidR="00731276" w:rsidRPr="00731276" w:rsidRDefault="00731276" w:rsidP="00001125">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32"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731276" w:rsidRPr="00782741" w:rsidTr="004630CE">
        <w:trPr>
          <w:trHeight w:val="689"/>
        </w:trPr>
        <w:tc>
          <w:tcPr>
            <w:tcW w:w="738" w:type="dxa"/>
            <w:gridSpan w:val="2"/>
          </w:tcPr>
          <w:p w:rsidR="00731276" w:rsidRPr="00074AD7" w:rsidRDefault="00731276" w:rsidP="00001125">
            <w:pPr>
              <w:tabs>
                <w:tab w:val="clear" w:pos="708"/>
              </w:tabs>
              <w:suppressAutoHyphens w:val="0"/>
              <w:rPr>
                <w:rFonts w:ascii="inherit" w:hAnsi="inherit"/>
                <w:lang w:eastAsia="ru-RU"/>
              </w:rPr>
            </w:pPr>
            <w:r w:rsidRPr="00074AD7">
              <w:rPr>
                <w:rFonts w:ascii="inherit" w:hAnsi="inherit"/>
                <w:lang w:eastAsia="ru-RU"/>
              </w:rPr>
              <w:t>3.4</w:t>
            </w:r>
          </w:p>
        </w:tc>
        <w:tc>
          <w:tcPr>
            <w:tcW w:w="3669" w:type="dxa"/>
          </w:tcPr>
          <w:p w:rsidR="00731276" w:rsidRPr="00E36691" w:rsidRDefault="00731276" w:rsidP="00001125">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Внешняя политика СССР в 1920-1930-е гг.</w:t>
            </w:r>
          </w:p>
        </w:tc>
        <w:tc>
          <w:tcPr>
            <w:tcW w:w="851" w:type="dxa"/>
          </w:tcPr>
          <w:p w:rsidR="00731276" w:rsidRPr="00074AD7" w:rsidRDefault="00731276" w:rsidP="00001125">
            <w:pPr>
              <w:tabs>
                <w:tab w:val="clear" w:pos="708"/>
              </w:tabs>
              <w:suppressAutoHyphens w:val="0"/>
              <w:jc w:val="center"/>
              <w:rPr>
                <w:rFonts w:ascii="inherit" w:hAnsi="inherit"/>
                <w:lang w:eastAsia="ru-RU"/>
              </w:rPr>
            </w:pPr>
            <w:r w:rsidRPr="00074AD7">
              <w:rPr>
                <w:rFonts w:ascii="inherit" w:hAnsi="inherit"/>
                <w:lang w:eastAsia="ru-RU"/>
              </w:rPr>
              <w:t>6</w:t>
            </w:r>
          </w:p>
        </w:tc>
        <w:tc>
          <w:tcPr>
            <w:tcW w:w="1417" w:type="dxa"/>
          </w:tcPr>
          <w:p w:rsidR="00731276" w:rsidRPr="00731276" w:rsidRDefault="00731276" w:rsidP="00001125">
            <w:pPr>
              <w:tabs>
                <w:tab w:val="clear" w:pos="708"/>
              </w:tabs>
              <w:suppressAutoHyphens w:val="0"/>
              <w:jc w:val="center"/>
              <w:rPr>
                <w:rFonts w:ascii="inherit" w:hAnsi="inherit"/>
                <w:lang w:val="ru-RU" w:eastAsia="ru-RU"/>
              </w:rPr>
            </w:pPr>
            <w:r>
              <w:rPr>
                <w:rFonts w:ascii="inherit" w:hAnsi="inherit"/>
                <w:lang w:val="ru-RU" w:eastAsia="ru-RU"/>
              </w:rPr>
              <w:t>0</w:t>
            </w:r>
          </w:p>
        </w:tc>
        <w:tc>
          <w:tcPr>
            <w:tcW w:w="1418" w:type="dxa"/>
          </w:tcPr>
          <w:p w:rsidR="00731276" w:rsidRPr="00731276" w:rsidRDefault="00731276" w:rsidP="00CA5C57">
            <w:pPr>
              <w:pStyle w:val="TableParagraph"/>
              <w:spacing w:before="0"/>
              <w:ind w:left="77"/>
              <w:jc w:val="both"/>
              <w:rPr>
                <w:w w:val="104"/>
                <w:sz w:val="24"/>
                <w:szCs w:val="24"/>
                <w:lang w:val="ru-RU"/>
              </w:rPr>
            </w:pPr>
            <w:r>
              <w:rPr>
                <w:w w:val="104"/>
                <w:sz w:val="24"/>
                <w:szCs w:val="24"/>
                <w:lang w:val="ru-RU"/>
              </w:rPr>
              <w:t>0</w:t>
            </w:r>
          </w:p>
        </w:tc>
        <w:tc>
          <w:tcPr>
            <w:tcW w:w="3118" w:type="dxa"/>
          </w:tcPr>
          <w:p w:rsidR="00731276" w:rsidRPr="00731276" w:rsidRDefault="00731276" w:rsidP="00CA5C57">
            <w:pPr>
              <w:pStyle w:val="TableParagraph"/>
              <w:spacing w:before="0"/>
              <w:ind w:left="78"/>
              <w:jc w:val="both"/>
              <w:rPr>
                <w:sz w:val="24"/>
                <w:szCs w:val="24"/>
                <w:lang w:val="ru-RU"/>
              </w:rPr>
            </w:pPr>
            <w:r>
              <w:rPr>
                <w:sz w:val="24"/>
                <w:szCs w:val="24"/>
                <w:lang w:val="ru-RU"/>
              </w:rPr>
              <w:t>Март</w:t>
            </w:r>
          </w:p>
        </w:tc>
        <w:tc>
          <w:tcPr>
            <w:tcW w:w="3402" w:type="dxa"/>
          </w:tcPr>
          <w:p w:rsidR="00731276" w:rsidRPr="00731276" w:rsidRDefault="00731276" w:rsidP="00001125">
            <w:pPr>
              <w:pStyle w:val="TableParagraph"/>
              <w:spacing w:before="0"/>
              <w:ind w:left="80" w:right="44"/>
              <w:jc w:val="both"/>
              <w:rPr>
                <w:rFonts w:ascii="inherit" w:hAnsi="inherit"/>
                <w:sz w:val="24"/>
                <w:szCs w:val="24"/>
                <w:lang w:val="ru-RU" w:eastAsia="ru-RU"/>
              </w:rPr>
            </w:pPr>
            <w:r w:rsidRPr="00894BC3">
              <w:rPr>
                <w:rFonts w:ascii="inherit" w:hAnsi="inherit"/>
                <w:sz w:val="24"/>
                <w:szCs w:val="24"/>
                <w:lang w:val="ru-RU" w:eastAsia="ru-RU"/>
              </w:rPr>
              <w:t xml:space="preserve">[[Библиотека ЦОК </w:t>
            </w:r>
            <w:hyperlink r:id="rId33" w:history="1">
              <w:r w:rsidRPr="005D619D">
                <w:rPr>
                  <w:rFonts w:ascii="inherit" w:hAnsi="inherit"/>
                  <w:sz w:val="24"/>
                  <w:szCs w:val="24"/>
                  <w:lang w:eastAsia="ru-RU"/>
                </w:rPr>
                <w:t>https</w:t>
              </w:r>
              <w:r w:rsidRPr="00894BC3">
                <w:rPr>
                  <w:rFonts w:ascii="inherit" w:hAnsi="inherit"/>
                  <w:sz w:val="24"/>
                  <w:szCs w:val="24"/>
                  <w:lang w:val="ru-RU" w:eastAsia="ru-RU"/>
                </w:rPr>
                <w:t>://</w:t>
              </w:r>
              <w:r w:rsidRPr="005D619D">
                <w:rPr>
                  <w:rFonts w:ascii="inherit" w:hAnsi="inherit"/>
                  <w:sz w:val="24"/>
                  <w:szCs w:val="24"/>
                  <w:lang w:eastAsia="ru-RU"/>
                </w:rPr>
                <w:t>m</w:t>
              </w:r>
              <w:r w:rsidRPr="00894BC3">
                <w:rPr>
                  <w:rFonts w:ascii="inherit" w:hAnsi="inherit"/>
                  <w:sz w:val="24"/>
                  <w:szCs w:val="24"/>
                  <w:lang w:val="ru-RU" w:eastAsia="ru-RU"/>
                </w:rPr>
                <w:t>.</w:t>
              </w:r>
              <w:proofErr w:type="spellStart"/>
              <w:r w:rsidRPr="005D619D">
                <w:rPr>
                  <w:rFonts w:ascii="inherit" w:hAnsi="inherit"/>
                  <w:sz w:val="24"/>
                  <w:szCs w:val="24"/>
                  <w:lang w:eastAsia="ru-RU"/>
                </w:rPr>
                <w:t>edsoo</w:t>
              </w:r>
              <w:proofErr w:type="spellEnd"/>
              <w:r w:rsidRPr="00894BC3">
                <w:rPr>
                  <w:rFonts w:ascii="inherit" w:hAnsi="inherit"/>
                  <w:sz w:val="24"/>
                  <w:szCs w:val="24"/>
                  <w:lang w:val="ru-RU" w:eastAsia="ru-RU"/>
                </w:rPr>
                <w:t>.</w:t>
              </w:r>
              <w:proofErr w:type="spellStart"/>
              <w:r w:rsidRPr="005D619D">
                <w:rPr>
                  <w:rFonts w:ascii="inherit" w:hAnsi="inherit"/>
                  <w:sz w:val="24"/>
                  <w:szCs w:val="24"/>
                  <w:lang w:eastAsia="ru-RU"/>
                </w:rPr>
                <w:t>ru</w:t>
              </w:r>
              <w:proofErr w:type="spellEnd"/>
              <w:r w:rsidRPr="00894BC3">
                <w:rPr>
                  <w:rFonts w:ascii="inherit" w:hAnsi="inherit"/>
                  <w:sz w:val="24"/>
                  <w:szCs w:val="24"/>
                  <w:lang w:val="ru-RU" w:eastAsia="ru-RU"/>
                </w:rPr>
                <w:t>/7</w:t>
              </w:r>
              <w:r w:rsidRPr="005D619D">
                <w:rPr>
                  <w:rFonts w:ascii="inherit" w:hAnsi="inherit"/>
                  <w:sz w:val="24"/>
                  <w:szCs w:val="24"/>
                  <w:lang w:eastAsia="ru-RU"/>
                </w:rPr>
                <w:t>f</w:t>
              </w:r>
              <w:r w:rsidRPr="00894BC3">
                <w:rPr>
                  <w:rFonts w:ascii="inherit" w:hAnsi="inherit"/>
                  <w:sz w:val="24"/>
                  <w:szCs w:val="24"/>
                  <w:lang w:val="ru-RU" w:eastAsia="ru-RU"/>
                </w:rPr>
                <w:t>414</w:t>
              </w:r>
              <w:r w:rsidRPr="005D619D">
                <w:rPr>
                  <w:rFonts w:ascii="inherit" w:hAnsi="inherit"/>
                  <w:sz w:val="24"/>
                  <w:szCs w:val="24"/>
                  <w:lang w:eastAsia="ru-RU"/>
                </w:rPr>
                <w:t>c</w:t>
              </w:r>
              <w:r w:rsidRPr="00894BC3">
                <w:rPr>
                  <w:rFonts w:ascii="inherit" w:hAnsi="inherit"/>
                  <w:sz w:val="24"/>
                  <w:szCs w:val="24"/>
                  <w:lang w:val="ru-RU" w:eastAsia="ru-RU"/>
                </w:rPr>
                <w:t>04</w:t>
              </w:r>
            </w:hyperlink>
            <w:r w:rsidRPr="00894BC3">
              <w:rPr>
                <w:rFonts w:ascii="inherit" w:hAnsi="inherit"/>
                <w:sz w:val="24"/>
                <w:szCs w:val="24"/>
                <w:lang w:val="ru-RU" w:eastAsia="ru-RU"/>
              </w:rPr>
              <w:t>]]</w:t>
            </w:r>
          </w:p>
        </w:tc>
      </w:tr>
      <w:tr w:rsidR="00731276" w:rsidRPr="00782741" w:rsidTr="004630CE">
        <w:trPr>
          <w:trHeight w:val="689"/>
        </w:trPr>
        <w:tc>
          <w:tcPr>
            <w:tcW w:w="738" w:type="dxa"/>
            <w:gridSpan w:val="2"/>
          </w:tcPr>
          <w:p w:rsidR="00731276" w:rsidRPr="00074AD7" w:rsidRDefault="00731276" w:rsidP="00001125">
            <w:pPr>
              <w:tabs>
                <w:tab w:val="clear" w:pos="708"/>
              </w:tabs>
              <w:suppressAutoHyphens w:val="0"/>
              <w:rPr>
                <w:rFonts w:ascii="inherit" w:hAnsi="inherit"/>
                <w:lang w:eastAsia="ru-RU"/>
              </w:rPr>
            </w:pPr>
            <w:r w:rsidRPr="00074AD7">
              <w:rPr>
                <w:rFonts w:ascii="inherit" w:hAnsi="inherit"/>
                <w:lang w:eastAsia="ru-RU"/>
              </w:rPr>
              <w:t>3.5</w:t>
            </w:r>
          </w:p>
        </w:tc>
        <w:tc>
          <w:tcPr>
            <w:tcW w:w="3669" w:type="dxa"/>
          </w:tcPr>
          <w:p w:rsidR="00731276" w:rsidRPr="00E36691" w:rsidRDefault="00731276" w:rsidP="00001125">
            <w:pPr>
              <w:tabs>
                <w:tab w:val="clear" w:pos="708"/>
              </w:tabs>
              <w:suppressAutoHyphens w:val="0"/>
              <w:spacing w:before="100" w:beforeAutospacing="1" w:after="100" w:afterAutospacing="1"/>
              <w:rPr>
                <w:rFonts w:ascii="inherit" w:hAnsi="inherit"/>
                <w:lang w:val="ru-RU" w:eastAsia="ru-RU"/>
              </w:rPr>
            </w:pPr>
            <w:r w:rsidRPr="00E36691">
              <w:rPr>
                <w:rFonts w:ascii="inherit" w:hAnsi="inherit"/>
                <w:lang w:val="ru-RU" w:eastAsia="ru-RU"/>
              </w:rPr>
              <w:t>Наш край в 1920-1930-х гг.</w:t>
            </w:r>
          </w:p>
        </w:tc>
        <w:tc>
          <w:tcPr>
            <w:tcW w:w="851" w:type="dxa"/>
          </w:tcPr>
          <w:p w:rsidR="00731276" w:rsidRPr="00731276" w:rsidRDefault="00731276" w:rsidP="00CA5C57">
            <w:pPr>
              <w:pStyle w:val="TableParagraph"/>
              <w:spacing w:before="0"/>
              <w:jc w:val="both"/>
              <w:rPr>
                <w:w w:val="104"/>
                <w:sz w:val="24"/>
                <w:szCs w:val="24"/>
                <w:lang w:val="ru-RU"/>
              </w:rPr>
            </w:pPr>
            <w:r>
              <w:rPr>
                <w:w w:val="104"/>
                <w:sz w:val="24"/>
                <w:szCs w:val="24"/>
                <w:lang w:val="ru-RU"/>
              </w:rPr>
              <w:t>2</w:t>
            </w:r>
          </w:p>
        </w:tc>
        <w:tc>
          <w:tcPr>
            <w:tcW w:w="1417" w:type="dxa"/>
          </w:tcPr>
          <w:p w:rsidR="00731276" w:rsidRPr="00731276" w:rsidRDefault="00731276" w:rsidP="00CA5C57">
            <w:pPr>
              <w:pStyle w:val="TableParagraph"/>
              <w:spacing w:before="0"/>
              <w:ind w:left="77"/>
              <w:jc w:val="both"/>
              <w:rPr>
                <w:w w:val="104"/>
                <w:sz w:val="24"/>
                <w:szCs w:val="24"/>
                <w:lang w:val="ru-RU"/>
              </w:rPr>
            </w:pPr>
          </w:p>
        </w:tc>
        <w:tc>
          <w:tcPr>
            <w:tcW w:w="1418" w:type="dxa"/>
          </w:tcPr>
          <w:p w:rsidR="00731276" w:rsidRPr="00731276" w:rsidRDefault="00731276" w:rsidP="00CA5C57">
            <w:pPr>
              <w:pStyle w:val="TableParagraph"/>
              <w:spacing w:before="0"/>
              <w:ind w:left="77"/>
              <w:jc w:val="both"/>
              <w:rPr>
                <w:w w:val="104"/>
                <w:sz w:val="24"/>
                <w:szCs w:val="24"/>
                <w:lang w:val="ru-RU"/>
              </w:rPr>
            </w:pPr>
          </w:p>
        </w:tc>
        <w:tc>
          <w:tcPr>
            <w:tcW w:w="3118" w:type="dxa"/>
          </w:tcPr>
          <w:p w:rsidR="00731276" w:rsidRPr="00731276" w:rsidRDefault="00731276" w:rsidP="00CA5C57">
            <w:pPr>
              <w:pStyle w:val="TableParagraph"/>
              <w:spacing w:before="0"/>
              <w:ind w:left="78"/>
              <w:jc w:val="both"/>
              <w:rPr>
                <w:sz w:val="24"/>
                <w:szCs w:val="24"/>
                <w:lang w:val="ru-RU"/>
              </w:rPr>
            </w:pPr>
          </w:p>
        </w:tc>
        <w:tc>
          <w:tcPr>
            <w:tcW w:w="3402" w:type="dxa"/>
          </w:tcPr>
          <w:p w:rsidR="00731276" w:rsidRPr="00731276" w:rsidRDefault="00731276" w:rsidP="00001125">
            <w:pPr>
              <w:pStyle w:val="TableParagraph"/>
              <w:spacing w:before="0"/>
              <w:ind w:left="80" w:right="44"/>
              <w:jc w:val="both"/>
              <w:rPr>
                <w:rFonts w:ascii="inherit" w:hAnsi="inherit"/>
                <w:sz w:val="24"/>
                <w:szCs w:val="24"/>
                <w:lang w:val="ru-RU" w:eastAsia="ru-RU"/>
              </w:rPr>
            </w:pPr>
          </w:p>
        </w:tc>
      </w:tr>
      <w:tr w:rsidR="00731276" w:rsidRPr="00782741" w:rsidTr="004630CE">
        <w:trPr>
          <w:trHeight w:val="689"/>
        </w:trPr>
        <w:tc>
          <w:tcPr>
            <w:tcW w:w="738" w:type="dxa"/>
            <w:gridSpan w:val="2"/>
          </w:tcPr>
          <w:p w:rsidR="00731276" w:rsidRPr="00731276" w:rsidRDefault="00731276" w:rsidP="00CA5C57">
            <w:pPr>
              <w:jc w:val="both"/>
              <w:rPr>
                <w:rFonts w:ascii="inherit" w:hAnsi="inherit"/>
                <w:lang w:val="ru-RU" w:eastAsia="ru-RU"/>
              </w:rPr>
            </w:pPr>
          </w:p>
        </w:tc>
        <w:tc>
          <w:tcPr>
            <w:tcW w:w="3669" w:type="dxa"/>
          </w:tcPr>
          <w:p w:rsidR="00731276" w:rsidRPr="00731276" w:rsidRDefault="00731276" w:rsidP="00CA5C57">
            <w:pPr>
              <w:spacing w:after="100" w:afterAutospacing="1"/>
              <w:rPr>
                <w:rFonts w:ascii="inherit" w:hAnsi="inherit"/>
                <w:lang w:val="ru-RU" w:eastAsia="ru-RU"/>
              </w:rPr>
            </w:pPr>
            <w:r>
              <w:rPr>
                <w:rFonts w:ascii="inherit" w:hAnsi="inherit"/>
                <w:lang w:val="ru-RU" w:eastAsia="ru-RU"/>
              </w:rPr>
              <w:t>Итого по разделу</w:t>
            </w:r>
          </w:p>
        </w:tc>
        <w:tc>
          <w:tcPr>
            <w:tcW w:w="851" w:type="dxa"/>
          </w:tcPr>
          <w:p w:rsidR="00731276" w:rsidRPr="00731276" w:rsidRDefault="00731276" w:rsidP="00CA5C57">
            <w:pPr>
              <w:pStyle w:val="TableParagraph"/>
              <w:spacing w:before="0"/>
              <w:jc w:val="both"/>
              <w:rPr>
                <w:w w:val="104"/>
                <w:sz w:val="24"/>
                <w:szCs w:val="24"/>
                <w:lang w:val="ru-RU"/>
              </w:rPr>
            </w:pPr>
            <w:r>
              <w:rPr>
                <w:w w:val="104"/>
                <w:sz w:val="24"/>
                <w:szCs w:val="24"/>
                <w:lang w:val="ru-RU"/>
              </w:rPr>
              <w:t>35</w:t>
            </w:r>
          </w:p>
        </w:tc>
        <w:tc>
          <w:tcPr>
            <w:tcW w:w="1417" w:type="dxa"/>
          </w:tcPr>
          <w:p w:rsidR="00731276" w:rsidRPr="00731276" w:rsidRDefault="00731276" w:rsidP="00CA5C57">
            <w:pPr>
              <w:pStyle w:val="TableParagraph"/>
              <w:spacing w:before="0"/>
              <w:ind w:left="77"/>
              <w:jc w:val="both"/>
              <w:rPr>
                <w:w w:val="104"/>
                <w:sz w:val="24"/>
                <w:szCs w:val="24"/>
                <w:lang w:val="ru-RU"/>
              </w:rPr>
            </w:pPr>
          </w:p>
        </w:tc>
        <w:tc>
          <w:tcPr>
            <w:tcW w:w="1418" w:type="dxa"/>
          </w:tcPr>
          <w:p w:rsidR="00731276" w:rsidRDefault="00731276" w:rsidP="00CA5C57">
            <w:pPr>
              <w:pStyle w:val="TableParagraph"/>
              <w:spacing w:before="0"/>
              <w:ind w:left="77"/>
              <w:jc w:val="both"/>
              <w:rPr>
                <w:w w:val="104"/>
                <w:sz w:val="24"/>
                <w:szCs w:val="24"/>
                <w:lang w:val="ru-RU"/>
              </w:rPr>
            </w:pPr>
          </w:p>
          <w:p w:rsidR="00E31C39" w:rsidRPr="00731276" w:rsidRDefault="00E31C39" w:rsidP="00CA5C57">
            <w:pPr>
              <w:pStyle w:val="TableParagraph"/>
              <w:spacing w:before="0"/>
              <w:ind w:left="77"/>
              <w:jc w:val="both"/>
              <w:rPr>
                <w:w w:val="104"/>
                <w:sz w:val="24"/>
                <w:szCs w:val="24"/>
                <w:lang w:val="ru-RU"/>
              </w:rPr>
            </w:pPr>
          </w:p>
        </w:tc>
        <w:tc>
          <w:tcPr>
            <w:tcW w:w="3118" w:type="dxa"/>
          </w:tcPr>
          <w:p w:rsidR="00731276" w:rsidRPr="00731276" w:rsidRDefault="00731276" w:rsidP="00CA5C57">
            <w:pPr>
              <w:pStyle w:val="TableParagraph"/>
              <w:spacing w:before="0"/>
              <w:ind w:left="78"/>
              <w:jc w:val="both"/>
              <w:rPr>
                <w:sz w:val="24"/>
                <w:szCs w:val="24"/>
                <w:lang w:val="ru-RU"/>
              </w:rPr>
            </w:pPr>
          </w:p>
        </w:tc>
        <w:tc>
          <w:tcPr>
            <w:tcW w:w="3402" w:type="dxa"/>
          </w:tcPr>
          <w:p w:rsidR="00731276" w:rsidRPr="00731276" w:rsidRDefault="00731276" w:rsidP="00001125">
            <w:pPr>
              <w:pStyle w:val="TableParagraph"/>
              <w:spacing w:before="0"/>
              <w:ind w:left="80" w:right="44"/>
              <w:jc w:val="both"/>
              <w:rPr>
                <w:rFonts w:ascii="inherit" w:hAnsi="inherit"/>
                <w:sz w:val="24"/>
                <w:szCs w:val="24"/>
                <w:lang w:val="ru-RU" w:eastAsia="ru-RU"/>
              </w:rPr>
            </w:pPr>
          </w:p>
        </w:tc>
      </w:tr>
    </w:tbl>
    <w:p w:rsidR="0009602E" w:rsidRDefault="0009602E" w:rsidP="00244E7A">
      <w:pPr>
        <w:spacing w:before="66"/>
        <w:ind w:left="106"/>
        <w:rPr>
          <w:b/>
        </w:rPr>
      </w:pPr>
    </w:p>
    <w:p w:rsidR="00244E7A" w:rsidRDefault="00244E7A" w:rsidP="00244E7A">
      <w:pPr>
        <w:spacing w:before="66"/>
        <w:ind w:left="106"/>
        <w:rPr>
          <w:b/>
        </w:rPr>
      </w:pPr>
      <w:r>
        <w:rPr>
          <w:noProof/>
          <w:lang w:eastAsia="ru-RU"/>
        </w:rPr>
        <mc:AlternateContent>
          <mc:Choice Requires="wps">
            <w:drawing>
              <wp:anchor distT="0" distB="0" distL="0" distR="0" simplePos="0" relativeHeight="251663360" behindDoc="1" locked="0" layoutInCell="1" allowOverlap="1" wp14:anchorId="6B40D3DA" wp14:editId="310C4942">
                <wp:simplePos x="0" y="0"/>
                <wp:positionH relativeFrom="page">
                  <wp:posOffset>422910</wp:posOffset>
                </wp:positionH>
                <wp:positionV relativeFrom="paragraph">
                  <wp:posOffset>290830</wp:posOffset>
                </wp:positionV>
                <wp:extent cx="6707505" cy="7620"/>
                <wp:effectExtent l="0" t="0" r="0" b="0"/>
                <wp:wrapTopAndBottom/>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12757E" id="Rectangle 3" o:spid="_x0000_s1026" style="position:absolute;margin-left:33.3pt;margin-top:22.9pt;width:528.15pt;height:.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PTdwIAAPkEAAAOAAAAZHJzL2Uyb0RvYy54bWysVNuO2yAQfa/Uf0C8Z32pc7EVZ7WbbapK&#10;23bVbT+AAI5RMVAgcXar/nsHnKRJ+7Kq6gcMzHA4M3OG+fW+k2jHrRNa1Ti7SjHiimom1KbGX7+s&#10;RjOMnCeKEakVr/ETd/h68frVvDcVz3WrJeMWAYhyVW9q3HpvqiRxtOUdcVfacAXGRtuOeFjaTcIs&#10;6QG9k0meppOk15YZqyl3DnbvBiNeRPym4dR/ahrHPZI1Bm4+jjaO6zAmizmpNpaYVtADDfIPLDoi&#10;FFx6grojnqCtFX9BdYJa7XTjr6juEt00gvIYA0STpX9E89gSw2MskBxnTmly/w+Wftw9WCRYjXOM&#10;FOmgRJ8haURtJEdvQnp64yrwejQPNgTozL2m3xxSetmCF7+xVvctJwxIZcE/uTgQFg6OonX/QTNA&#10;J1uvY6b2je0CIOQA7WNBnk4F4XuPKGxOpul0nI4xomCbTvJYr4RUx7PGOv+O6w6FSY0tMI/YZHfv&#10;fOBCqqNL5K6lYCshZVzYzXopLdqRII34RfoQ4rmbVMFZ6XBsQBx2gCLcEWyBbCz1jzLLi/Q2L0er&#10;yWw6KlbFeFRO09kozcrbcpIWZXG3+hkIZkXVCsa4uheKH2WXFS8r66EBBsFE4aG+xuU4H8fYL9i7&#10;lwXZCQ9dKEVX49kpE6QKZX2rGIRNKk+EHObJJf2YZcjB8R+zEkUQ6j7oZ63ZE2jAaigSdCG8FzBp&#10;tX3GqIfeq7H7viWWYyTfK9BRmRVFaNa4KMZTqDuy55b1uYUoClA19hgN06UfGnxrrNi0cFMWE6P0&#10;DWivEVEYQZcDq4Niob9iBIe3IDTw+Tp6/X6xFr8AAAD//wMAUEsDBBQABgAIAAAAIQDWsSAM3wAA&#10;AAkBAAAPAAAAZHJzL2Rvd25yZXYueG1sTI/BTsMwEETvSPyDtUjcqN2oDW2IU1Ekjkht4UBvTrwk&#10;UeN1iN029OvZnuC4M6PZN/lqdJ044RBaTxqmEwUCqfK2pVrDx/vrwwJEiIas6Tyhhh8MsCpub3KT&#10;WX+mLZ52sRZcQiEzGpoY+0zKUDXoTJj4Hom9Lz84E/kcamkHc+Zy18lEqVQ60xJ/aEyPLw1Wh93R&#10;aVgvF+vvzYzeLttyj/vP8jBPBqX1/d34/AQi4hj/wnDFZ3QomKn0R7JBdBrSNOWkhtmcF1z9aZIs&#10;QZSsPCqQRS7/Lyh+AQAA//8DAFBLAQItABQABgAIAAAAIQC2gziS/gAAAOEBAAATAAAAAAAAAAAA&#10;AAAAAAAAAABbQ29udGVudF9UeXBlc10ueG1sUEsBAi0AFAAGAAgAAAAhADj9If/WAAAAlAEAAAsA&#10;AAAAAAAAAAAAAAAALwEAAF9yZWxzLy5yZWxzUEsBAi0AFAAGAAgAAAAhAK0S89N3AgAA+QQAAA4A&#10;AAAAAAAAAAAAAAAALgIAAGRycy9lMm9Eb2MueG1sUEsBAi0AFAAGAAgAAAAhANaxIAzfAAAACQEA&#10;AA8AAAAAAAAAAAAAAAAA0QQAAGRycy9kb3ducmV2LnhtbFBLBQYAAAAABAAEAPMAAADdBQAAAAA=&#10;" fillcolor="black" stroked="f">
                <w10:wrap type="topAndBottom" anchorx="page"/>
              </v:rect>
            </w:pict>
          </mc:Fallback>
        </mc:AlternateContent>
      </w:r>
      <w:r>
        <w:rPr>
          <w:b/>
        </w:rPr>
        <w:t>УЧЕБНО-МЕТОДИЧЕСКОЕ</w:t>
      </w:r>
      <w:r>
        <w:rPr>
          <w:b/>
          <w:spacing w:val="-13"/>
        </w:rPr>
        <w:t xml:space="preserve"> </w:t>
      </w:r>
      <w:r>
        <w:rPr>
          <w:b/>
        </w:rPr>
        <w:t>ОБЕСПЕЧЕНИЕ</w:t>
      </w:r>
      <w:r>
        <w:rPr>
          <w:b/>
          <w:spacing w:val="-12"/>
        </w:rPr>
        <w:t xml:space="preserve"> </w:t>
      </w:r>
      <w:r>
        <w:rPr>
          <w:b/>
        </w:rPr>
        <w:t>ОБРАЗОВАТЕЛЬНОГО</w:t>
      </w:r>
      <w:r>
        <w:rPr>
          <w:b/>
          <w:spacing w:val="-13"/>
        </w:rPr>
        <w:t xml:space="preserve"> </w:t>
      </w:r>
      <w:r>
        <w:rPr>
          <w:b/>
        </w:rPr>
        <w:t>ПРОЦЕССА</w:t>
      </w:r>
    </w:p>
    <w:p w:rsidR="00244E7A" w:rsidRDefault="00244E7A" w:rsidP="00244E7A">
      <w:pPr>
        <w:pStyle w:val="1"/>
        <w:spacing w:before="179"/>
        <w:ind w:left="106"/>
      </w:pPr>
      <w:r>
        <w:t>ОБЯЗАТЕЛЬНЫЕ</w:t>
      </w:r>
      <w:r>
        <w:rPr>
          <w:spacing w:val="-8"/>
        </w:rPr>
        <w:t xml:space="preserve"> </w:t>
      </w:r>
      <w:r>
        <w:t>УЧЕБНЫЕ</w:t>
      </w:r>
      <w:r>
        <w:rPr>
          <w:spacing w:val="-7"/>
        </w:rPr>
        <w:t xml:space="preserve"> </w:t>
      </w:r>
      <w:r>
        <w:t>МАТЕРИАЛЫ</w:t>
      </w:r>
      <w:r>
        <w:rPr>
          <w:spacing w:val="-7"/>
        </w:rPr>
        <w:t xml:space="preserve"> </w:t>
      </w:r>
      <w:r>
        <w:t>ДЛЯ</w:t>
      </w:r>
      <w:r>
        <w:rPr>
          <w:spacing w:val="-7"/>
        </w:rPr>
        <w:t xml:space="preserve"> </w:t>
      </w:r>
      <w:r>
        <w:t>УЧЕНИКА</w:t>
      </w:r>
    </w:p>
    <w:p w:rsidR="00244E7A" w:rsidRDefault="00244E7A" w:rsidP="00244E7A">
      <w:pPr>
        <w:pStyle w:val="a3"/>
        <w:spacing w:before="10"/>
        <w:ind w:left="0"/>
        <w:jc w:val="both"/>
      </w:pPr>
      <w:r>
        <w:rPr>
          <w:sz w:val="21"/>
        </w:rPr>
        <w:t xml:space="preserve">  </w:t>
      </w:r>
      <w:r w:rsidRPr="00244E7A">
        <w:t xml:space="preserve">История. Всеобщая история. Новейшая история. Учебное пособие для общеобразовательных организаций под редакцией </w:t>
      </w:r>
      <w:proofErr w:type="spellStart"/>
      <w:r w:rsidRPr="00244E7A">
        <w:t>А.О.Чубарьяна</w:t>
      </w:r>
      <w:proofErr w:type="spellEnd"/>
      <w:r w:rsidRPr="00244E7A">
        <w:t xml:space="preserve"> – М.: «Просвещение».</w:t>
      </w:r>
    </w:p>
    <w:p w:rsidR="00244E7A" w:rsidRDefault="00244E7A" w:rsidP="00244E7A">
      <w:pPr>
        <w:pStyle w:val="a3"/>
        <w:spacing w:before="10"/>
        <w:ind w:left="0"/>
        <w:jc w:val="both"/>
      </w:pPr>
      <w:r>
        <w:t xml:space="preserve">История России. Учебник для общеобразовательных организаций под </w:t>
      </w:r>
      <w:proofErr w:type="spellStart"/>
      <w:r>
        <w:t>редакцмей</w:t>
      </w:r>
      <w:proofErr w:type="spellEnd"/>
      <w:r>
        <w:t xml:space="preserve"> </w:t>
      </w:r>
      <w:proofErr w:type="spellStart"/>
      <w:r>
        <w:t>А.В.Торкунова</w:t>
      </w:r>
      <w:proofErr w:type="spellEnd"/>
      <w:r>
        <w:t>. – М.: «Просвещение».</w:t>
      </w:r>
    </w:p>
    <w:p w:rsidR="0010725A" w:rsidRPr="00244E7A" w:rsidRDefault="0010725A" w:rsidP="00244E7A">
      <w:pPr>
        <w:pStyle w:val="a3"/>
        <w:spacing w:before="10"/>
        <w:ind w:left="0"/>
        <w:jc w:val="both"/>
      </w:pPr>
      <w:proofErr w:type="spellStart"/>
      <w:r>
        <w:t>В.Р.Мединский</w:t>
      </w:r>
      <w:proofErr w:type="spellEnd"/>
      <w:r>
        <w:t xml:space="preserve">, А.В. </w:t>
      </w:r>
      <w:proofErr w:type="spellStart"/>
      <w:r>
        <w:t>Торкунов</w:t>
      </w:r>
      <w:proofErr w:type="spellEnd"/>
      <w:r>
        <w:t>. История России. 1914-1945 гг. Базовый уровень</w:t>
      </w:r>
      <w:proofErr w:type="gramStart"/>
      <w:r>
        <w:t xml:space="preserve"> .</w:t>
      </w:r>
      <w:proofErr w:type="gramEnd"/>
      <w:r>
        <w:t xml:space="preserve"> – М.: Просвещение, 2023.</w:t>
      </w:r>
    </w:p>
    <w:p w:rsidR="00244E7A" w:rsidRDefault="00244E7A" w:rsidP="00244E7A">
      <w:pPr>
        <w:pStyle w:val="1"/>
        <w:spacing w:before="189"/>
        <w:ind w:left="106"/>
      </w:pPr>
      <w:r>
        <w:t>ЦИФРОВЫЕ</w:t>
      </w:r>
      <w:r>
        <w:rPr>
          <w:spacing w:val="-7"/>
        </w:rPr>
        <w:t xml:space="preserve"> </w:t>
      </w:r>
      <w:r>
        <w:t>ОБРАЗОВАТЕЛЬНЫЕ</w:t>
      </w:r>
      <w:r>
        <w:rPr>
          <w:spacing w:val="-7"/>
        </w:rPr>
        <w:t xml:space="preserve"> </w:t>
      </w:r>
      <w:r>
        <w:t>РЕСУРСЫ</w:t>
      </w:r>
      <w:r>
        <w:rPr>
          <w:spacing w:val="-7"/>
        </w:rPr>
        <w:t xml:space="preserve"> </w:t>
      </w:r>
      <w:r>
        <w:t>И</w:t>
      </w:r>
      <w:r>
        <w:rPr>
          <w:spacing w:val="-7"/>
        </w:rPr>
        <w:t xml:space="preserve"> </w:t>
      </w:r>
      <w:r>
        <w:t>РЕСУРСЫ</w:t>
      </w:r>
      <w:r>
        <w:rPr>
          <w:spacing w:val="-7"/>
        </w:rPr>
        <w:t xml:space="preserve"> </w:t>
      </w:r>
      <w:r>
        <w:t>СЕТИ</w:t>
      </w:r>
      <w:r>
        <w:rPr>
          <w:spacing w:val="-7"/>
        </w:rPr>
        <w:t xml:space="preserve"> </w:t>
      </w:r>
      <w:r>
        <w:t>ИНТЕРНЕТ</w:t>
      </w:r>
    </w:p>
    <w:p w:rsidR="00244E7A" w:rsidRDefault="00244E7A" w:rsidP="00244E7A">
      <w:pPr>
        <w:pStyle w:val="1"/>
        <w:ind w:left="106"/>
      </w:pPr>
      <w:r>
        <w:rPr>
          <w:noProof/>
          <w:lang w:eastAsia="ru-RU"/>
        </w:rPr>
        <mc:AlternateContent>
          <mc:Choice Requires="wps">
            <w:drawing>
              <wp:anchor distT="0" distB="0" distL="0" distR="0" simplePos="0" relativeHeight="251664384" behindDoc="1" locked="0" layoutInCell="1" allowOverlap="1" wp14:anchorId="3F633494" wp14:editId="5BE4F62B">
                <wp:simplePos x="0" y="0"/>
                <wp:positionH relativeFrom="page">
                  <wp:posOffset>422910</wp:posOffset>
                </wp:positionH>
                <wp:positionV relativeFrom="paragraph">
                  <wp:posOffset>290830</wp:posOffset>
                </wp:positionV>
                <wp:extent cx="6707505" cy="7620"/>
                <wp:effectExtent l="0" t="0" r="0" b="0"/>
                <wp:wrapTopAndBottom/>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75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6A4CEF" id="Rectangle 2" o:spid="_x0000_s1026" style="position:absolute;margin-left:33.3pt;margin-top:22.9pt;width:528.15pt;height:.6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qdgIAAPkEAAAOAAAAZHJzL2Uyb0RvYy54bWysVNuO2yAQfa/Uf0C8J77IudhaZ7WbNFWl&#10;tF112w8ggGNUDBRInG3Vf++AkzTbvqyq+gEDMxzOzJzh5vbYSXTg1gmtapyNU4y4opoJtavxl8/r&#10;0Rwj54liRGrFa/zEHb5dvH5105uK57rVknGLAES5qjc1br03VZI42vKOuLE2XIGx0bYjHpZ2lzBL&#10;ekDvZJKn6TTptWXGasqdg93VYMSLiN80nPqPTeO4R7LGwM3H0cZxG8ZkcUOqnSWmFfREg/wDi44I&#10;BZdeoFbEE7S34i+oTlCrnW78mOou0U0jKI8xQDRZ+kc0jy0xPMYCyXHmkib3/2Dph8ODRYJB7TBS&#10;pIMSfYKkEbWTHOUhPb1xFXg9mgcbAnRmo+lXh5RetuDF76zVfcsJA1JZ8E+eHQgLB0fRtn+vGaCT&#10;vdcxU8fGdgEQcoCOsSBPl4Lwo0cUNqezdDZJJxhRsM2meaxXQqrzWWOdf8t1h8KkxhaYR2xy2Dgf&#10;uJDq7BK5aynYWkgZF3a3XUqLDiRII36RPoR47SZVcFY6HBsQhx2gCHcEWyAbS/2jzPIivc/L0Xo6&#10;n42KdTEZlbN0Pkqz8r6cpkVZrNY/A8GsqFrBGFcbofhZdlnxsrKeGmAQTBQe6mtcTvJJjP0Ze/ey&#10;IDvhoQul6Go8v2SCVKGsbxSDsEnliZDDPHlOP2YZcnD+x6xEEYS6D/rZavYEGrAaigRdCO8FTFpt&#10;v2PUQ+/V2H3bE8sxku8U6KjMiiI0a1wUkxnUHdlry/baQhQFqBp7jIbp0g8NvjdW7Fq4KYuJUfoO&#10;tNeIKIygy4HVSbHQXzGC01sQGvh6Hb1+v1iLXwAAAP//AwBQSwMEFAAGAAgAAAAhANaxIAzfAAAA&#10;CQEAAA8AAABkcnMvZG93bnJldi54bWxMj8FOwzAQRO9I/IO1SNyo3agNbYhTUSSOSG3hQG9OvCRR&#10;43WI3Tb069me4Lgzo9k3+Wp0nTjhEFpPGqYTBQKp8ralWsPH++vDAkSIhqzpPKGGHwywKm5vcpNZ&#10;f6YtnnaxFlxCITMamhj7TMpQNehMmPgeib0vPzgT+RxqaQdz5nLXyUSpVDrTEn9oTI8vDVaH3dFp&#10;WC8X6+/NjN4u23KP+8/yME8GpfX93fj8BCLiGP/CcMVndCiYqfRHskF0GtI05aSG2ZwXXP1pkixB&#10;lKw8KpBFLv8vKH4BAAD//wMAUEsBAi0AFAAGAAgAAAAhALaDOJL+AAAA4QEAABMAAAAAAAAAAAAA&#10;AAAAAAAAAFtDb250ZW50X1R5cGVzXS54bWxQSwECLQAUAAYACAAAACEAOP0h/9YAAACUAQAACwAA&#10;AAAAAAAAAAAAAAAvAQAAX3JlbHMvLnJlbHNQSwECLQAUAAYACAAAACEArayvqnYCAAD5BAAADgAA&#10;AAAAAAAAAAAAAAAuAgAAZHJzL2Uyb0RvYy54bWxQSwECLQAUAAYACAAAACEA1rEgDN8AAAAJAQAA&#10;DwAAAAAAAAAAAAAAAADQBAAAZHJzL2Rvd25yZXYueG1sUEsFBgAAAAAEAAQA8wAAANwFAAAAAA==&#10;" fillcolor="black" stroked="f">
                <w10:wrap type="topAndBottom" anchorx="page"/>
              </v:rect>
            </w:pict>
          </mc:Fallback>
        </mc:AlternateContent>
      </w:r>
      <w:r>
        <w:t>МАТЕРИАЛЬНО-ТЕХНИЧЕСКОЕ</w:t>
      </w:r>
      <w:r>
        <w:rPr>
          <w:spacing w:val="-14"/>
        </w:rPr>
        <w:t xml:space="preserve"> </w:t>
      </w:r>
      <w:r>
        <w:t>ОБЕСПЕЧЕНИЕ</w:t>
      </w:r>
      <w:r>
        <w:rPr>
          <w:spacing w:val="-13"/>
        </w:rPr>
        <w:t xml:space="preserve"> </w:t>
      </w:r>
      <w:r>
        <w:t>ОБРАЗОВАТЕЛЬНОГО</w:t>
      </w:r>
      <w:r>
        <w:rPr>
          <w:spacing w:val="-14"/>
        </w:rPr>
        <w:t xml:space="preserve"> </w:t>
      </w:r>
      <w:r>
        <w:t>ПРОЦЕССА</w:t>
      </w:r>
    </w:p>
    <w:p w:rsidR="00244E7A" w:rsidRDefault="00244E7A" w:rsidP="00244E7A">
      <w:pPr>
        <w:pStyle w:val="1"/>
        <w:ind w:left="106"/>
        <w:rPr>
          <w:b w:val="0"/>
          <w:lang w:eastAsia="ru-RU"/>
        </w:rPr>
      </w:pPr>
      <w:r w:rsidRPr="00F83F63">
        <w:rPr>
          <w:b w:val="0"/>
          <w:lang w:eastAsia="ru-RU"/>
        </w:rPr>
        <w:t xml:space="preserve">Библиотека ЦОК </w:t>
      </w:r>
      <w:hyperlink r:id="rId34" w:history="1">
        <w:r w:rsidRPr="00F83F63">
          <w:rPr>
            <w:b w:val="0"/>
            <w:lang w:eastAsia="ru-RU"/>
          </w:rPr>
          <w:t>https://m.edsoo.ru/7f414a6a</w:t>
        </w:r>
      </w:hyperlink>
    </w:p>
    <w:p w:rsidR="00244E7A" w:rsidRDefault="00244E7A" w:rsidP="00244E7A">
      <w:pPr>
        <w:pStyle w:val="Standard"/>
        <w:widowControl/>
        <w:tabs>
          <w:tab w:val="left" w:pos="5325"/>
          <w:tab w:val="center" w:pos="7285"/>
          <w:tab w:val="left" w:pos="8790"/>
        </w:tabs>
      </w:pPr>
      <w:r>
        <w:t xml:space="preserve">  Первая мировая война – Битвы в окопах 1914-1918. Документальный фильм. </w:t>
      </w:r>
      <w:proofErr w:type="spellStart"/>
      <w:r>
        <w:t>Реж.Э.Фойерхард</w:t>
      </w:r>
      <w:proofErr w:type="spellEnd"/>
      <w:r>
        <w:t>. 2005-2010.</w:t>
      </w:r>
    </w:p>
    <w:p w:rsidR="00244E7A" w:rsidRPr="009F33A7" w:rsidRDefault="00244E7A" w:rsidP="00244E7A">
      <w:pPr>
        <w:pStyle w:val="Standard"/>
        <w:widowControl/>
        <w:tabs>
          <w:tab w:val="left" w:pos="5325"/>
          <w:tab w:val="center" w:pos="7285"/>
          <w:tab w:val="left" w:pos="8790"/>
        </w:tabs>
      </w:pPr>
      <w:r>
        <w:t xml:space="preserve">  Проект </w:t>
      </w:r>
      <w:proofErr w:type="spellStart"/>
      <w:r>
        <w:t>Хронос</w:t>
      </w:r>
      <w:proofErr w:type="spellEnd"/>
      <w:r>
        <w:t xml:space="preserve">. Всемирная история в Интернете. </w:t>
      </w:r>
      <w:r w:rsidRPr="009F33A7">
        <w:t xml:space="preserve">– </w:t>
      </w:r>
      <w:hyperlink r:id="rId35" w:history="1">
        <w:r w:rsidRPr="009F33A7">
          <w:rPr>
            <w:rStyle w:val="a8"/>
            <w:lang w:val="en-US"/>
          </w:rPr>
          <w:t>http</w:t>
        </w:r>
        <w:r w:rsidRPr="009F33A7">
          <w:rPr>
            <w:rStyle w:val="a8"/>
          </w:rPr>
          <w:t>://</w:t>
        </w:r>
        <w:r w:rsidRPr="009F33A7">
          <w:rPr>
            <w:rStyle w:val="a8"/>
            <w:lang w:val="en-US"/>
          </w:rPr>
          <w:t>www</w:t>
        </w:r>
        <w:r w:rsidRPr="009F33A7">
          <w:rPr>
            <w:rStyle w:val="a8"/>
          </w:rPr>
          <w:t>/</w:t>
        </w:r>
        <w:proofErr w:type="spellStart"/>
        <w:r w:rsidRPr="009F33A7">
          <w:rPr>
            <w:rStyle w:val="a8"/>
            <w:lang w:val="en-US"/>
          </w:rPr>
          <w:t>hrono</w:t>
        </w:r>
        <w:proofErr w:type="spellEnd"/>
        <w:r w:rsidRPr="009F33A7">
          <w:rPr>
            <w:rStyle w:val="a8"/>
          </w:rPr>
          <w:t>.</w:t>
        </w:r>
        <w:proofErr w:type="spellStart"/>
        <w:r w:rsidRPr="009F33A7">
          <w:rPr>
            <w:rStyle w:val="a8"/>
            <w:lang w:val="en-US"/>
          </w:rPr>
          <w:t>ru</w:t>
        </w:r>
        <w:proofErr w:type="spellEnd"/>
        <w:r w:rsidRPr="009F33A7">
          <w:rPr>
            <w:rStyle w:val="a8"/>
          </w:rPr>
          <w:t>/1914</w:t>
        </w:r>
        <w:proofErr w:type="spellStart"/>
        <w:r w:rsidRPr="009F33A7">
          <w:rPr>
            <w:rStyle w:val="a8"/>
            <w:lang w:val="en-US"/>
          </w:rPr>
          <w:t>voina</w:t>
        </w:r>
        <w:proofErr w:type="spellEnd"/>
        <w:r w:rsidRPr="009F33A7">
          <w:rPr>
            <w:rStyle w:val="a8"/>
          </w:rPr>
          <w:t>.</w:t>
        </w:r>
        <w:proofErr w:type="spellStart"/>
        <w:r w:rsidRPr="009F33A7">
          <w:rPr>
            <w:rStyle w:val="a8"/>
            <w:lang w:val="en-US"/>
          </w:rPr>
          <w:t>php</w:t>
        </w:r>
        <w:proofErr w:type="spellEnd"/>
      </w:hyperlink>
      <w:r w:rsidRPr="009F33A7">
        <w:t>.</w:t>
      </w:r>
    </w:p>
    <w:p w:rsidR="00244E7A" w:rsidRPr="003E396E" w:rsidRDefault="00244E7A" w:rsidP="00244E7A">
      <w:pPr>
        <w:pStyle w:val="Standard"/>
        <w:widowControl/>
        <w:tabs>
          <w:tab w:val="left" w:pos="5325"/>
          <w:tab w:val="center" w:pos="7285"/>
          <w:tab w:val="left" w:pos="8790"/>
        </w:tabs>
      </w:pPr>
      <w:r>
        <w:t xml:space="preserve">  Федеральный центр  информационно-образовательных ресурсов – </w:t>
      </w:r>
      <w:hyperlink r:id="rId36" w:history="1">
        <w:r w:rsidRPr="009F33A7">
          <w:rPr>
            <w:rStyle w:val="a8"/>
            <w:lang w:val="en-US"/>
          </w:rPr>
          <w:t>http</w:t>
        </w:r>
        <w:r w:rsidRPr="009F33A7">
          <w:rPr>
            <w:rStyle w:val="a8"/>
          </w:rPr>
          <w:t>://</w:t>
        </w:r>
        <w:r w:rsidRPr="009F33A7">
          <w:rPr>
            <w:rStyle w:val="a8"/>
            <w:lang w:val="en-US"/>
          </w:rPr>
          <w:t>school</w:t>
        </w:r>
        <w:r w:rsidRPr="009F33A7">
          <w:rPr>
            <w:rStyle w:val="a8"/>
          </w:rPr>
          <w:t>-</w:t>
        </w:r>
        <w:proofErr w:type="spellStart"/>
        <w:r w:rsidRPr="009F33A7">
          <w:rPr>
            <w:rStyle w:val="a8"/>
            <w:lang w:val="en-US"/>
          </w:rPr>
          <w:t>collektion</w:t>
        </w:r>
        <w:proofErr w:type="spellEnd"/>
        <w:r w:rsidRPr="009F33A7">
          <w:rPr>
            <w:rStyle w:val="a8"/>
          </w:rPr>
          <w:t>.</w:t>
        </w:r>
        <w:proofErr w:type="spellStart"/>
        <w:r w:rsidRPr="009F33A7">
          <w:rPr>
            <w:rStyle w:val="a8"/>
            <w:lang w:val="en-US"/>
          </w:rPr>
          <w:t>edu</w:t>
        </w:r>
        <w:proofErr w:type="spellEnd"/>
        <w:r w:rsidRPr="009F33A7">
          <w:rPr>
            <w:rStyle w:val="a8"/>
          </w:rPr>
          <w:t>.</w:t>
        </w:r>
        <w:proofErr w:type="spellStart"/>
        <w:r w:rsidRPr="009F33A7">
          <w:rPr>
            <w:rStyle w:val="a8"/>
            <w:lang w:val="en-US"/>
          </w:rPr>
          <w:t>ru</w:t>
        </w:r>
        <w:proofErr w:type="spellEnd"/>
      </w:hyperlink>
    </w:p>
    <w:p w:rsidR="00244E7A" w:rsidRPr="005776B3" w:rsidRDefault="00244E7A" w:rsidP="00244E7A">
      <w:pPr>
        <w:pStyle w:val="Standard"/>
        <w:widowControl/>
        <w:tabs>
          <w:tab w:val="left" w:pos="5325"/>
          <w:tab w:val="center" w:pos="7285"/>
          <w:tab w:val="left" w:pos="8790"/>
        </w:tabs>
      </w:pPr>
      <w:r>
        <w:t xml:space="preserve">  </w:t>
      </w:r>
      <w:proofErr w:type="spellStart"/>
      <w:r>
        <w:t>Мегаэнциклопедия</w:t>
      </w:r>
      <w:proofErr w:type="spellEnd"/>
      <w:r>
        <w:t xml:space="preserve"> </w:t>
      </w:r>
      <w:proofErr w:type="spellStart"/>
      <w:r>
        <w:t>Кирилли</w:t>
      </w:r>
      <w:proofErr w:type="spellEnd"/>
      <w:r>
        <w:t xml:space="preserve"> и </w:t>
      </w:r>
      <w:proofErr w:type="spellStart"/>
      <w:r>
        <w:t>Мефодия</w:t>
      </w:r>
      <w:proofErr w:type="spellEnd"/>
      <w:r>
        <w:t xml:space="preserve"> – </w:t>
      </w:r>
      <w:hyperlink r:id="rId37" w:history="1">
        <w:r w:rsidRPr="001B37B5">
          <w:rPr>
            <w:rStyle w:val="a8"/>
            <w:lang w:val="en-US"/>
          </w:rPr>
          <w:t>http</w:t>
        </w:r>
        <w:r w:rsidRPr="001B37B5">
          <w:rPr>
            <w:rStyle w:val="a8"/>
          </w:rPr>
          <w:t>://</w:t>
        </w:r>
        <w:proofErr w:type="spellStart"/>
        <w:r w:rsidRPr="001B37B5">
          <w:rPr>
            <w:rStyle w:val="a8"/>
            <w:lang w:val="en-US"/>
          </w:rPr>
          <w:t>megabook</w:t>
        </w:r>
        <w:proofErr w:type="spellEnd"/>
        <w:r w:rsidRPr="001B37B5">
          <w:rPr>
            <w:rStyle w:val="a8"/>
          </w:rPr>
          <w:t>.</w:t>
        </w:r>
        <w:proofErr w:type="spellStart"/>
        <w:r w:rsidRPr="001B37B5">
          <w:rPr>
            <w:rStyle w:val="a8"/>
            <w:lang w:val="en-US"/>
          </w:rPr>
          <w:t>ru</w:t>
        </w:r>
        <w:proofErr w:type="spellEnd"/>
      </w:hyperlink>
    </w:p>
    <w:p w:rsidR="00244E7A" w:rsidRPr="005776B3" w:rsidRDefault="00244E7A" w:rsidP="00244E7A">
      <w:pPr>
        <w:pStyle w:val="Standard"/>
        <w:widowControl/>
        <w:tabs>
          <w:tab w:val="left" w:pos="5325"/>
          <w:tab w:val="center" w:pos="7285"/>
          <w:tab w:val="left" w:pos="8790"/>
        </w:tabs>
      </w:pPr>
      <w:r>
        <w:lastRenderedPageBreak/>
        <w:t xml:space="preserve">  История родного города. Под ред. Профессора Акульшина П.В. – Рязань, 2007.</w:t>
      </w:r>
    </w:p>
    <w:p w:rsidR="00244E7A" w:rsidRDefault="00244E7A" w:rsidP="00244E7A">
      <w:pPr>
        <w:spacing w:before="179"/>
        <w:ind w:left="106"/>
        <w:rPr>
          <w:b/>
        </w:rPr>
      </w:pPr>
      <w:r>
        <w:rPr>
          <w:b/>
        </w:rPr>
        <w:t>УЧЕБНОЕ</w:t>
      </w:r>
      <w:r>
        <w:rPr>
          <w:b/>
          <w:spacing w:val="-9"/>
        </w:rPr>
        <w:t xml:space="preserve"> </w:t>
      </w:r>
      <w:r>
        <w:rPr>
          <w:b/>
        </w:rPr>
        <w:t>ОБОРУДОВАНИЕ</w:t>
      </w:r>
    </w:p>
    <w:p w:rsidR="00244E7A" w:rsidRDefault="00244E7A" w:rsidP="00244E7A">
      <w:pPr>
        <w:pStyle w:val="a3"/>
        <w:spacing w:before="156" w:line="292" w:lineRule="auto"/>
        <w:ind w:right="311"/>
      </w:pPr>
      <w:r>
        <w:t>Справочные</w:t>
      </w:r>
      <w:r>
        <w:rPr>
          <w:spacing w:val="-5"/>
        </w:rPr>
        <w:t xml:space="preserve"> </w:t>
      </w:r>
      <w:r>
        <w:t>таблицы,</w:t>
      </w:r>
      <w:r>
        <w:rPr>
          <w:spacing w:val="-5"/>
        </w:rPr>
        <w:t xml:space="preserve"> </w:t>
      </w:r>
      <w:r>
        <w:t>карты,</w:t>
      </w:r>
      <w:r>
        <w:rPr>
          <w:spacing w:val="-5"/>
        </w:rPr>
        <w:t xml:space="preserve"> </w:t>
      </w:r>
      <w:r>
        <w:t>словари,</w:t>
      </w:r>
      <w:r>
        <w:rPr>
          <w:spacing w:val="-4"/>
        </w:rPr>
        <w:t xml:space="preserve"> </w:t>
      </w:r>
      <w:r>
        <w:t>энциклопедии,</w:t>
      </w:r>
      <w:r>
        <w:rPr>
          <w:spacing w:val="-5"/>
        </w:rPr>
        <w:t xml:space="preserve"> </w:t>
      </w:r>
      <w:r>
        <w:t>индивидуальные</w:t>
      </w:r>
      <w:r>
        <w:rPr>
          <w:spacing w:val="-5"/>
        </w:rPr>
        <w:t xml:space="preserve"> </w:t>
      </w:r>
      <w:r>
        <w:t>карточки,</w:t>
      </w:r>
      <w:r>
        <w:rPr>
          <w:spacing w:val="-5"/>
        </w:rPr>
        <w:t xml:space="preserve"> </w:t>
      </w:r>
      <w:r>
        <w:t>плакаты,</w:t>
      </w:r>
      <w:r>
        <w:rPr>
          <w:spacing w:val="-57"/>
        </w:rPr>
        <w:t xml:space="preserve"> </w:t>
      </w:r>
      <w:r>
        <w:t>информационные</w:t>
      </w:r>
      <w:r>
        <w:rPr>
          <w:spacing w:val="-2"/>
        </w:rPr>
        <w:t xml:space="preserve"> </w:t>
      </w:r>
      <w:r>
        <w:t>стенды,</w:t>
      </w:r>
      <w:r>
        <w:rPr>
          <w:spacing w:val="-1"/>
        </w:rPr>
        <w:t xml:space="preserve"> </w:t>
      </w:r>
      <w:r>
        <w:t>комплекты</w:t>
      </w:r>
      <w:r>
        <w:rPr>
          <w:spacing w:val="-1"/>
        </w:rPr>
        <w:t xml:space="preserve"> </w:t>
      </w:r>
      <w:r>
        <w:t>портретов,</w:t>
      </w:r>
      <w:r>
        <w:rPr>
          <w:spacing w:val="-1"/>
        </w:rPr>
        <w:t xml:space="preserve"> </w:t>
      </w:r>
      <w:r>
        <w:t>репродукции</w:t>
      </w:r>
      <w:r>
        <w:rPr>
          <w:spacing w:val="-1"/>
        </w:rPr>
        <w:t xml:space="preserve"> </w:t>
      </w:r>
      <w:r>
        <w:t>картин,</w:t>
      </w:r>
      <w:r>
        <w:rPr>
          <w:spacing w:val="-2"/>
        </w:rPr>
        <w:t xml:space="preserve"> </w:t>
      </w:r>
      <w:proofErr w:type="spellStart"/>
      <w:r>
        <w:t>медиатека</w:t>
      </w:r>
      <w:proofErr w:type="spellEnd"/>
    </w:p>
    <w:p w:rsidR="00244E7A" w:rsidRDefault="00244E7A" w:rsidP="00244E7A">
      <w:pPr>
        <w:pStyle w:val="1"/>
        <w:spacing w:before="191"/>
        <w:ind w:left="106"/>
      </w:pPr>
      <w:r>
        <w:t>ОБОРУДОВАНИЕ</w:t>
      </w:r>
      <w:r>
        <w:rPr>
          <w:spacing w:val="-8"/>
        </w:rPr>
        <w:t xml:space="preserve"> </w:t>
      </w:r>
      <w:r>
        <w:t>ДЛЯ</w:t>
      </w:r>
      <w:r>
        <w:rPr>
          <w:spacing w:val="-8"/>
        </w:rPr>
        <w:t xml:space="preserve"> </w:t>
      </w:r>
      <w:r>
        <w:t>ПРОВЕДЕНИЯ</w:t>
      </w:r>
      <w:r>
        <w:rPr>
          <w:spacing w:val="-8"/>
        </w:rPr>
        <w:t xml:space="preserve"> </w:t>
      </w:r>
      <w:r>
        <w:t>ПРАКТИЧЕСКИХ</w:t>
      </w:r>
      <w:r>
        <w:rPr>
          <w:spacing w:val="-8"/>
        </w:rPr>
        <w:t xml:space="preserve"> </w:t>
      </w:r>
      <w:r>
        <w:t>РАБОТ</w:t>
      </w:r>
    </w:p>
    <w:p w:rsidR="00244E7A" w:rsidRDefault="00244E7A" w:rsidP="00244E7A">
      <w:pPr>
        <w:pStyle w:val="a3"/>
        <w:spacing w:before="156" w:line="292" w:lineRule="auto"/>
        <w:ind w:right="786"/>
      </w:pPr>
      <w:r>
        <w:t>Ноутбук, МФУ, Интерактивная панель, Акустическая система, документ-камера, персональный</w:t>
      </w:r>
      <w:r>
        <w:rPr>
          <w:spacing w:val="-58"/>
        </w:rPr>
        <w:t xml:space="preserve"> </w:t>
      </w:r>
      <w:r>
        <w:t>компьютер</w:t>
      </w:r>
    </w:p>
    <w:p w:rsidR="0009602E" w:rsidRDefault="0009602E" w:rsidP="00244E7A">
      <w:pPr>
        <w:pStyle w:val="a3"/>
        <w:spacing w:before="156" w:line="292" w:lineRule="auto"/>
        <w:ind w:right="786"/>
      </w:pPr>
    </w:p>
    <w:p w:rsidR="0009602E" w:rsidRDefault="0009602E" w:rsidP="00244E7A">
      <w:pPr>
        <w:pStyle w:val="a3"/>
        <w:spacing w:before="156" w:line="292" w:lineRule="auto"/>
        <w:ind w:right="786"/>
      </w:pPr>
    </w:p>
    <w:p w:rsidR="00244E7A" w:rsidRPr="00DB0AD8" w:rsidRDefault="00244E7A" w:rsidP="00DB0AD8">
      <w:pPr>
        <w:jc w:val="both"/>
        <w:rPr>
          <w:rFonts w:eastAsiaTheme="minorHAnsi"/>
          <w:bCs/>
          <w:color w:val="000000"/>
          <w:lang w:eastAsia="en-US"/>
        </w:rPr>
      </w:pPr>
    </w:p>
    <w:sectPr w:rsidR="00244E7A" w:rsidRPr="00DB0AD8" w:rsidSect="0092305F">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FB2B1B"/>
    <w:multiLevelType w:val="hybridMultilevel"/>
    <w:tmpl w:val="991646BA"/>
    <w:lvl w:ilvl="0" w:tplc="8AB260BC">
      <w:numFmt w:val="decimal"/>
      <w:lvlText w:val="%1"/>
      <w:lvlJc w:val="left"/>
      <w:pPr>
        <w:ind w:left="917" w:hanging="84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898"/>
    <w:rsid w:val="00001125"/>
    <w:rsid w:val="00001CD0"/>
    <w:rsid w:val="000109F4"/>
    <w:rsid w:val="000157AC"/>
    <w:rsid w:val="00015A8F"/>
    <w:rsid w:val="00022EF7"/>
    <w:rsid w:val="00023C95"/>
    <w:rsid w:val="00024B0A"/>
    <w:rsid w:val="00043C65"/>
    <w:rsid w:val="00063DE8"/>
    <w:rsid w:val="00074AD7"/>
    <w:rsid w:val="000751E6"/>
    <w:rsid w:val="00077466"/>
    <w:rsid w:val="00092638"/>
    <w:rsid w:val="0009602E"/>
    <w:rsid w:val="000B567E"/>
    <w:rsid w:val="000F48D4"/>
    <w:rsid w:val="0010725A"/>
    <w:rsid w:val="00157E7B"/>
    <w:rsid w:val="00162498"/>
    <w:rsid w:val="00180857"/>
    <w:rsid w:val="0019265B"/>
    <w:rsid w:val="00194D65"/>
    <w:rsid w:val="001A2E4D"/>
    <w:rsid w:val="001A6BD9"/>
    <w:rsid w:val="001C1A9E"/>
    <w:rsid w:val="001D4AC0"/>
    <w:rsid w:val="001E700C"/>
    <w:rsid w:val="001F7E5C"/>
    <w:rsid w:val="00224351"/>
    <w:rsid w:val="002309A3"/>
    <w:rsid w:val="00244E7A"/>
    <w:rsid w:val="00280D68"/>
    <w:rsid w:val="002D4D26"/>
    <w:rsid w:val="002E46E7"/>
    <w:rsid w:val="002E4EC2"/>
    <w:rsid w:val="003130AA"/>
    <w:rsid w:val="003408E5"/>
    <w:rsid w:val="00350EE9"/>
    <w:rsid w:val="00352531"/>
    <w:rsid w:val="00361FE6"/>
    <w:rsid w:val="00382F51"/>
    <w:rsid w:val="00397353"/>
    <w:rsid w:val="003A568D"/>
    <w:rsid w:val="003C2719"/>
    <w:rsid w:val="003E38E6"/>
    <w:rsid w:val="004048D0"/>
    <w:rsid w:val="00432C13"/>
    <w:rsid w:val="0043711F"/>
    <w:rsid w:val="00447192"/>
    <w:rsid w:val="004630CE"/>
    <w:rsid w:val="00465E6A"/>
    <w:rsid w:val="00470A9A"/>
    <w:rsid w:val="00494C28"/>
    <w:rsid w:val="00497787"/>
    <w:rsid w:val="004D455B"/>
    <w:rsid w:val="004F0D70"/>
    <w:rsid w:val="005062E3"/>
    <w:rsid w:val="00520AF3"/>
    <w:rsid w:val="00520B05"/>
    <w:rsid w:val="0054278F"/>
    <w:rsid w:val="00545E3C"/>
    <w:rsid w:val="00555F8A"/>
    <w:rsid w:val="00566955"/>
    <w:rsid w:val="00572F9C"/>
    <w:rsid w:val="00595D12"/>
    <w:rsid w:val="005B6612"/>
    <w:rsid w:val="005D5BE1"/>
    <w:rsid w:val="005F37FB"/>
    <w:rsid w:val="005F70E5"/>
    <w:rsid w:val="00682731"/>
    <w:rsid w:val="00687C64"/>
    <w:rsid w:val="006B0537"/>
    <w:rsid w:val="006C4189"/>
    <w:rsid w:val="00731276"/>
    <w:rsid w:val="00743ACF"/>
    <w:rsid w:val="0079208B"/>
    <w:rsid w:val="007E30F9"/>
    <w:rsid w:val="007F0396"/>
    <w:rsid w:val="00816717"/>
    <w:rsid w:val="008203B7"/>
    <w:rsid w:val="008265B5"/>
    <w:rsid w:val="00832734"/>
    <w:rsid w:val="00844834"/>
    <w:rsid w:val="00853182"/>
    <w:rsid w:val="00894BC3"/>
    <w:rsid w:val="0092305F"/>
    <w:rsid w:val="00937843"/>
    <w:rsid w:val="009475FD"/>
    <w:rsid w:val="00956161"/>
    <w:rsid w:val="00962D5B"/>
    <w:rsid w:val="0096301D"/>
    <w:rsid w:val="00976040"/>
    <w:rsid w:val="0098453C"/>
    <w:rsid w:val="00985E9A"/>
    <w:rsid w:val="009B5C58"/>
    <w:rsid w:val="009C65BD"/>
    <w:rsid w:val="009E0FF0"/>
    <w:rsid w:val="009E3F0A"/>
    <w:rsid w:val="00A15FA0"/>
    <w:rsid w:val="00A402DB"/>
    <w:rsid w:val="00AB0BCA"/>
    <w:rsid w:val="00AB1C55"/>
    <w:rsid w:val="00AB6756"/>
    <w:rsid w:val="00AD2165"/>
    <w:rsid w:val="00B116F1"/>
    <w:rsid w:val="00B137FE"/>
    <w:rsid w:val="00B21F4D"/>
    <w:rsid w:val="00B3252E"/>
    <w:rsid w:val="00B415C5"/>
    <w:rsid w:val="00B41F29"/>
    <w:rsid w:val="00B52C5D"/>
    <w:rsid w:val="00B64AB5"/>
    <w:rsid w:val="00B75351"/>
    <w:rsid w:val="00B90898"/>
    <w:rsid w:val="00BA38F9"/>
    <w:rsid w:val="00BD3512"/>
    <w:rsid w:val="00C45A1E"/>
    <w:rsid w:val="00C74A13"/>
    <w:rsid w:val="00C76AFD"/>
    <w:rsid w:val="00CA5C57"/>
    <w:rsid w:val="00CB02C0"/>
    <w:rsid w:val="00CC4C8D"/>
    <w:rsid w:val="00CC74F8"/>
    <w:rsid w:val="00CD65DC"/>
    <w:rsid w:val="00CE1251"/>
    <w:rsid w:val="00CE2E94"/>
    <w:rsid w:val="00CE416E"/>
    <w:rsid w:val="00D06AF6"/>
    <w:rsid w:val="00D07CFB"/>
    <w:rsid w:val="00D12E39"/>
    <w:rsid w:val="00D35A88"/>
    <w:rsid w:val="00D362F0"/>
    <w:rsid w:val="00D60EF7"/>
    <w:rsid w:val="00D6141D"/>
    <w:rsid w:val="00D727C2"/>
    <w:rsid w:val="00D76AE7"/>
    <w:rsid w:val="00D8460A"/>
    <w:rsid w:val="00D87C6E"/>
    <w:rsid w:val="00DA2F79"/>
    <w:rsid w:val="00DA3C93"/>
    <w:rsid w:val="00DB0AD8"/>
    <w:rsid w:val="00E21498"/>
    <w:rsid w:val="00E31C39"/>
    <w:rsid w:val="00E36691"/>
    <w:rsid w:val="00E531A7"/>
    <w:rsid w:val="00E77B5C"/>
    <w:rsid w:val="00E956F5"/>
    <w:rsid w:val="00E95B35"/>
    <w:rsid w:val="00EC03F1"/>
    <w:rsid w:val="00F241DF"/>
    <w:rsid w:val="00F36995"/>
    <w:rsid w:val="00F416FA"/>
    <w:rsid w:val="00F44A91"/>
    <w:rsid w:val="00F958FF"/>
    <w:rsid w:val="00FA4FFE"/>
    <w:rsid w:val="00FF6C3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305F"/>
    <w:pPr>
      <w:tabs>
        <w:tab w:val="left" w:pos="708"/>
      </w:tabs>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link w:val="10"/>
    <w:uiPriority w:val="9"/>
    <w:qFormat/>
    <w:rsid w:val="000B567E"/>
    <w:pPr>
      <w:widowControl w:val="0"/>
      <w:tabs>
        <w:tab w:val="clear" w:pos="708"/>
      </w:tabs>
      <w:suppressAutoHyphens w:val="0"/>
      <w:autoSpaceDE w:val="0"/>
      <w:autoSpaceDN w:val="0"/>
      <w:spacing w:before="66"/>
      <w:ind w:left="286"/>
      <w:outlineLvl w:val="0"/>
    </w:pPr>
    <w:rPr>
      <w:b/>
      <w:bCs/>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92305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a3">
    <w:name w:val="Body Text"/>
    <w:basedOn w:val="a"/>
    <w:link w:val="a4"/>
    <w:uiPriority w:val="1"/>
    <w:qFormat/>
    <w:rsid w:val="00F241DF"/>
    <w:pPr>
      <w:widowControl w:val="0"/>
      <w:tabs>
        <w:tab w:val="clear" w:pos="708"/>
      </w:tabs>
      <w:suppressAutoHyphens w:val="0"/>
      <w:autoSpaceDE w:val="0"/>
      <w:autoSpaceDN w:val="0"/>
      <w:ind w:left="106"/>
    </w:pPr>
    <w:rPr>
      <w:lang w:eastAsia="en-US"/>
    </w:rPr>
  </w:style>
  <w:style w:type="character" w:customStyle="1" w:styleId="a4">
    <w:name w:val="Основной текст Знак"/>
    <w:basedOn w:val="a0"/>
    <w:link w:val="a3"/>
    <w:uiPriority w:val="1"/>
    <w:rsid w:val="00F241DF"/>
    <w:rPr>
      <w:rFonts w:ascii="Times New Roman" w:eastAsia="Times New Roman" w:hAnsi="Times New Roman" w:cs="Times New Roman"/>
      <w:sz w:val="24"/>
      <w:szCs w:val="24"/>
    </w:rPr>
  </w:style>
  <w:style w:type="paragraph" w:customStyle="1" w:styleId="Default">
    <w:name w:val="Default"/>
    <w:rsid w:val="00F241D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0B567E"/>
    <w:rPr>
      <w:rFonts w:ascii="Times New Roman" w:eastAsia="Times New Roman" w:hAnsi="Times New Roman" w:cs="Times New Roman"/>
      <w:b/>
      <w:bCs/>
      <w:sz w:val="24"/>
      <w:szCs w:val="24"/>
    </w:rPr>
  </w:style>
  <w:style w:type="table" w:styleId="a5">
    <w:name w:val="Table Grid"/>
    <w:basedOn w:val="a1"/>
    <w:uiPriority w:val="59"/>
    <w:rsid w:val="005F3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2D4D26"/>
    <w:pPr>
      <w:tabs>
        <w:tab w:val="clear" w:pos="708"/>
      </w:tabs>
      <w:suppressAutoHyphens w:val="0"/>
      <w:spacing w:before="100" w:beforeAutospacing="1" w:after="100" w:afterAutospacing="1"/>
    </w:pPr>
    <w:rPr>
      <w:lang w:eastAsia="ru-RU"/>
    </w:rPr>
  </w:style>
  <w:style w:type="character" w:styleId="a7">
    <w:name w:val="Strong"/>
    <w:basedOn w:val="a0"/>
    <w:uiPriority w:val="22"/>
    <w:qFormat/>
    <w:rsid w:val="002D4D26"/>
    <w:rPr>
      <w:b/>
      <w:bCs/>
    </w:rPr>
  </w:style>
  <w:style w:type="table" w:customStyle="1" w:styleId="TableNormal">
    <w:name w:val="Table Normal"/>
    <w:uiPriority w:val="2"/>
    <w:semiHidden/>
    <w:unhideWhenUsed/>
    <w:qFormat/>
    <w:rsid w:val="00894B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94BC3"/>
    <w:pPr>
      <w:widowControl w:val="0"/>
      <w:tabs>
        <w:tab w:val="clear" w:pos="708"/>
      </w:tabs>
      <w:suppressAutoHyphens w:val="0"/>
      <w:autoSpaceDE w:val="0"/>
      <w:autoSpaceDN w:val="0"/>
      <w:spacing w:before="86"/>
      <w:ind w:left="76"/>
    </w:pPr>
    <w:rPr>
      <w:sz w:val="22"/>
      <w:szCs w:val="22"/>
      <w:lang w:eastAsia="en-US"/>
    </w:rPr>
  </w:style>
  <w:style w:type="character" w:styleId="a8">
    <w:name w:val="Hyperlink"/>
    <w:basedOn w:val="a0"/>
    <w:uiPriority w:val="99"/>
    <w:unhideWhenUsed/>
    <w:rsid w:val="00244E7A"/>
    <w:rPr>
      <w:color w:val="0000FF" w:themeColor="hyperlink"/>
      <w:u w:val="single"/>
    </w:rPr>
  </w:style>
  <w:style w:type="paragraph" w:styleId="a9">
    <w:name w:val="Balloon Text"/>
    <w:basedOn w:val="a"/>
    <w:link w:val="aa"/>
    <w:uiPriority w:val="99"/>
    <w:semiHidden/>
    <w:unhideWhenUsed/>
    <w:rsid w:val="00D12E39"/>
    <w:rPr>
      <w:rFonts w:ascii="Tahoma" w:hAnsi="Tahoma" w:cs="Tahoma"/>
      <w:sz w:val="16"/>
      <w:szCs w:val="16"/>
    </w:rPr>
  </w:style>
  <w:style w:type="character" w:customStyle="1" w:styleId="aa">
    <w:name w:val="Текст выноски Знак"/>
    <w:basedOn w:val="a0"/>
    <w:link w:val="a9"/>
    <w:uiPriority w:val="99"/>
    <w:semiHidden/>
    <w:rsid w:val="00D12E39"/>
    <w:rPr>
      <w:rFonts w:ascii="Tahoma" w:eastAsia="Times New Roman"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305F"/>
    <w:pPr>
      <w:tabs>
        <w:tab w:val="left" w:pos="708"/>
      </w:tabs>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link w:val="10"/>
    <w:uiPriority w:val="9"/>
    <w:qFormat/>
    <w:rsid w:val="000B567E"/>
    <w:pPr>
      <w:widowControl w:val="0"/>
      <w:tabs>
        <w:tab w:val="clear" w:pos="708"/>
      </w:tabs>
      <w:suppressAutoHyphens w:val="0"/>
      <w:autoSpaceDE w:val="0"/>
      <w:autoSpaceDN w:val="0"/>
      <w:spacing w:before="66"/>
      <w:ind w:left="286"/>
      <w:outlineLvl w:val="0"/>
    </w:pPr>
    <w:rPr>
      <w:b/>
      <w:bCs/>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92305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a3">
    <w:name w:val="Body Text"/>
    <w:basedOn w:val="a"/>
    <w:link w:val="a4"/>
    <w:uiPriority w:val="1"/>
    <w:qFormat/>
    <w:rsid w:val="00F241DF"/>
    <w:pPr>
      <w:widowControl w:val="0"/>
      <w:tabs>
        <w:tab w:val="clear" w:pos="708"/>
      </w:tabs>
      <w:suppressAutoHyphens w:val="0"/>
      <w:autoSpaceDE w:val="0"/>
      <w:autoSpaceDN w:val="0"/>
      <w:ind w:left="106"/>
    </w:pPr>
    <w:rPr>
      <w:lang w:eastAsia="en-US"/>
    </w:rPr>
  </w:style>
  <w:style w:type="character" w:customStyle="1" w:styleId="a4">
    <w:name w:val="Основной текст Знак"/>
    <w:basedOn w:val="a0"/>
    <w:link w:val="a3"/>
    <w:uiPriority w:val="1"/>
    <w:rsid w:val="00F241DF"/>
    <w:rPr>
      <w:rFonts w:ascii="Times New Roman" w:eastAsia="Times New Roman" w:hAnsi="Times New Roman" w:cs="Times New Roman"/>
      <w:sz w:val="24"/>
      <w:szCs w:val="24"/>
    </w:rPr>
  </w:style>
  <w:style w:type="paragraph" w:customStyle="1" w:styleId="Default">
    <w:name w:val="Default"/>
    <w:rsid w:val="00F241D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0B567E"/>
    <w:rPr>
      <w:rFonts w:ascii="Times New Roman" w:eastAsia="Times New Roman" w:hAnsi="Times New Roman" w:cs="Times New Roman"/>
      <w:b/>
      <w:bCs/>
      <w:sz w:val="24"/>
      <w:szCs w:val="24"/>
    </w:rPr>
  </w:style>
  <w:style w:type="table" w:styleId="a5">
    <w:name w:val="Table Grid"/>
    <w:basedOn w:val="a1"/>
    <w:uiPriority w:val="59"/>
    <w:rsid w:val="005F37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2D4D26"/>
    <w:pPr>
      <w:tabs>
        <w:tab w:val="clear" w:pos="708"/>
      </w:tabs>
      <w:suppressAutoHyphens w:val="0"/>
      <w:spacing w:before="100" w:beforeAutospacing="1" w:after="100" w:afterAutospacing="1"/>
    </w:pPr>
    <w:rPr>
      <w:lang w:eastAsia="ru-RU"/>
    </w:rPr>
  </w:style>
  <w:style w:type="character" w:styleId="a7">
    <w:name w:val="Strong"/>
    <w:basedOn w:val="a0"/>
    <w:uiPriority w:val="22"/>
    <w:qFormat/>
    <w:rsid w:val="002D4D26"/>
    <w:rPr>
      <w:b/>
      <w:bCs/>
    </w:rPr>
  </w:style>
  <w:style w:type="table" w:customStyle="1" w:styleId="TableNormal">
    <w:name w:val="Table Normal"/>
    <w:uiPriority w:val="2"/>
    <w:semiHidden/>
    <w:unhideWhenUsed/>
    <w:qFormat/>
    <w:rsid w:val="00894B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94BC3"/>
    <w:pPr>
      <w:widowControl w:val="0"/>
      <w:tabs>
        <w:tab w:val="clear" w:pos="708"/>
      </w:tabs>
      <w:suppressAutoHyphens w:val="0"/>
      <w:autoSpaceDE w:val="0"/>
      <w:autoSpaceDN w:val="0"/>
      <w:spacing w:before="86"/>
      <w:ind w:left="76"/>
    </w:pPr>
    <w:rPr>
      <w:sz w:val="22"/>
      <w:szCs w:val="22"/>
      <w:lang w:eastAsia="en-US"/>
    </w:rPr>
  </w:style>
  <w:style w:type="character" w:styleId="a8">
    <w:name w:val="Hyperlink"/>
    <w:basedOn w:val="a0"/>
    <w:uiPriority w:val="99"/>
    <w:unhideWhenUsed/>
    <w:rsid w:val="00244E7A"/>
    <w:rPr>
      <w:color w:val="0000FF" w:themeColor="hyperlink"/>
      <w:u w:val="single"/>
    </w:rPr>
  </w:style>
  <w:style w:type="paragraph" w:styleId="a9">
    <w:name w:val="Balloon Text"/>
    <w:basedOn w:val="a"/>
    <w:link w:val="aa"/>
    <w:uiPriority w:val="99"/>
    <w:semiHidden/>
    <w:unhideWhenUsed/>
    <w:rsid w:val="00D12E39"/>
    <w:rPr>
      <w:rFonts w:ascii="Tahoma" w:hAnsi="Tahoma" w:cs="Tahoma"/>
      <w:sz w:val="16"/>
      <w:szCs w:val="16"/>
    </w:rPr>
  </w:style>
  <w:style w:type="character" w:customStyle="1" w:styleId="aa">
    <w:name w:val="Текст выноски Знак"/>
    <w:basedOn w:val="a0"/>
    <w:link w:val="a9"/>
    <w:uiPriority w:val="99"/>
    <w:semiHidden/>
    <w:rsid w:val="00D12E39"/>
    <w:rPr>
      <w:rFonts w:ascii="Tahoma" w:eastAsia="Times New Roma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046443">
      <w:bodyDiv w:val="1"/>
      <w:marLeft w:val="0"/>
      <w:marRight w:val="0"/>
      <w:marTop w:val="0"/>
      <w:marBottom w:val="0"/>
      <w:divBdr>
        <w:top w:val="none" w:sz="0" w:space="0" w:color="auto"/>
        <w:left w:val="none" w:sz="0" w:space="0" w:color="auto"/>
        <w:bottom w:val="none" w:sz="0" w:space="0" w:color="auto"/>
        <w:right w:val="none" w:sz="0" w:space="0" w:color="auto"/>
      </w:divBdr>
      <w:divsChild>
        <w:div w:id="454758989">
          <w:marLeft w:val="0"/>
          <w:marRight w:val="0"/>
          <w:marTop w:val="0"/>
          <w:marBottom w:val="0"/>
          <w:divBdr>
            <w:top w:val="none" w:sz="0" w:space="0" w:color="auto"/>
            <w:left w:val="none" w:sz="0" w:space="0" w:color="auto"/>
            <w:bottom w:val="none" w:sz="0" w:space="0" w:color="auto"/>
            <w:right w:val="none" w:sz="0" w:space="0" w:color="auto"/>
          </w:divBdr>
          <w:divsChild>
            <w:div w:id="344134568">
              <w:marLeft w:val="0"/>
              <w:marRight w:val="0"/>
              <w:marTop w:val="0"/>
              <w:marBottom w:val="0"/>
              <w:divBdr>
                <w:top w:val="none" w:sz="0" w:space="0" w:color="auto"/>
                <w:left w:val="none" w:sz="0" w:space="0" w:color="auto"/>
                <w:bottom w:val="none" w:sz="0" w:space="0" w:color="auto"/>
                <w:right w:val="none" w:sz="0" w:space="0" w:color="auto"/>
              </w:divBdr>
            </w:div>
          </w:divsChild>
        </w:div>
        <w:div w:id="1010913090">
          <w:marLeft w:val="0"/>
          <w:marRight w:val="0"/>
          <w:marTop w:val="0"/>
          <w:marBottom w:val="0"/>
          <w:divBdr>
            <w:top w:val="none" w:sz="0" w:space="0" w:color="auto"/>
            <w:left w:val="none" w:sz="0" w:space="0" w:color="auto"/>
            <w:bottom w:val="none" w:sz="0" w:space="0" w:color="auto"/>
            <w:right w:val="none" w:sz="0" w:space="0" w:color="auto"/>
          </w:divBdr>
          <w:divsChild>
            <w:div w:id="514343258">
              <w:marLeft w:val="0"/>
              <w:marRight w:val="0"/>
              <w:marTop w:val="0"/>
              <w:marBottom w:val="0"/>
              <w:divBdr>
                <w:top w:val="none" w:sz="0" w:space="0" w:color="auto"/>
                <w:left w:val="none" w:sz="0" w:space="0" w:color="auto"/>
                <w:bottom w:val="none" w:sz="0" w:space="0" w:color="auto"/>
                <w:right w:val="none" w:sz="0" w:space="0" w:color="auto"/>
              </w:divBdr>
            </w:div>
            <w:div w:id="953638320">
              <w:marLeft w:val="0"/>
              <w:marRight w:val="0"/>
              <w:marTop w:val="0"/>
              <w:marBottom w:val="0"/>
              <w:divBdr>
                <w:top w:val="none" w:sz="0" w:space="0" w:color="auto"/>
                <w:left w:val="none" w:sz="0" w:space="0" w:color="auto"/>
                <w:bottom w:val="none" w:sz="0" w:space="0" w:color="auto"/>
                <w:right w:val="none" w:sz="0" w:space="0" w:color="auto"/>
              </w:divBdr>
              <w:divsChild>
                <w:div w:id="2094086880">
                  <w:marLeft w:val="0"/>
                  <w:marRight w:val="0"/>
                  <w:marTop w:val="0"/>
                  <w:marBottom w:val="0"/>
                  <w:divBdr>
                    <w:top w:val="none" w:sz="0" w:space="0" w:color="auto"/>
                    <w:left w:val="none" w:sz="0" w:space="0" w:color="auto"/>
                    <w:bottom w:val="none" w:sz="0" w:space="0" w:color="auto"/>
                    <w:right w:val="none" w:sz="0" w:space="0" w:color="auto"/>
                  </w:divBdr>
                  <w:divsChild>
                    <w:div w:id="2067340393">
                      <w:marLeft w:val="0"/>
                      <w:marRight w:val="0"/>
                      <w:marTop w:val="0"/>
                      <w:marBottom w:val="0"/>
                      <w:divBdr>
                        <w:top w:val="none" w:sz="0" w:space="0" w:color="auto"/>
                        <w:left w:val="none" w:sz="0" w:space="0" w:color="auto"/>
                        <w:bottom w:val="none" w:sz="0" w:space="0" w:color="auto"/>
                        <w:right w:val="none" w:sz="0" w:space="0" w:color="auto"/>
                      </w:divBdr>
                    </w:div>
                  </w:divsChild>
                </w:div>
                <w:div w:id="967121883">
                  <w:marLeft w:val="0"/>
                  <w:marRight w:val="0"/>
                  <w:marTop w:val="0"/>
                  <w:marBottom w:val="0"/>
                  <w:divBdr>
                    <w:top w:val="none" w:sz="0" w:space="0" w:color="auto"/>
                    <w:left w:val="none" w:sz="0" w:space="0" w:color="auto"/>
                    <w:bottom w:val="none" w:sz="0" w:space="0" w:color="auto"/>
                    <w:right w:val="none" w:sz="0" w:space="0" w:color="auto"/>
                  </w:divBdr>
                  <w:divsChild>
                    <w:div w:id="1335840465">
                      <w:marLeft w:val="0"/>
                      <w:marRight w:val="0"/>
                      <w:marTop w:val="0"/>
                      <w:marBottom w:val="0"/>
                      <w:divBdr>
                        <w:top w:val="none" w:sz="0" w:space="0" w:color="auto"/>
                        <w:left w:val="none" w:sz="0" w:space="0" w:color="auto"/>
                        <w:bottom w:val="none" w:sz="0" w:space="0" w:color="auto"/>
                        <w:right w:val="none" w:sz="0" w:space="0" w:color="auto"/>
                      </w:divBdr>
                    </w:div>
                  </w:divsChild>
                </w:div>
                <w:div w:id="1813517831">
                  <w:marLeft w:val="0"/>
                  <w:marRight w:val="0"/>
                  <w:marTop w:val="0"/>
                  <w:marBottom w:val="0"/>
                  <w:divBdr>
                    <w:top w:val="none" w:sz="0" w:space="0" w:color="auto"/>
                    <w:left w:val="none" w:sz="0" w:space="0" w:color="auto"/>
                    <w:bottom w:val="none" w:sz="0" w:space="0" w:color="auto"/>
                    <w:right w:val="none" w:sz="0" w:space="0" w:color="auto"/>
                  </w:divBdr>
                  <w:divsChild>
                    <w:div w:id="975570987">
                      <w:marLeft w:val="0"/>
                      <w:marRight w:val="0"/>
                      <w:marTop w:val="0"/>
                      <w:marBottom w:val="0"/>
                      <w:divBdr>
                        <w:top w:val="none" w:sz="0" w:space="0" w:color="auto"/>
                        <w:left w:val="none" w:sz="0" w:space="0" w:color="auto"/>
                        <w:bottom w:val="none" w:sz="0" w:space="0" w:color="auto"/>
                        <w:right w:val="none" w:sz="0" w:space="0" w:color="auto"/>
                      </w:divBdr>
                    </w:div>
                  </w:divsChild>
                </w:div>
                <w:div w:id="1071460789">
                  <w:marLeft w:val="0"/>
                  <w:marRight w:val="0"/>
                  <w:marTop w:val="0"/>
                  <w:marBottom w:val="0"/>
                  <w:divBdr>
                    <w:top w:val="none" w:sz="0" w:space="0" w:color="auto"/>
                    <w:left w:val="none" w:sz="0" w:space="0" w:color="auto"/>
                    <w:bottom w:val="none" w:sz="0" w:space="0" w:color="auto"/>
                    <w:right w:val="none" w:sz="0" w:space="0" w:color="auto"/>
                  </w:divBdr>
                  <w:divsChild>
                    <w:div w:id="262156680">
                      <w:marLeft w:val="0"/>
                      <w:marRight w:val="0"/>
                      <w:marTop w:val="0"/>
                      <w:marBottom w:val="0"/>
                      <w:divBdr>
                        <w:top w:val="none" w:sz="0" w:space="0" w:color="auto"/>
                        <w:left w:val="none" w:sz="0" w:space="0" w:color="auto"/>
                        <w:bottom w:val="none" w:sz="0" w:space="0" w:color="auto"/>
                        <w:right w:val="none" w:sz="0" w:space="0" w:color="auto"/>
                      </w:divBdr>
                    </w:div>
                  </w:divsChild>
                </w:div>
                <w:div w:id="1497724345">
                  <w:marLeft w:val="0"/>
                  <w:marRight w:val="0"/>
                  <w:marTop w:val="0"/>
                  <w:marBottom w:val="0"/>
                  <w:divBdr>
                    <w:top w:val="none" w:sz="0" w:space="0" w:color="auto"/>
                    <w:left w:val="none" w:sz="0" w:space="0" w:color="auto"/>
                    <w:bottom w:val="none" w:sz="0" w:space="0" w:color="auto"/>
                    <w:right w:val="none" w:sz="0" w:space="0" w:color="auto"/>
                  </w:divBdr>
                  <w:divsChild>
                    <w:div w:id="1921787695">
                      <w:marLeft w:val="0"/>
                      <w:marRight w:val="0"/>
                      <w:marTop w:val="0"/>
                      <w:marBottom w:val="0"/>
                      <w:divBdr>
                        <w:top w:val="none" w:sz="0" w:space="0" w:color="auto"/>
                        <w:left w:val="none" w:sz="0" w:space="0" w:color="auto"/>
                        <w:bottom w:val="none" w:sz="0" w:space="0" w:color="auto"/>
                        <w:right w:val="none" w:sz="0" w:space="0" w:color="auto"/>
                      </w:divBdr>
                    </w:div>
                  </w:divsChild>
                </w:div>
                <w:div w:id="1573538163">
                  <w:marLeft w:val="0"/>
                  <w:marRight w:val="0"/>
                  <w:marTop w:val="0"/>
                  <w:marBottom w:val="0"/>
                  <w:divBdr>
                    <w:top w:val="none" w:sz="0" w:space="0" w:color="auto"/>
                    <w:left w:val="none" w:sz="0" w:space="0" w:color="auto"/>
                    <w:bottom w:val="none" w:sz="0" w:space="0" w:color="auto"/>
                    <w:right w:val="none" w:sz="0" w:space="0" w:color="auto"/>
                  </w:divBdr>
                  <w:divsChild>
                    <w:div w:id="1955356544">
                      <w:marLeft w:val="0"/>
                      <w:marRight w:val="0"/>
                      <w:marTop w:val="0"/>
                      <w:marBottom w:val="0"/>
                      <w:divBdr>
                        <w:top w:val="none" w:sz="0" w:space="0" w:color="auto"/>
                        <w:left w:val="none" w:sz="0" w:space="0" w:color="auto"/>
                        <w:bottom w:val="none" w:sz="0" w:space="0" w:color="auto"/>
                        <w:right w:val="none" w:sz="0" w:space="0" w:color="auto"/>
                      </w:divBdr>
                    </w:div>
                  </w:divsChild>
                </w:div>
                <w:div w:id="1144734327">
                  <w:marLeft w:val="0"/>
                  <w:marRight w:val="0"/>
                  <w:marTop w:val="0"/>
                  <w:marBottom w:val="0"/>
                  <w:divBdr>
                    <w:top w:val="none" w:sz="0" w:space="0" w:color="auto"/>
                    <w:left w:val="none" w:sz="0" w:space="0" w:color="auto"/>
                    <w:bottom w:val="none" w:sz="0" w:space="0" w:color="auto"/>
                    <w:right w:val="none" w:sz="0" w:space="0" w:color="auto"/>
                  </w:divBdr>
                  <w:divsChild>
                    <w:div w:id="1608198919">
                      <w:marLeft w:val="0"/>
                      <w:marRight w:val="0"/>
                      <w:marTop w:val="0"/>
                      <w:marBottom w:val="0"/>
                      <w:divBdr>
                        <w:top w:val="none" w:sz="0" w:space="0" w:color="auto"/>
                        <w:left w:val="none" w:sz="0" w:space="0" w:color="auto"/>
                        <w:bottom w:val="none" w:sz="0" w:space="0" w:color="auto"/>
                        <w:right w:val="none" w:sz="0" w:space="0" w:color="auto"/>
                      </w:divBdr>
                    </w:div>
                  </w:divsChild>
                </w:div>
                <w:div w:id="68313116">
                  <w:marLeft w:val="0"/>
                  <w:marRight w:val="0"/>
                  <w:marTop w:val="0"/>
                  <w:marBottom w:val="0"/>
                  <w:divBdr>
                    <w:top w:val="none" w:sz="0" w:space="0" w:color="auto"/>
                    <w:left w:val="none" w:sz="0" w:space="0" w:color="auto"/>
                    <w:bottom w:val="none" w:sz="0" w:space="0" w:color="auto"/>
                    <w:right w:val="none" w:sz="0" w:space="0" w:color="auto"/>
                  </w:divBdr>
                  <w:divsChild>
                    <w:div w:id="1674380058">
                      <w:marLeft w:val="0"/>
                      <w:marRight w:val="0"/>
                      <w:marTop w:val="0"/>
                      <w:marBottom w:val="0"/>
                      <w:divBdr>
                        <w:top w:val="none" w:sz="0" w:space="0" w:color="auto"/>
                        <w:left w:val="none" w:sz="0" w:space="0" w:color="auto"/>
                        <w:bottom w:val="none" w:sz="0" w:space="0" w:color="auto"/>
                        <w:right w:val="none" w:sz="0" w:space="0" w:color="auto"/>
                      </w:divBdr>
                    </w:div>
                  </w:divsChild>
                </w:div>
                <w:div w:id="775366018">
                  <w:marLeft w:val="0"/>
                  <w:marRight w:val="0"/>
                  <w:marTop w:val="0"/>
                  <w:marBottom w:val="0"/>
                  <w:divBdr>
                    <w:top w:val="none" w:sz="0" w:space="0" w:color="auto"/>
                    <w:left w:val="none" w:sz="0" w:space="0" w:color="auto"/>
                    <w:bottom w:val="none" w:sz="0" w:space="0" w:color="auto"/>
                    <w:right w:val="none" w:sz="0" w:space="0" w:color="auto"/>
                  </w:divBdr>
                  <w:divsChild>
                    <w:div w:id="993222253">
                      <w:marLeft w:val="0"/>
                      <w:marRight w:val="0"/>
                      <w:marTop w:val="0"/>
                      <w:marBottom w:val="0"/>
                      <w:divBdr>
                        <w:top w:val="none" w:sz="0" w:space="0" w:color="auto"/>
                        <w:left w:val="none" w:sz="0" w:space="0" w:color="auto"/>
                        <w:bottom w:val="none" w:sz="0" w:space="0" w:color="auto"/>
                        <w:right w:val="none" w:sz="0" w:space="0" w:color="auto"/>
                      </w:divBdr>
                    </w:div>
                  </w:divsChild>
                </w:div>
                <w:div w:id="1457523619">
                  <w:marLeft w:val="0"/>
                  <w:marRight w:val="0"/>
                  <w:marTop w:val="0"/>
                  <w:marBottom w:val="0"/>
                  <w:divBdr>
                    <w:top w:val="none" w:sz="0" w:space="0" w:color="auto"/>
                    <w:left w:val="none" w:sz="0" w:space="0" w:color="auto"/>
                    <w:bottom w:val="none" w:sz="0" w:space="0" w:color="auto"/>
                    <w:right w:val="none" w:sz="0" w:space="0" w:color="auto"/>
                  </w:divBdr>
                  <w:divsChild>
                    <w:div w:id="152261140">
                      <w:marLeft w:val="0"/>
                      <w:marRight w:val="0"/>
                      <w:marTop w:val="0"/>
                      <w:marBottom w:val="0"/>
                      <w:divBdr>
                        <w:top w:val="none" w:sz="0" w:space="0" w:color="auto"/>
                        <w:left w:val="none" w:sz="0" w:space="0" w:color="auto"/>
                        <w:bottom w:val="none" w:sz="0" w:space="0" w:color="auto"/>
                        <w:right w:val="none" w:sz="0" w:space="0" w:color="auto"/>
                      </w:divBdr>
                    </w:div>
                  </w:divsChild>
                </w:div>
                <w:div w:id="1195655844">
                  <w:marLeft w:val="0"/>
                  <w:marRight w:val="0"/>
                  <w:marTop w:val="0"/>
                  <w:marBottom w:val="0"/>
                  <w:divBdr>
                    <w:top w:val="none" w:sz="0" w:space="0" w:color="auto"/>
                    <w:left w:val="none" w:sz="0" w:space="0" w:color="auto"/>
                    <w:bottom w:val="none" w:sz="0" w:space="0" w:color="auto"/>
                    <w:right w:val="none" w:sz="0" w:space="0" w:color="auto"/>
                  </w:divBdr>
                  <w:divsChild>
                    <w:div w:id="1718166936">
                      <w:marLeft w:val="0"/>
                      <w:marRight w:val="0"/>
                      <w:marTop w:val="0"/>
                      <w:marBottom w:val="0"/>
                      <w:divBdr>
                        <w:top w:val="none" w:sz="0" w:space="0" w:color="auto"/>
                        <w:left w:val="none" w:sz="0" w:space="0" w:color="auto"/>
                        <w:bottom w:val="none" w:sz="0" w:space="0" w:color="auto"/>
                        <w:right w:val="none" w:sz="0" w:space="0" w:color="auto"/>
                      </w:divBdr>
                    </w:div>
                  </w:divsChild>
                </w:div>
                <w:div w:id="334768403">
                  <w:marLeft w:val="0"/>
                  <w:marRight w:val="0"/>
                  <w:marTop w:val="0"/>
                  <w:marBottom w:val="0"/>
                  <w:divBdr>
                    <w:top w:val="none" w:sz="0" w:space="0" w:color="auto"/>
                    <w:left w:val="none" w:sz="0" w:space="0" w:color="auto"/>
                    <w:bottom w:val="none" w:sz="0" w:space="0" w:color="auto"/>
                    <w:right w:val="none" w:sz="0" w:space="0" w:color="auto"/>
                  </w:divBdr>
                  <w:divsChild>
                    <w:div w:id="679696934">
                      <w:marLeft w:val="0"/>
                      <w:marRight w:val="0"/>
                      <w:marTop w:val="0"/>
                      <w:marBottom w:val="0"/>
                      <w:divBdr>
                        <w:top w:val="none" w:sz="0" w:space="0" w:color="auto"/>
                        <w:left w:val="none" w:sz="0" w:space="0" w:color="auto"/>
                        <w:bottom w:val="none" w:sz="0" w:space="0" w:color="auto"/>
                        <w:right w:val="none" w:sz="0" w:space="0" w:color="auto"/>
                      </w:divBdr>
                    </w:div>
                  </w:divsChild>
                </w:div>
                <w:div w:id="848984615">
                  <w:marLeft w:val="0"/>
                  <w:marRight w:val="0"/>
                  <w:marTop w:val="0"/>
                  <w:marBottom w:val="0"/>
                  <w:divBdr>
                    <w:top w:val="none" w:sz="0" w:space="0" w:color="auto"/>
                    <w:left w:val="none" w:sz="0" w:space="0" w:color="auto"/>
                    <w:bottom w:val="none" w:sz="0" w:space="0" w:color="auto"/>
                    <w:right w:val="none" w:sz="0" w:space="0" w:color="auto"/>
                  </w:divBdr>
                  <w:divsChild>
                    <w:div w:id="1093472865">
                      <w:marLeft w:val="0"/>
                      <w:marRight w:val="0"/>
                      <w:marTop w:val="0"/>
                      <w:marBottom w:val="0"/>
                      <w:divBdr>
                        <w:top w:val="none" w:sz="0" w:space="0" w:color="auto"/>
                        <w:left w:val="none" w:sz="0" w:space="0" w:color="auto"/>
                        <w:bottom w:val="none" w:sz="0" w:space="0" w:color="auto"/>
                        <w:right w:val="none" w:sz="0" w:space="0" w:color="auto"/>
                      </w:divBdr>
                    </w:div>
                  </w:divsChild>
                </w:div>
                <w:div w:id="1455173192">
                  <w:marLeft w:val="0"/>
                  <w:marRight w:val="0"/>
                  <w:marTop w:val="0"/>
                  <w:marBottom w:val="0"/>
                  <w:divBdr>
                    <w:top w:val="none" w:sz="0" w:space="0" w:color="auto"/>
                    <w:left w:val="none" w:sz="0" w:space="0" w:color="auto"/>
                    <w:bottom w:val="none" w:sz="0" w:space="0" w:color="auto"/>
                    <w:right w:val="none" w:sz="0" w:space="0" w:color="auto"/>
                  </w:divBdr>
                  <w:divsChild>
                    <w:div w:id="1159538159">
                      <w:marLeft w:val="0"/>
                      <w:marRight w:val="0"/>
                      <w:marTop w:val="0"/>
                      <w:marBottom w:val="0"/>
                      <w:divBdr>
                        <w:top w:val="none" w:sz="0" w:space="0" w:color="auto"/>
                        <w:left w:val="none" w:sz="0" w:space="0" w:color="auto"/>
                        <w:bottom w:val="none" w:sz="0" w:space="0" w:color="auto"/>
                        <w:right w:val="none" w:sz="0" w:space="0" w:color="auto"/>
                      </w:divBdr>
                    </w:div>
                  </w:divsChild>
                </w:div>
                <w:div w:id="174804447">
                  <w:marLeft w:val="0"/>
                  <w:marRight w:val="0"/>
                  <w:marTop w:val="0"/>
                  <w:marBottom w:val="0"/>
                  <w:divBdr>
                    <w:top w:val="none" w:sz="0" w:space="0" w:color="auto"/>
                    <w:left w:val="none" w:sz="0" w:space="0" w:color="auto"/>
                    <w:bottom w:val="none" w:sz="0" w:space="0" w:color="auto"/>
                    <w:right w:val="none" w:sz="0" w:space="0" w:color="auto"/>
                  </w:divBdr>
                  <w:divsChild>
                    <w:div w:id="238247656">
                      <w:marLeft w:val="0"/>
                      <w:marRight w:val="0"/>
                      <w:marTop w:val="0"/>
                      <w:marBottom w:val="0"/>
                      <w:divBdr>
                        <w:top w:val="none" w:sz="0" w:space="0" w:color="auto"/>
                        <w:left w:val="none" w:sz="0" w:space="0" w:color="auto"/>
                        <w:bottom w:val="none" w:sz="0" w:space="0" w:color="auto"/>
                        <w:right w:val="none" w:sz="0" w:space="0" w:color="auto"/>
                      </w:divBdr>
                    </w:div>
                  </w:divsChild>
                </w:div>
                <w:div w:id="548347533">
                  <w:marLeft w:val="0"/>
                  <w:marRight w:val="0"/>
                  <w:marTop w:val="0"/>
                  <w:marBottom w:val="0"/>
                  <w:divBdr>
                    <w:top w:val="none" w:sz="0" w:space="0" w:color="auto"/>
                    <w:left w:val="none" w:sz="0" w:space="0" w:color="auto"/>
                    <w:bottom w:val="none" w:sz="0" w:space="0" w:color="auto"/>
                    <w:right w:val="none" w:sz="0" w:space="0" w:color="auto"/>
                  </w:divBdr>
                  <w:divsChild>
                    <w:div w:id="70735328">
                      <w:marLeft w:val="0"/>
                      <w:marRight w:val="0"/>
                      <w:marTop w:val="0"/>
                      <w:marBottom w:val="0"/>
                      <w:divBdr>
                        <w:top w:val="none" w:sz="0" w:space="0" w:color="auto"/>
                        <w:left w:val="none" w:sz="0" w:space="0" w:color="auto"/>
                        <w:bottom w:val="none" w:sz="0" w:space="0" w:color="auto"/>
                        <w:right w:val="none" w:sz="0" w:space="0" w:color="auto"/>
                      </w:divBdr>
                    </w:div>
                  </w:divsChild>
                </w:div>
                <w:div w:id="1836070581">
                  <w:marLeft w:val="0"/>
                  <w:marRight w:val="0"/>
                  <w:marTop w:val="0"/>
                  <w:marBottom w:val="0"/>
                  <w:divBdr>
                    <w:top w:val="none" w:sz="0" w:space="0" w:color="auto"/>
                    <w:left w:val="none" w:sz="0" w:space="0" w:color="auto"/>
                    <w:bottom w:val="none" w:sz="0" w:space="0" w:color="auto"/>
                    <w:right w:val="none" w:sz="0" w:space="0" w:color="auto"/>
                  </w:divBdr>
                  <w:divsChild>
                    <w:div w:id="700282361">
                      <w:marLeft w:val="0"/>
                      <w:marRight w:val="0"/>
                      <w:marTop w:val="0"/>
                      <w:marBottom w:val="0"/>
                      <w:divBdr>
                        <w:top w:val="none" w:sz="0" w:space="0" w:color="auto"/>
                        <w:left w:val="none" w:sz="0" w:space="0" w:color="auto"/>
                        <w:bottom w:val="none" w:sz="0" w:space="0" w:color="auto"/>
                        <w:right w:val="none" w:sz="0" w:space="0" w:color="auto"/>
                      </w:divBdr>
                    </w:div>
                  </w:divsChild>
                </w:div>
                <w:div w:id="2038041337">
                  <w:marLeft w:val="0"/>
                  <w:marRight w:val="0"/>
                  <w:marTop w:val="0"/>
                  <w:marBottom w:val="0"/>
                  <w:divBdr>
                    <w:top w:val="none" w:sz="0" w:space="0" w:color="auto"/>
                    <w:left w:val="none" w:sz="0" w:space="0" w:color="auto"/>
                    <w:bottom w:val="none" w:sz="0" w:space="0" w:color="auto"/>
                    <w:right w:val="none" w:sz="0" w:space="0" w:color="auto"/>
                  </w:divBdr>
                  <w:divsChild>
                    <w:div w:id="1710912210">
                      <w:marLeft w:val="0"/>
                      <w:marRight w:val="0"/>
                      <w:marTop w:val="0"/>
                      <w:marBottom w:val="0"/>
                      <w:divBdr>
                        <w:top w:val="none" w:sz="0" w:space="0" w:color="auto"/>
                        <w:left w:val="none" w:sz="0" w:space="0" w:color="auto"/>
                        <w:bottom w:val="none" w:sz="0" w:space="0" w:color="auto"/>
                        <w:right w:val="none" w:sz="0" w:space="0" w:color="auto"/>
                      </w:divBdr>
                    </w:div>
                  </w:divsChild>
                </w:div>
                <w:div w:id="1521554003">
                  <w:marLeft w:val="0"/>
                  <w:marRight w:val="0"/>
                  <w:marTop w:val="0"/>
                  <w:marBottom w:val="0"/>
                  <w:divBdr>
                    <w:top w:val="none" w:sz="0" w:space="0" w:color="auto"/>
                    <w:left w:val="none" w:sz="0" w:space="0" w:color="auto"/>
                    <w:bottom w:val="none" w:sz="0" w:space="0" w:color="auto"/>
                    <w:right w:val="none" w:sz="0" w:space="0" w:color="auto"/>
                  </w:divBdr>
                  <w:divsChild>
                    <w:div w:id="2114011550">
                      <w:marLeft w:val="0"/>
                      <w:marRight w:val="0"/>
                      <w:marTop w:val="0"/>
                      <w:marBottom w:val="0"/>
                      <w:divBdr>
                        <w:top w:val="none" w:sz="0" w:space="0" w:color="auto"/>
                        <w:left w:val="none" w:sz="0" w:space="0" w:color="auto"/>
                        <w:bottom w:val="none" w:sz="0" w:space="0" w:color="auto"/>
                        <w:right w:val="none" w:sz="0" w:space="0" w:color="auto"/>
                      </w:divBdr>
                    </w:div>
                  </w:divsChild>
                </w:div>
                <w:div w:id="967322742">
                  <w:marLeft w:val="0"/>
                  <w:marRight w:val="0"/>
                  <w:marTop w:val="0"/>
                  <w:marBottom w:val="0"/>
                  <w:divBdr>
                    <w:top w:val="none" w:sz="0" w:space="0" w:color="auto"/>
                    <w:left w:val="none" w:sz="0" w:space="0" w:color="auto"/>
                    <w:bottom w:val="none" w:sz="0" w:space="0" w:color="auto"/>
                    <w:right w:val="none" w:sz="0" w:space="0" w:color="auto"/>
                  </w:divBdr>
                  <w:divsChild>
                    <w:div w:id="1969512756">
                      <w:marLeft w:val="0"/>
                      <w:marRight w:val="0"/>
                      <w:marTop w:val="0"/>
                      <w:marBottom w:val="0"/>
                      <w:divBdr>
                        <w:top w:val="none" w:sz="0" w:space="0" w:color="auto"/>
                        <w:left w:val="none" w:sz="0" w:space="0" w:color="auto"/>
                        <w:bottom w:val="none" w:sz="0" w:space="0" w:color="auto"/>
                        <w:right w:val="none" w:sz="0" w:space="0" w:color="auto"/>
                      </w:divBdr>
                    </w:div>
                  </w:divsChild>
                </w:div>
                <w:div w:id="1360542426">
                  <w:marLeft w:val="0"/>
                  <w:marRight w:val="0"/>
                  <w:marTop w:val="0"/>
                  <w:marBottom w:val="0"/>
                  <w:divBdr>
                    <w:top w:val="none" w:sz="0" w:space="0" w:color="auto"/>
                    <w:left w:val="none" w:sz="0" w:space="0" w:color="auto"/>
                    <w:bottom w:val="none" w:sz="0" w:space="0" w:color="auto"/>
                    <w:right w:val="none" w:sz="0" w:space="0" w:color="auto"/>
                  </w:divBdr>
                  <w:divsChild>
                    <w:div w:id="1377899540">
                      <w:marLeft w:val="0"/>
                      <w:marRight w:val="0"/>
                      <w:marTop w:val="0"/>
                      <w:marBottom w:val="0"/>
                      <w:divBdr>
                        <w:top w:val="none" w:sz="0" w:space="0" w:color="auto"/>
                        <w:left w:val="none" w:sz="0" w:space="0" w:color="auto"/>
                        <w:bottom w:val="none" w:sz="0" w:space="0" w:color="auto"/>
                        <w:right w:val="none" w:sz="0" w:space="0" w:color="auto"/>
                      </w:divBdr>
                    </w:div>
                  </w:divsChild>
                </w:div>
                <w:div w:id="1313946461">
                  <w:marLeft w:val="0"/>
                  <w:marRight w:val="0"/>
                  <w:marTop w:val="0"/>
                  <w:marBottom w:val="0"/>
                  <w:divBdr>
                    <w:top w:val="none" w:sz="0" w:space="0" w:color="auto"/>
                    <w:left w:val="none" w:sz="0" w:space="0" w:color="auto"/>
                    <w:bottom w:val="none" w:sz="0" w:space="0" w:color="auto"/>
                    <w:right w:val="none" w:sz="0" w:space="0" w:color="auto"/>
                  </w:divBdr>
                  <w:divsChild>
                    <w:div w:id="1437747851">
                      <w:marLeft w:val="0"/>
                      <w:marRight w:val="0"/>
                      <w:marTop w:val="0"/>
                      <w:marBottom w:val="0"/>
                      <w:divBdr>
                        <w:top w:val="none" w:sz="0" w:space="0" w:color="auto"/>
                        <w:left w:val="none" w:sz="0" w:space="0" w:color="auto"/>
                        <w:bottom w:val="none" w:sz="0" w:space="0" w:color="auto"/>
                        <w:right w:val="none" w:sz="0" w:space="0" w:color="auto"/>
                      </w:divBdr>
                    </w:div>
                  </w:divsChild>
                </w:div>
                <w:div w:id="1168138409">
                  <w:marLeft w:val="0"/>
                  <w:marRight w:val="0"/>
                  <w:marTop w:val="0"/>
                  <w:marBottom w:val="0"/>
                  <w:divBdr>
                    <w:top w:val="none" w:sz="0" w:space="0" w:color="auto"/>
                    <w:left w:val="none" w:sz="0" w:space="0" w:color="auto"/>
                    <w:bottom w:val="none" w:sz="0" w:space="0" w:color="auto"/>
                    <w:right w:val="none" w:sz="0" w:space="0" w:color="auto"/>
                  </w:divBdr>
                  <w:divsChild>
                    <w:div w:id="1890461147">
                      <w:marLeft w:val="0"/>
                      <w:marRight w:val="0"/>
                      <w:marTop w:val="0"/>
                      <w:marBottom w:val="0"/>
                      <w:divBdr>
                        <w:top w:val="none" w:sz="0" w:space="0" w:color="auto"/>
                        <w:left w:val="none" w:sz="0" w:space="0" w:color="auto"/>
                        <w:bottom w:val="none" w:sz="0" w:space="0" w:color="auto"/>
                        <w:right w:val="none" w:sz="0" w:space="0" w:color="auto"/>
                      </w:divBdr>
                    </w:div>
                  </w:divsChild>
                </w:div>
                <w:div w:id="155151581">
                  <w:marLeft w:val="0"/>
                  <w:marRight w:val="0"/>
                  <w:marTop w:val="0"/>
                  <w:marBottom w:val="0"/>
                  <w:divBdr>
                    <w:top w:val="none" w:sz="0" w:space="0" w:color="auto"/>
                    <w:left w:val="none" w:sz="0" w:space="0" w:color="auto"/>
                    <w:bottom w:val="none" w:sz="0" w:space="0" w:color="auto"/>
                    <w:right w:val="none" w:sz="0" w:space="0" w:color="auto"/>
                  </w:divBdr>
                  <w:divsChild>
                    <w:div w:id="1697541795">
                      <w:marLeft w:val="0"/>
                      <w:marRight w:val="0"/>
                      <w:marTop w:val="0"/>
                      <w:marBottom w:val="0"/>
                      <w:divBdr>
                        <w:top w:val="none" w:sz="0" w:space="0" w:color="auto"/>
                        <w:left w:val="none" w:sz="0" w:space="0" w:color="auto"/>
                        <w:bottom w:val="none" w:sz="0" w:space="0" w:color="auto"/>
                        <w:right w:val="none" w:sz="0" w:space="0" w:color="auto"/>
                      </w:divBdr>
                    </w:div>
                  </w:divsChild>
                </w:div>
                <w:div w:id="1542747493">
                  <w:marLeft w:val="0"/>
                  <w:marRight w:val="0"/>
                  <w:marTop w:val="0"/>
                  <w:marBottom w:val="0"/>
                  <w:divBdr>
                    <w:top w:val="none" w:sz="0" w:space="0" w:color="auto"/>
                    <w:left w:val="none" w:sz="0" w:space="0" w:color="auto"/>
                    <w:bottom w:val="none" w:sz="0" w:space="0" w:color="auto"/>
                    <w:right w:val="none" w:sz="0" w:space="0" w:color="auto"/>
                  </w:divBdr>
                  <w:divsChild>
                    <w:div w:id="2022508340">
                      <w:marLeft w:val="0"/>
                      <w:marRight w:val="0"/>
                      <w:marTop w:val="0"/>
                      <w:marBottom w:val="0"/>
                      <w:divBdr>
                        <w:top w:val="none" w:sz="0" w:space="0" w:color="auto"/>
                        <w:left w:val="none" w:sz="0" w:space="0" w:color="auto"/>
                        <w:bottom w:val="none" w:sz="0" w:space="0" w:color="auto"/>
                        <w:right w:val="none" w:sz="0" w:space="0" w:color="auto"/>
                      </w:divBdr>
                    </w:div>
                  </w:divsChild>
                </w:div>
                <w:div w:id="763264606">
                  <w:marLeft w:val="0"/>
                  <w:marRight w:val="0"/>
                  <w:marTop w:val="0"/>
                  <w:marBottom w:val="0"/>
                  <w:divBdr>
                    <w:top w:val="none" w:sz="0" w:space="0" w:color="auto"/>
                    <w:left w:val="none" w:sz="0" w:space="0" w:color="auto"/>
                    <w:bottom w:val="none" w:sz="0" w:space="0" w:color="auto"/>
                    <w:right w:val="none" w:sz="0" w:space="0" w:color="auto"/>
                  </w:divBdr>
                  <w:divsChild>
                    <w:div w:id="1531727538">
                      <w:marLeft w:val="0"/>
                      <w:marRight w:val="0"/>
                      <w:marTop w:val="0"/>
                      <w:marBottom w:val="0"/>
                      <w:divBdr>
                        <w:top w:val="none" w:sz="0" w:space="0" w:color="auto"/>
                        <w:left w:val="none" w:sz="0" w:space="0" w:color="auto"/>
                        <w:bottom w:val="none" w:sz="0" w:space="0" w:color="auto"/>
                        <w:right w:val="none" w:sz="0" w:space="0" w:color="auto"/>
                      </w:divBdr>
                    </w:div>
                  </w:divsChild>
                </w:div>
                <w:div w:id="1731224302">
                  <w:marLeft w:val="0"/>
                  <w:marRight w:val="0"/>
                  <w:marTop w:val="0"/>
                  <w:marBottom w:val="0"/>
                  <w:divBdr>
                    <w:top w:val="none" w:sz="0" w:space="0" w:color="auto"/>
                    <w:left w:val="none" w:sz="0" w:space="0" w:color="auto"/>
                    <w:bottom w:val="none" w:sz="0" w:space="0" w:color="auto"/>
                    <w:right w:val="none" w:sz="0" w:space="0" w:color="auto"/>
                  </w:divBdr>
                  <w:divsChild>
                    <w:div w:id="89593620">
                      <w:marLeft w:val="0"/>
                      <w:marRight w:val="0"/>
                      <w:marTop w:val="0"/>
                      <w:marBottom w:val="0"/>
                      <w:divBdr>
                        <w:top w:val="none" w:sz="0" w:space="0" w:color="auto"/>
                        <w:left w:val="none" w:sz="0" w:space="0" w:color="auto"/>
                        <w:bottom w:val="none" w:sz="0" w:space="0" w:color="auto"/>
                        <w:right w:val="none" w:sz="0" w:space="0" w:color="auto"/>
                      </w:divBdr>
                    </w:div>
                  </w:divsChild>
                </w:div>
                <w:div w:id="2129154260">
                  <w:marLeft w:val="0"/>
                  <w:marRight w:val="0"/>
                  <w:marTop w:val="0"/>
                  <w:marBottom w:val="0"/>
                  <w:divBdr>
                    <w:top w:val="none" w:sz="0" w:space="0" w:color="auto"/>
                    <w:left w:val="none" w:sz="0" w:space="0" w:color="auto"/>
                    <w:bottom w:val="none" w:sz="0" w:space="0" w:color="auto"/>
                    <w:right w:val="none" w:sz="0" w:space="0" w:color="auto"/>
                  </w:divBdr>
                  <w:divsChild>
                    <w:div w:id="2058241816">
                      <w:marLeft w:val="0"/>
                      <w:marRight w:val="0"/>
                      <w:marTop w:val="0"/>
                      <w:marBottom w:val="0"/>
                      <w:divBdr>
                        <w:top w:val="none" w:sz="0" w:space="0" w:color="auto"/>
                        <w:left w:val="none" w:sz="0" w:space="0" w:color="auto"/>
                        <w:bottom w:val="none" w:sz="0" w:space="0" w:color="auto"/>
                        <w:right w:val="none" w:sz="0" w:space="0" w:color="auto"/>
                      </w:divBdr>
                    </w:div>
                  </w:divsChild>
                </w:div>
                <w:div w:id="578635204">
                  <w:marLeft w:val="0"/>
                  <w:marRight w:val="0"/>
                  <w:marTop w:val="0"/>
                  <w:marBottom w:val="0"/>
                  <w:divBdr>
                    <w:top w:val="none" w:sz="0" w:space="0" w:color="auto"/>
                    <w:left w:val="none" w:sz="0" w:space="0" w:color="auto"/>
                    <w:bottom w:val="none" w:sz="0" w:space="0" w:color="auto"/>
                    <w:right w:val="none" w:sz="0" w:space="0" w:color="auto"/>
                  </w:divBdr>
                  <w:divsChild>
                    <w:div w:id="1716733941">
                      <w:marLeft w:val="0"/>
                      <w:marRight w:val="0"/>
                      <w:marTop w:val="0"/>
                      <w:marBottom w:val="0"/>
                      <w:divBdr>
                        <w:top w:val="none" w:sz="0" w:space="0" w:color="auto"/>
                        <w:left w:val="none" w:sz="0" w:space="0" w:color="auto"/>
                        <w:bottom w:val="none" w:sz="0" w:space="0" w:color="auto"/>
                        <w:right w:val="none" w:sz="0" w:space="0" w:color="auto"/>
                      </w:divBdr>
                    </w:div>
                  </w:divsChild>
                </w:div>
                <w:div w:id="1388912203">
                  <w:marLeft w:val="0"/>
                  <w:marRight w:val="0"/>
                  <w:marTop w:val="0"/>
                  <w:marBottom w:val="0"/>
                  <w:divBdr>
                    <w:top w:val="none" w:sz="0" w:space="0" w:color="auto"/>
                    <w:left w:val="none" w:sz="0" w:space="0" w:color="auto"/>
                    <w:bottom w:val="none" w:sz="0" w:space="0" w:color="auto"/>
                    <w:right w:val="none" w:sz="0" w:space="0" w:color="auto"/>
                  </w:divBdr>
                  <w:divsChild>
                    <w:div w:id="539436343">
                      <w:marLeft w:val="0"/>
                      <w:marRight w:val="0"/>
                      <w:marTop w:val="0"/>
                      <w:marBottom w:val="0"/>
                      <w:divBdr>
                        <w:top w:val="none" w:sz="0" w:space="0" w:color="auto"/>
                        <w:left w:val="none" w:sz="0" w:space="0" w:color="auto"/>
                        <w:bottom w:val="none" w:sz="0" w:space="0" w:color="auto"/>
                        <w:right w:val="none" w:sz="0" w:space="0" w:color="auto"/>
                      </w:divBdr>
                    </w:div>
                  </w:divsChild>
                </w:div>
                <w:div w:id="1887645662">
                  <w:marLeft w:val="0"/>
                  <w:marRight w:val="0"/>
                  <w:marTop w:val="0"/>
                  <w:marBottom w:val="0"/>
                  <w:divBdr>
                    <w:top w:val="none" w:sz="0" w:space="0" w:color="auto"/>
                    <w:left w:val="none" w:sz="0" w:space="0" w:color="auto"/>
                    <w:bottom w:val="none" w:sz="0" w:space="0" w:color="auto"/>
                    <w:right w:val="none" w:sz="0" w:space="0" w:color="auto"/>
                  </w:divBdr>
                  <w:divsChild>
                    <w:div w:id="869807197">
                      <w:marLeft w:val="0"/>
                      <w:marRight w:val="0"/>
                      <w:marTop w:val="0"/>
                      <w:marBottom w:val="0"/>
                      <w:divBdr>
                        <w:top w:val="none" w:sz="0" w:space="0" w:color="auto"/>
                        <w:left w:val="none" w:sz="0" w:space="0" w:color="auto"/>
                        <w:bottom w:val="none" w:sz="0" w:space="0" w:color="auto"/>
                        <w:right w:val="none" w:sz="0" w:space="0" w:color="auto"/>
                      </w:divBdr>
                    </w:div>
                  </w:divsChild>
                </w:div>
                <w:div w:id="1078670933">
                  <w:marLeft w:val="0"/>
                  <w:marRight w:val="0"/>
                  <w:marTop w:val="0"/>
                  <w:marBottom w:val="0"/>
                  <w:divBdr>
                    <w:top w:val="none" w:sz="0" w:space="0" w:color="auto"/>
                    <w:left w:val="none" w:sz="0" w:space="0" w:color="auto"/>
                    <w:bottom w:val="none" w:sz="0" w:space="0" w:color="auto"/>
                    <w:right w:val="none" w:sz="0" w:space="0" w:color="auto"/>
                  </w:divBdr>
                  <w:divsChild>
                    <w:div w:id="1851069226">
                      <w:marLeft w:val="0"/>
                      <w:marRight w:val="0"/>
                      <w:marTop w:val="0"/>
                      <w:marBottom w:val="0"/>
                      <w:divBdr>
                        <w:top w:val="none" w:sz="0" w:space="0" w:color="auto"/>
                        <w:left w:val="none" w:sz="0" w:space="0" w:color="auto"/>
                        <w:bottom w:val="none" w:sz="0" w:space="0" w:color="auto"/>
                        <w:right w:val="none" w:sz="0" w:space="0" w:color="auto"/>
                      </w:divBdr>
                    </w:div>
                  </w:divsChild>
                </w:div>
                <w:div w:id="887840524">
                  <w:marLeft w:val="0"/>
                  <w:marRight w:val="0"/>
                  <w:marTop w:val="0"/>
                  <w:marBottom w:val="0"/>
                  <w:divBdr>
                    <w:top w:val="none" w:sz="0" w:space="0" w:color="auto"/>
                    <w:left w:val="none" w:sz="0" w:space="0" w:color="auto"/>
                    <w:bottom w:val="none" w:sz="0" w:space="0" w:color="auto"/>
                    <w:right w:val="none" w:sz="0" w:space="0" w:color="auto"/>
                  </w:divBdr>
                  <w:divsChild>
                    <w:div w:id="9916970">
                      <w:marLeft w:val="0"/>
                      <w:marRight w:val="0"/>
                      <w:marTop w:val="0"/>
                      <w:marBottom w:val="0"/>
                      <w:divBdr>
                        <w:top w:val="none" w:sz="0" w:space="0" w:color="auto"/>
                        <w:left w:val="none" w:sz="0" w:space="0" w:color="auto"/>
                        <w:bottom w:val="none" w:sz="0" w:space="0" w:color="auto"/>
                        <w:right w:val="none" w:sz="0" w:space="0" w:color="auto"/>
                      </w:divBdr>
                    </w:div>
                  </w:divsChild>
                </w:div>
                <w:div w:id="1246232652">
                  <w:marLeft w:val="0"/>
                  <w:marRight w:val="0"/>
                  <w:marTop w:val="0"/>
                  <w:marBottom w:val="0"/>
                  <w:divBdr>
                    <w:top w:val="none" w:sz="0" w:space="0" w:color="auto"/>
                    <w:left w:val="none" w:sz="0" w:space="0" w:color="auto"/>
                    <w:bottom w:val="none" w:sz="0" w:space="0" w:color="auto"/>
                    <w:right w:val="none" w:sz="0" w:space="0" w:color="auto"/>
                  </w:divBdr>
                  <w:divsChild>
                    <w:div w:id="59594823">
                      <w:marLeft w:val="0"/>
                      <w:marRight w:val="0"/>
                      <w:marTop w:val="0"/>
                      <w:marBottom w:val="0"/>
                      <w:divBdr>
                        <w:top w:val="none" w:sz="0" w:space="0" w:color="auto"/>
                        <w:left w:val="none" w:sz="0" w:space="0" w:color="auto"/>
                        <w:bottom w:val="none" w:sz="0" w:space="0" w:color="auto"/>
                        <w:right w:val="none" w:sz="0" w:space="0" w:color="auto"/>
                      </w:divBdr>
                    </w:div>
                  </w:divsChild>
                </w:div>
                <w:div w:id="2130119856">
                  <w:marLeft w:val="0"/>
                  <w:marRight w:val="0"/>
                  <w:marTop w:val="0"/>
                  <w:marBottom w:val="0"/>
                  <w:divBdr>
                    <w:top w:val="none" w:sz="0" w:space="0" w:color="auto"/>
                    <w:left w:val="none" w:sz="0" w:space="0" w:color="auto"/>
                    <w:bottom w:val="none" w:sz="0" w:space="0" w:color="auto"/>
                    <w:right w:val="none" w:sz="0" w:space="0" w:color="auto"/>
                  </w:divBdr>
                  <w:divsChild>
                    <w:div w:id="2039089126">
                      <w:marLeft w:val="0"/>
                      <w:marRight w:val="0"/>
                      <w:marTop w:val="0"/>
                      <w:marBottom w:val="0"/>
                      <w:divBdr>
                        <w:top w:val="none" w:sz="0" w:space="0" w:color="auto"/>
                        <w:left w:val="none" w:sz="0" w:space="0" w:color="auto"/>
                        <w:bottom w:val="none" w:sz="0" w:space="0" w:color="auto"/>
                        <w:right w:val="none" w:sz="0" w:space="0" w:color="auto"/>
                      </w:divBdr>
                    </w:div>
                  </w:divsChild>
                </w:div>
                <w:div w:id="972179738">
                  <w:marLeft w:val="0"/>
                  <w:marRight w:val="0"/>
                  <w:marTop w:val="0"/>
                  <w:marBottom w:val="0"/>
                  <w:divBdr>
                    <w:top w:val="none" w:sz="0" w:space="0" w:color="auto"/>
                    <w:left w:val="none" w:sz="0" w:space="0" w:color="auto"/>
                    <w:bottom w:val="none" w:sz="0" w:space="0" w:color="auto"/>
                    <w:right w:val="none" w:sz="0" w:space="0" w:color="auto"/>
                  </w:divBdr>
                  <w:divsChild>
                    <w:div w:id="992677313">
                      <w:marLeft w:val="0"/>
                      <w:marRight w:val="0"/>
                      <w:marTop w:val="0"/>
                      <w:marBottom w:val="0"/>
                      <w:divBdr>
                        <w:top w:val="none" w:sz="0" w:space="0" w:color="auto"/>
                        <w:left w:val="none" w:sz="0" w:space="0" w:color="auto"/>
                        <w:bottom w:val="none" w:sz="0" w:space="0" w:color="auto"/>
                        <w:right w:val="none" w:sz="0" w:space="0" w:color="auto"/>
                      </w:divBdr>
                    </w:div>
                  </w:divsChild>
                </w:div>
                <w:div w:id="1220049868">
                  <w:marLeft w:val="0"/>
                  <w:marRight w:val="0"/>
                  <w:marTop w:val="0"/>
                  <w:marBottom w:val="0"/>
                  <w:divBdr>
                    <w:top w:val="none" w:sz="0" w:space="0" w:color="auto"/>
                    <w:left w:val="none" w:sz="0" w:space="0" w:color="auto"/>
                    <w:bottom w:val="none" w:sz="0" w:space="0" w:color="auto"/>
                    <w:right w:val="none" w:sz="0" w:space="0" w:color="auto"/>
                  </w:divBdr>
                  <w:divsChild>
                    <w:div w:id="257444531">
                      <w:marLeft w:val="0"/>
                      <w:marRight w:val="0"/>
                      <w:marTop w:val="0"/>
                      <w:marBottom w:val="0"/>
                      <w:divBdr>
                        <w:top w:val="none" w:sz="0" w:space="0" w:color="auto"/>
                        <w:left w:val="none" w:sz="0" w:space="0" w:color="auto"/>
                        <w:bottom w:val="none" w:sz="0" w:space="0" w:color="auto"/>
                        <w:right w:val="none" w:sz="0" w:space="0" w:color="auto"/>
                      </w:divBdr>
                    </w:div>
                  </w:divsChild>
                </w:div>
                <w:div w:id="2017806635">
                  <w:marLeft w:val="0"/>
                  <w:marRight w:val="0"/>
                  <w:marTop w:val="0"/>
                  <w:marBottom w:val="0"/>
                  <w:divBdr>
                    <w:top w:val="none" w:sz="0" w:space="0" w:color="auto"/>
                    <w:left w:val="none" w:sz="0" w:space="0" w:color="auto"/>
                    <w:bottom w:val="none" w:sz="0" w:space="0" w:color="auto"/>
                    <w:right w:val="none" w:sz="0" w:space="0" w:color="auto"/>
                  </w:divBdr>
                  <w:divsChild>
                    <w:div w:id="1824656481">
                      <w:marLeft w:val="0"/>
                      <w:marRight w:val="0"/>
                      <w:marTop w:val="0"/>
                      <w:marBottom w:val="0"/>
                      <w:divBdr>
                        <w:top w:val="none" w:sz="0" w:space="0" w:color="auto"/>
                        <w:left w:val="none" w:sz="0" w:space="0" w:color="auto"/>
                        <w:bottom w:val="none" w:sz="0" w:space="0" w:color="auto"/>
                        <w:right w:val="none" w:sz="0" w:space="0" w:color="auto"/>
                      </w:divBdr>
                    </w:div>
                  </w:divsChild>
                </w:div>
                <w:div w:id="1577009299">
                  <w:marLeft w:val="0"/>
                  <w:marRight w:val="0"/>
                  <w:marTop w:val="0"/>
                  <w:marBottom w:val="0"/>
                  <w:divBdr>
                    <w:top w:val="none" w:sz="0" w:space="0" w:color="auto"/>
                    <w:left w:val="none" w:sz="0" w:space="0" w:color="auto"/>
                    <w:bottom w:val="none" w:sz="0" w:space="0" w:color="auto"/>
                    <w:right w:val="none" w:sz="0" w:space="0" w:color="auto"/>
                  </w:divBdr>
                  <w:divsChild>
                    <w:div w:id="132068138">
                      <w:marLeft w:val="0"/>
                      <w:marRight w:val="0"/>
                      <w:marTop w:val="0"/>
                      <w:marBottom w:val="0"/>
                      <w:divBdr>
                        <w:top w:val="none" w:sz="0" w:space="0" w:color="auto"/>
                        <w:left w:val="none" w:sz="0" w:space="0" w:color="auto"/>
                        <w:bottom w:val="none" w:sz="0" w:space="0" w:color="auto"/>
                        <w:right w:val="none" w:sz="0" w:space="0" w:color="auto"/>
                      </w:divBdr>
                    </w:div>
                  </w:divsChild>
                </w:div>
                <w:div w:id="1836721639">
                  <w:marLeft w:val="0"/>
                  <w:marRight w:val="0"/>
                  <w:marTop w:val="0"/>
                  <w:marBottom w:val="0"/>
                  <w:divBdr>
                    <w:top w:val="none" w:sz="0" w:space="0" w:color="auto"/>
                    <w:left w:val="none" w:sz="0" w:space="0" w:color="auto"/>
                    <w:bottom w:val="none" w:sz="0" w:space="0" w:color="auto"/>
                    <w:right w:val="none" w:sz="0" w:space="0" w:color="auto"/>
                  </w:divBdr>
                  <w:divsChild>
                    <w:div w:id="1368529838">
                      <w:marLeft w:val="0"/>
                      <w:marRight w:val="0"/>
                      <w:marTop w:val="0"/>
                      <w:marBottom w:val="0"/>
                      <w:divBdr>
                        <w:top w:val="none" w:sz="0" w:space="0" w:color="auto"/>
                        <w:left w:val="none" w:sz="0" w:space="0" w:color="auto"/>
                        <w:bottom w:val="none" w:sz="0" w:space="0" w:color="auto"/>
                        <w:right w:val="none" w:sz="0" w:space="0" w:color="auto"/>
                      </w:divBdr>
                    </w:div>
                  </w:divsChild>
                </w:div>
                <w:div w:id="682436842">
                  <w:marLeft w:val="0"/>
                  <w:marRight w:val="0"/>
                  <w:marTop w:val="0"/>
                  <w:marBottom w:val="0"/>
                  <w:divBdr>
                    <w:top w:val="none" w:sz="0" w:space="0" w:color="auto"/>
                    <w:left w:val="none" w:sz="0" w:space="0" w:color="auto"/>
                    <w:bottom w:val="none" w:sz="0" w:space="0" w:color="auto"/>
                    <w:right w:val="none" w:sz="0" w:space="0" w:color="auto"/>
                  </w:divBdr>
                  <w:divsChild>
                    <w:div w:id="537670554">
                      <w:marLeft w:val="0"/>
                      <w:marRight w:val="0"/>
                      <w:marTop w:val="0"/>
                      <w:marBottom w:val="0"/>
                      <w:divBdr>
                        <w:top w:val="none" w:sz="0" w:space="0" w:color="auto"/>
                        <w:left w:val="none" w:sz="0" w:space="0" w:color="auto"/>
                        <w:bottom w:val="none" w:sz="0" w:space="0" w:color="auto"/>
                        <w:right w:val="none" w:sz="0" w:space="0" w:color="auto"/>
                      </w:divBdr>
                    </w:div>
                  </w:divsChild>
                </w:div>
                <w:div w:id="1687949763">
                  <w:marLeft w:val="0"/>
                  <w:marRight w:val="0"/>
                  <w:marTop w:val="0"/>
                  <w:marBottom w:val="0"/>
                  <w:divBdr>
                    <w:top w:val="none" w:sz="0" w:space="0" w:color="auto"/>
                    <w:left w:val="none" w:sz="0" w:space="0" w:color="auto"/>
                    <w:bottom w:val="none" w:sz="0" w:space="0" w:color="auto"/>
                    <w:right w:val="none" w:sz="0" w:space="0" w:color="auto"/>
                  </w:divBdr>
                  <w:divsChild>
                    <w:div w:id="797068419">
                      <w:marLeft w:val="0"/>
                      <w:marRight w:val="0"/>
                      <w:marTop w:val="0"/>
                      <w:marBottom w:val="0"/>
                      <w:divBdr>
                        <w:top w:val="none" w:sz="0" w:space="0" w:color="auto"/>
                        <w:left w:val="none" w:sz="0" w:space="0" w:color="auto"/>
                        <w:bottom w:val="none" w:sz="0" w:space="0" w:color="auto"/>
                        <w:right w:val="none" w:sz="0" w:space="0" w:color="auto"/>
                      </w:divBdr>
                    </w:div>
                  </w:divsChild>
                </w:div>
                <w:div w:id="1947231415">
                  <w:marLeft w:val="0"/>
                  <w:marRight w:val="0"/>
                  <w:marTop w:val="0"/>
                  <w:marBottom w:val="0"/>
                  <w:divBdr>
                    <w:top w:val="none" w:sz="0" w:space="0" w:color="auto"/>
                    <w:left w:val="none" w:sz="0" w:space="0" w:color="auto"/>
                    <w:bottom w:val="none" w:sz="0" w:space="0" w:color="auto"/>
                    <w:right w:val="none" w:sz="0" w:space="0" w:color="auto"/>
                  </w:divBdr>
                  <w:divsChild>
                    <w:div w:id="1803309862">
                      <w:marLeft w:val="0"/>
                      <w:marRight w:val="0"/>
                      <w:marTop w:val="0"/>
                      <w:marBottom w:val="0"/>
                      <w:divBdr>
                        <w:top w:val="none" w:sz="0" w:space="0" w:color="auto"/>
                        <w:left w:val="none" w:sz="0" w:space="0" w:color="auto"/>
                        <w:bottom w:val="none" w:sz="0" w:space="0" w:color="auto"/>
                        <w:right w:val="none" w:sz="0" w:space="0" w:color="auto"/>
                      </w:divBdr>
                    </w:div>
                  </w:divsChild>
                </w:div>
                <w:div w:id="1434590635">
                  <w:marLeft w:val="0"/>
                  <w:marRight w:val="0"/>
                  <w:marTop w:val="0"/>
                  <w:marBottom w:val="0"/>
                  <w:divBdr>
                    <w:top w:val="none" w:sz="0" w:space="0" w:color="auto"/>
                    <w:left w:val="none" w:sz="0" w:space="0" w:color="auto"/>
                    <w:bottom w:val="none" w:sz="0" w:space="0" w:color="auto"/>
                    <w:right w:val="none" w:sz="0" w:space="0" w:color="auto"/>
                  </w:divBdr>
                  <w:divsChild>
                    <w:div w:id="2026203806">
                      <w:marLeft w:val="0"/>
                      <w:marRight w:val="0"/>
                      <w:marTop w:val="0"/>
                      <w:marBottom w:val="0"/>
                      <w:divBdr>
                        <w:top w:val="none" w:sz="0" w:space="0" w:color="auto"/>
                        <w:left w:val="none" w:sz="0" w:space="0" w:color="auto"/>
                        <w:bottom w:val="none" w:sz="0" w:space="0" w:color="auto"/>
                        <w:right w:val="none" w:sz="0" w:space="0" w:color="auto"/>
                      </w:divBdr>
                    </w:div>
                  </w:divsChild>
                </w:div>
                <w:div w:id="1369453007">
                  <w:marLeft w:val="0"/>
                  <w:marRight w:val="0"/>
                  <w:marTop w:val="0"/>
                  <w:marBottom w:val="0"/>
                  <w:divBdr>
                    <w:top w:val="none" w:sz="0" w:space="0" w:color="auto"/>
                    <w:left w:val="none" w:sz="0" w:space="0" w:color="auto"/>
                    <w:bottom w:val="none" w:sz="0" w:space="0" w:color="auto"/>
                    <w:right w:val="none" w:sz="0" w:space="0" w:color="auto"/>
                  </w:divBdr>
                  <w:divsChild>
                    <w:div w:id="1203447132">
                      <w:marLeft w:val="0"/>
                      <w:marRight w:val="0"/>
                      <w:marTop w:val="0"/>
                      <w:marBottom w:val="0"/>
                      <w:divBdr>
                        <w:top w:val="none" w:sz="0" w:space="0" w:color="auto"/>
                        <w:left w:val="none" w:sz="0" w:space="0" w:color="auto"/>
                        <w:bottom w:val="none" w:sz="0" w:space="0" w:color="auto"/>
                        <w:right w:val="none" w:sz="0" w:space="0" w:color="auto"/>
                      </w:divBdr>
                    </w:div>
                  </w:divsChild>
                </w:div>
                <w:div w:id="187453802">
                  <w:marLeft w:val="0"/>
                  <w:marRight w:val="0"/>
                  <w:marTop w:val="0"/>
                  <w:marBottom w:val="0"/>
                  <w:divBdr>
                    <w:top w:val="none" w:sz="0" w:space="0" w:color="auto"/>
                    <w:left w:val="none" w:sz="0" w:space="0" w:color="auto"/>
                    <w:bottom w:val="none" w:sz="0" w:space="0" w:color="auto"/>
                    <w:right w:val="none" w:sz="0" w:space="0" w:color="auto"/>
                  </w:divBdr>
                  <w:divsChild>
                    <w:div w:id="1559512349">
                      <w:marLeft w:val="0"/>
                      <w:marRight w:val="0"/>
                      <w:marTop w:val="0"/>
                      <w:marBottom w:val="0"/>
                      <w:divBdr>
                        <w:top w:val="none" w:sz="0" w:space="0" w:color="auto"/>
                        <w:left w:val="none" w:sz="0" w:space="0" w:color="auto"/>
                        <w:bottom w:val="none" w:sz="0" w:space="0" w:color="auto"/>
                        <w:right w:val="none" w:sz="0" w:space="0" w:color="auto"/>
                      </w:divBdr>
                    </w:div>
                  </w:divsChild>
                </w:div>
                <w:div w:id="4014706">
                  <w:marLeft w:val="0"/>
                  <w:marRight w:val="0"/>
                  <w:marTop w:val="0"/>
                  <w:marBottom w:val="0"/>
                  <w:divBdr>
                    <w:top w:val="none" w:sz="0" w:space="0" w:color="auto"/>
                    <w:left w:val="none" w:sz="0" w:space="0" w:color="auto"/>
                    <w:bottom w:val="none" w:sz="0" w:space="0" w:color="auto"/>
                    <w:right w:val="none" w:sz="0" w:space="0" w:color="auto"/>
                  </w:divBdr>
                  <w:divsChild>
                    <w:div w:id="1577281830">
                      <w:marLeft w:val="0"/>
                      <w:marRight w:val="0"/>
                      <w:marTop w:val="0"/>
                      <w:marBottom w:val="0"/>
                      <w:divBdr>
                        <w:top w:val="none" w:sz="0" w:space="0" w:color="auto"/>
                        <w:left w:val="none" w:sz="0" w:space="0" w:color="auto"/>
                        <w:bottom w:val="none" w:sz="0" w:space="0" w:color="auto"/>
                        <w:right w:val="none" w:sz="0" w:space="0" w:color="auto"/>
                      </w:divBdr>
                    </w:div>
                  </w:divsChild>
                </w:div>
                <w:div w:id="936450896">
                  <w:marLeft w:val="0"/>
                  <w:marRight w:val="0"/>
                  <w:marTop w:val="0"/>
                  <w:marBottom w:val="0"/>
                  <w:divBdr>
                    <w:top w:val="none" w:sz="0" w:space="0" w:color="auto"/>
                    <w:left w:val="none" w:sz="0" w:space="0" w:color="auto"/>
                    <w:bottom w:val="none" w:sz="0" w:space="0" w:color="auto"/>
                    <w:right w:val="none" w:sz="0" w:space="0" w:color="auto"/>
                  </w:divBdr>
                  <w:divsChild>
                    <w:div w:id="939332441">
                      <w:marLeft w:val="0"/>
                      <w:marRight w:val="0"/>
                      <w:marTop w:val="0"/>
                      <w:marBottom w:val="0"/>
                      <w:divBdr>
                        <w:top w:val="none" w:sz="0" w:space="0" w:color="auto"/>
                        <w:left w:val="none" w:sz="0" w:space="0" w:color="auto"/>
                        <w:bottom w:val="none" w:sz="0" w:space="0" w:color="auto"/>
                        <w:right w:val="none" w:sz="0" w:space="0" w:color="auto"/>
                      </w:divBdr>
                    </w:div>
                  </w:divsChild>
                </w:div>
                <w:div w:id="2141877408">
                  <w:marLeft w:val="0"/>
                  <w:marRight w:val="0"/>
                  <w:marTop w:val="0"/>
                  <w:marBottom w:val="0"/>
                  <w:divBdr>
                    <w:top w:val="none" w:sz="0" w:space="0" w:color="auto"/>
                    <w:left w:val="none" w:sz="0" w:space="0" w:color="auto"/>
                    <w:bottom w:val="none" w:sz="0" w:space="0" w:color="auto"/>
                    <w:right w:val="none" w:sz="0" w:space="0" w:color="auto"/>
                  </w:divBdr>
                  <w:divsChild>
                    <w:div w:id="1360660547">
                      <w:marLeft w:val="0"/>
                      <w:marRight w:val="0"/>
                      <w:marTop w:val="0"/>
                      <w:marBottom w:val="0"/>
                      <w:divBdr>
                        <w:top w:val="none" w:sz="0" w:space="0" w:color="auto"/>
                        <w:left w:val="none" w:sz="0" w:space="0" w:color="auto"/>
                        <w:bottom w:val="none" w:sz="0" w:space="0" w:color="auto"/>
                        <w:right w:val="none" w:sz="0" w:space="0" w:color="auto"/>
                      </w:divBdr>
                    </w:div>
                  </w:divsChild>
                </w:div>
                <w:div w:id="1177113254">
                  <w:marLeft w:val="0"/>
                  <w:marRight w:val="0"/>
                  <w:marTop w:val="0"/>
                  <w:marBottom w:val="0"/>
                  <w:divBdr>
                    <w:top w:val="none" w:sz="0" w:space="0" w:color="auto"/>
                    <w:left w:val="none" w:sz="0" w:space="0" w:color="auto"/>
                    <w:bottom w:val="none" w:sz="0" w:space="0" w:color="auto"/>
                    <w:right w:val="none" w:sz="0" w:space="0" w:color="auto"/>
                  </w:divBdr>
                  <w:divsChild>
                    <w:div w:id="974798744">
                      <w:marLeft w:val="0"/>
                      <w:marRight w:val="0"/>
                      <w:marTop w:val="0"/>
                      <w:marBottom w:val="0"/>
                      <w:divBdr>
                        <w:top w:val="none" w:sz="0" w:space="0" w:color="auto"/>
                        <w:left w:val="none" w:sz="0" w:space="0" w:color="auto"/>
                        <w:bottom w:val="none" w:sz="0" w:space="0" w:color="auto"/>
                        <w:right w:val="none" w:sz="0" w:space="0" w:color="auto"/>
                      </w:divBdr>
                    </w:div>
                  </w:divsChild>
                </w:div>
                <w:div w:id="1221408377">
                  <w:marLeft w:val="0"/>
                  <w:marRight w:val="0"/>
                  <w:marTop w:val="0"/>
                  <w:marBottom w:val="0"/>
                  <w:divBdr>
                    <w:top w:val="none" w:sz="0" w:space="0" w:color="auto"/>
                    <w:left w:val="none" w:sz="0" w:space="0" w:color="auto"/>
                    <w:bottom w:val="none" w:sz="0" w:space="0" w:color="auto"/>
                    <w:right w:val="none" w:sz="0" w:space="0" w:color="auto"/>
                  </w:divBdr>
                  <w:divsChild>
                    <w:div w:id="1201936544">
                      <w:marLeft w:val="0"/>
                      <w:marRight w:val="0"/>
                      <w:marTop w:val="0"/>
                      <w:marBottom w:val="0"/>
                      <w:divBdr>
                        <w:top w:val="none" w:sz="0" w:space="0" w:color="auto"/>
                        <w:left w:val="none" w:sz="0" w:space="0" w:color="auto"/>
                        <w:bottom w:val="none" w:sz="0" w:space="0" w:color="auto"/>
                        <w:right w:val="none" w:sz="0" w:space="0" w:color="auto"/>
                      </w:divBdr>
                    </w:div>
                  </w:divsChild>
                </w:div>
                <w:div w:id="1963730716">
                  <w:marLeft w:val="0"/>
                  <w:marRight w:val="0"/>
                  <w:marTop w:val="0"/>
                  <w:marBottom w:val="0"/>
                  <w:divBdr>
                    <w:top w:val="none" w:sz="0" w:space="0" w:color="auto"/>
                    <w:left w:val="none" w:sz="0" w:space="0" w:color="auto"/>
                    <w:bottom w:val="none" w:sz="0" w:space="0" w:color="auto"/>
                    <w:right w:val="none" w:sz="0" w:space="0" w:color="auto"/>
                  </w:divBdr>
                  <w:divsChild>
                    <w:div w:id="1655797177">
                      <w:marLeft w:val="0"/>
                      <w:marRight w:val="0"/>
                      <w:marTop w:val="0"/>
                      <w:marBottom w:val="0"/>
                      <w:divBdr>
                        <w:top w:val="none" w:sz="0" w:space="0" w:color="auto"/>
                        <w:left w:val="none" w:sz="0" w:space="0" w:color="auto"/>
                        <w:bottom w:val="none" w:sz="0" w:space="0" w:color="auto"/>
                        <w:right w:val="none" w:sz="0" w:space="0" w:color="auto"/>
                      </w:divBdr>
                    </w:div>
                  </w:divsChild>
                </w:div>
                <w:div w:id="1665932287">
                  <w:marLeft w:val="0"/>
                  <w:marRight w:val="0"/>
                  <w:marTop w:val="0"/>
                  <w:marBottom w:val="0"/>
                  <w:divBdr>
                    <w:top w:val="none" w:sz="0" w:space="0" w:color="auto"/>
                    <w:left w:val="none" w:sz="0" w:space="0" w:color="auto"/>
                    <w:bottom w:val="none" w:sz="0" w:space="0" w:color="auto"/>
                    <w:right w:val="none" w:sz="0" w:space="0" w:color="auto"/>
                  </w:divBdr>
                  <w:divsChild>
                    <w:div w:id="41757525">
                      <w:marLeft w:val="0"/>
                      <w:marRight w:val="0"/>
                      <w:marTop w:val="0"/>
                      <w:marBottom w:val="0"/>
                      <w:divBdr>
                        <w:top w:val="none" w:sz="0" w:space="0" w:color="auto"/>
                        <w:left w:val="none" w:sz="0" w:space="0" w:color="auto"/>
                        <w:bottom w:val="none" w:sz="0" w:space="0" w:color="auto"/>
                        <w:right w:val="none" w:sz="0" w:space="0" w:color="auto"/>
                      </w:divBdr>
                    </w:div>
                  </w:divsChild>
                </w:div>
                <w:div w:id="266929024">
                  <w:marLeft w:val="0"/>
                  <w:marRight w:val="0"/>
                  <w:marTop w:val="0"/>
                  <w:marBottom w:val="0"/>
                  <w:divBdr>
                    <w:top w:val="none" w:sz="0" w:space="0" w:color="auto"/>
                    <w:left w:val="none" w:sz="0" w:space="0" w:color="auto"/>
                    <w:bottom w:val="none" w:sz="0" w:space="0" w:color="auto"/>
                    <w:right w:val="none" w:sz="0" w:space="0" w:color="auto"/>
                  </w:divBdr>
                  <w:divsChild>
                    <w:div w:id="278413911">
                      <w:marLeft w:val="0"/>
                      <w:marRight w:val="0"/>
                      <w:marTop w:val="0"/>
                      <w:marBottom w:val="0"/>
                      <w:divBdr>
                        <w:top w:val="none" w:sz="0" w:space="0" w:color="auto"/>
                        <w:left w:val="none" w:sz="0" w:space="0" w:color="auto"/>
                        <w:bottom w:val="none" w:sz="0" w:space="0" w:color="auto"/>
                        <w:right w:val="none" w:sz="0" w:space="0" w:color="auto"/>
                      </w:divBdr>
                    </w:div>
                  </w:divsChild>
                </w:div>
                <w:div w:id="102845516">
                  <w:marLeft w:val="0"/>
                  <w:marRight w:val="0"/>
                  <w:marTop w:val="0"/>
                  <w:marBottom w:val="0"/>
                  <w:divBdr>
                    <w:top w:val="none" w:sz="0" w:space="0" w:color="auto"/>
                    <w:left w:val="none" w:sz="0" w:space="0" w:color="auto"/>
                    <w:bottom w:val="none" w:sz="0" w:space="0" w:color="auto"/>
                    <w:right w:val="none" w:sz="0" w:space="0" w:color="auto"/>
                  </w:divBdr>
                  <w:divsChild>
                    <w:div w:id="1062630562">
                      <w:marLeft w:val="0"/>
                      <w:marRight w:val="0"/>
                      <w:marTop w:val="0"/>
                      <w:marBottom w:val="0"/>
                      <w:divBdr>
                        <w:top w:val="none" w:sz="0" w:space="0" w:color="auto"/>
                        <w:left w:val="none" w:sz="0" w:space="0" w:color="auto"/>
                        <w:bottom w:val="none" w:sz="0" w:space="0" w:color="auto"/>
                        <w:right w:val="none" w:sz="0" w:space="0" w:color="auto"/>
                      </w:divBdr>
                    </w:div>
                  </w:divsChild>
                </w:div>
                <w:div w:id="1684091483">
                  <w:marLeft w:val="0"/>
                  <w:marRight w:val="0"/>
                  <w:marTop w:val="0"/>
                  <w:marBottom w:val="0"/>
                  <w:divBdr>
                    <w:top w:val="none" w:sz="0" w:space="0" w:color="auto"/>
                    <w:left w:val="none" w:sz="0" w:space="0" w:color="auto"/>
                    <w:bottom w:val="none" w:sz="0" w:space="0" w:color="auto"/>
                    <w:right w:val="none" w:sz="0" w:space="0" w:color="auto"/>
                  </w:divBdr>
                  <w:divsChild>
                    <w:div w:id="192234276">
                      <w:marLeft w:val="0"/>
                      <w:marRight w:val="0"/>
                      <w:marTop w:val="0"/>
                      <w:marBottom w:val="0"/>
                      <w:divBdr>
                        <w:top w:val="none" w:sz="0" w:space="0" w:color="auto"/>
                        <w:left w:val="none" w:sz="0" w:space="0" w:color="auto"/>
                        <w:bottom w:val="none" w:sz="0" w:space="0" w:color="auto"/>
                        <w:right w:val="none" w:sz="0" w:space="0" w:color="auto"/>
                      </w:divBdr>
                    </w:div>
                  </w:divsChild>
                </w:div>
                <w:div w:id="350685664">
                  <w:marLeft w:val="0"/>
                  <w:marRight w:val="0"/>
                  <w:marTop w:val="0"/>
                  <w:marBottom w:val="0"/>
                  <w:divBdr>
                    <w:top w:val="none" w:sz="0" w:space="0" w:color="auto"/>
                    <w:left w:val="none" w:sz="0" w:space="0" w:color="auto"/>
                    <w:bottom w:val="none" w:sz="0" w:space="0" w:color="auto"/>
                    <w:right w:val="none" w:sz="0" w:space="0" w:color="auto"/>
                  </w:divBdr>
                  <w:divsChild>
                    <w:div w:id="1617447902">
                      <w:marLeft w:val="0"/>
                      <w:marRight w:val="0"/>
                      <w:marTop w:val="0"/>
                      <w:marBottom w:val="0"/>
                      <w:divBdr>
                        <w:top w:val="none" w:sz="0" w:space="0" w:color="auto"/>
                        <w:left w:val="none" w:sz="0" w:space="0" w:color="auto"/>
                        <w:bottom w:val="none" w:sz="0" w:space="0" w:color="auto"/>
                        <w:right w:val="none" w:sz="0" w:space="0" w:color="auto"/>
                      </w:divBdr>
                    </w:div>
                  </w:divsChild>
                </w:div>
                <w:div w:id="1542404590">
                  <w:marLeft w:val="0"/>
                  <w:marRight w:val="0"/>
                  <w:marTop w:val="0"/>
                  <w:marBottom w:val="0"/>
                  <w:divBdr>
                    <w:top w:val="none" w:sz="0" w:space="0" w:color="auto"/>
                    <w:left w:val="none" w:sz="0" w:space="0" w:color="auto"/>
                    <w:bottom w:val="none" w:sz="0" w:space="0" w:color="auto"/>
                    <w:right w:val="none" w:sz="0" w:space="0" w:color="auto"/>
                  </w:divBdr>
                  <w:divsChild>
                    <w:div w:id="1712073857">
                      <w:marLeft w:val="0"/>
                      <w:marRight w:val="0"/>
                      <w:marTop w:val="0"/>
                      <w:marBottom w:val="0"/>
                      <w:divBdr>
                        <w:top w:val="none" w:sz="0" w:space="0" w:color="auto"/>
                        <w:left w:val="none" w:sz="0" w:space="0" w:color="auto"/>
                        <w:bottom w:val="none" w:sz="0" w:space="0" w:color="auto"/>
                        <w:right w:val="none" w:sz="0" w:space="0" w:color="auto"/>
                      </w:divBdr>
                    </w:div>
                  </w:divsChild>
                </w:div>
                <w:div w:id="1011639245">
                  <w:marLeft w:val="0"/>
                  <w:marRight w:val="0"/>
                  <w:marTop w:val="0"/>
                  <w:marBottom w:val="0"/>
                  <w:divBdr>
                    <w:top w:val="none" w:sz="0" w:space="0" w:color="auto"/>
                    <w:left w:val="none" w:sz="0" w:space="0" w:color="auto"/>
                    <w:bottom w:val="none" w:sz="0" w:space="0" w:color="auto"/>
                    <w:right w:val="none" w:sz="0" w:space="0" w:color="auto"/>
                  </w:divBdr>
                  <w:divsChild>
                    <w:div w:id="35205402">
                      <w:marLeft w:val="0"/>
                      <w:marRight w:val="0"/>
                      <w:marTop w:val="0"/>
                      <w:marBottom w:val="0"/>
                      <w:divBdr>
                        <w:top w:val="none" w:sz="0" w:space="0" w:color="auto"/>
                        <w:left w:val="none" w:sz="0" w:space="0" w:color="auto"/>
                        <w:bottom w:val="none" w:sz="0" w:space="0" w:color="auto"/>
                        <w:right w:val="none" w:sz="0" w:space="0" w:color="auto"/>
                      </w:divBdr>
                    </w:div>
                  </w:divsChild>
                </w:div>
                <w:div w:id="1354964577">
                  <w:marLeft w:val="0"/>
                  <w:marRight w:val="0"/>
                  <w:marTop w:val="0"/>
                  <w:marBottom w:val="0"/>
                  <w:divBdr>
                    <w:top w:val="none" w:sz="0" w:space="0" w:color="auto"/>
                    <w:left w:val="none" w:sz="0" w:space="0" w:color="auto"/>
                    <w:bottom w:val="none" w:sz="0" w:space="0" w:color="auto"/>
                    <w:right w:val="none" w:sz="0" w:space="0" w:color="auto"/>
                  </w:divBdr>
                  <w:divsChild>
                    <w:div w:id="1252853175">
                      <w:marLeft w:val="0"/>
                      <w:marRight w:val="0"/>
                      <w:marTop w:val="0"/>
                      <w:marBottom w:val="0"/>
                      <w:divBdr>
                        <w:top w:val="none" w:sz="0" w:space="0" w:color="auto"/>
                        <w:left w:val="none" w:sz="0" w:space="0" w:color="auto"/>
                        <w:bottom w:val="none" w:sz="0" w:space="0" w:color="auto"/>
                        <w:right w:val="none" w:sz="0" w:space="0" w:color="auto"/>
                      </w:divBdr>
                    </w:div>
                  </w:divsChild>
                </w:div>
                <w:div w:id="89129874">
                  <w:marLeft w:val="0"/>
                  <w:marRight w:val="0"/>
                  <w:marTop w:val="0"/>
                  <w:marBottom w:val="0"/>
                  <w:divBdr>
                    <w:top w:val="none" w:sz="0" w:space="0" w:color="auto"/>
                    <w:left w:val="none" w:sz="0" w:space="0" w:color="auto"/>
                    <w:bottom w:val="none" w:sz="0" w:space="0" w:color="auto"/>
                    <w:right w:val="none" w:sz="0" w:space="0" w:color="auto"/>
                  </w:divBdr>
                  <w:divsChild>
                    <w:div w:id="1989358132">
                      <w:marLeft w:val="0"/>
                      <w:marRight w:val="0"/>
                      <w:marTop w:val="0"/>
                      <w:marBottom w:val="0"/>
                      <w:divBdr>
                        <w:top w:val="none" w:sz="0" w:space="0" w:color="auto"/>
                        <w:left w:val="none" w:sz="0" w:space="0" w:color="auto"/>
                        <w:bottom w:val="none" w:sz="0" w:space="0" w:color="auto"/>
                        <w:right w:val="none" w:sz="0" w:space="0" w:color="auto"/>
                      </w:divBdr>
                    </w:div>
                  </w:divsChild>
                </w:div>
                <w:div w:id="660350518">
                  <w:marLeft w:val="0"/>
                  <w:marRight w:val="0"/>
                  <w:marTop w:val="0"/>
                  <w:marBottom w:val="0"/>
                  <w:divBdr>
                    <w:top w:val="none" w:sz="0" w:space="0" w:color="auto"/>
                    <w:left w:val="none" w:sz="0" w:space="0" w:color="auto"/>
                    <w:bottom w:val="none" w:sz="0" w:space="0" w:color="auto"/>
                    <w:right w:val="none" w:sz="0" w:space="0" w:color="auto"/>
                  </w:divBdr>
                  <w:divsChild>
                    <w:div w:id="227495499">
                      <w:marLeft w:val="0"/>
                      <w:marRight w:val="0"/>
                      <w:marTop w:val="0"/>
                      <w:marBottom w:val="0"/>
                      <w:divBdr>
                        <w:top w:val="none" w:sz="0" w:space="0" w:color="auto"/>
                        <w:left w:val="none" w:sz="0" w:space="0" w:color="auto"/>
                        <w:bottom w:val="none" w:sz="0" w:space="0" w:color="auto"/>
                        <w:right w:val="none" w:sz="0" w:space="0" w:color="auto"/>
                      </w:divBdr>
                    </w:div>
                  </w:divsChild>
                </w:div>
                <w:div w:id="1348873834">
                  <w:marLeft w:val="0"/>
                  <w:marRight w:val="0"/>
                  <w:marTop w:val="0"/>
                  <w:marBottom w:val="0"/>
                  <w:divBdr>
                    <w:top w:val="none" w:sz="0" w:space="0" w:color="auto"/>
                    <w:left w:val="none" w:sz="0" w:space="0" w:color="auto"/>
                    <w:bottom w:val="none" w:sz="0" w:space="0" w:color="auto"/>
                    <w:right w:val="none" w:sz="0" w:space="0" w:color="auto"/>
                  </w:divBdr>
                  <w:divsChild>
                    <w:div w:id="1809517341">
                      <w:marLeft w:val="0"/>
                      <w:marRight w:val="0"/>
                      <w:marTop w:val="0"/>
                      <w:marBottom w:val="0"/>
                      <w:divBdr>
                        <w:top w:val="none" w:sz="0" w:space="0" w:color="auto"/>
                        <w:left w:val="none" w:sz="0" w:space="0" w:color="auto"/>
                        <w:bottom w:val="none" w:sz="0" w:space="0" w:color="auto"/>
                        <w:right w:val="none" w:sz="0" w:space="0" w:color="auto"/>
                      </w:divBdr>
                    </w:div>
                  </w:divsChild>
                </w:div>
                <w:div w:id="1175997220">
                  <w:marLeft w:val="0"/>
                  <w:marRight w:val="0"/>
                  <w:marTop w:val="0"/>
                  <w:marBottom w:val="0"/>
                  <w:divBdr>
                    <w:top w:val="none" w:sz="0" w:space="0" w:color="auto"/>
                    <w:left w:val="none" w:sz="0" w:space="0" w:color="auto"/>
                    <w:bottom w:val="none" w:sz="0" w:space="0" w:color="auto"/>
                    <w:right w:val="none" w:sz="0" w:space="0" w:color="auto"/>
                  </w:divBdr>
                  <w:divsChild>
                    <w:div w:id="800995684">
                      <w:marLeft w:val="0"/>
                      <w:marRight w:val="0"/>
                      <w:marTop w:val="0"/>
                      <w:marBottom w:val="0"/>
                      <w:divBdr>
                        <w:top w:val="none" w:sz="0" w:space="0" w:color="auto"/>
                        <w:left w:val="none" w:sz="0" w:space="0" w:color="auto"/>
                        <w:bottom w:val="none" w:sz="0" w:space="0" w:color="auto"/>
                        <w:right w:val="none" w:sz="0" w:space="0" w:color="auto"/>
                      </w:divBdr>
                    </w:div>
                  </w:divsChild>
                </w:div>
                <w:div w:id="1745689278">
                  <w:marLeft w:val="0"/>
                  <w:marRight w:val="0"/>
                  <w:marTop w:val="0"/>
                  <w:marBottom w:val="0"/>
                  <w:divBdr>
                    <w:top w:val="none" w:sz="0" w:space="0" w:color="auto"/>
                    <w:left w:val="none" w:sz="0" w:space="0" w:color="auto"/>
                    <w:bottom w:val="none" w:sz="0" w:space="0" w:color="auto"/>
                    <w:right w:val="none" w:sz="0" w:space="0" w:color="auto"/>
                  </w:divBdr>
                  <w:divsChild>
                    <w:div w:id="1302345521">
                      <w:marLeft w:val="0"/>
                      <w:marRight w:val="0"/>
                      <w:marTop w:val="0"/>
                      <w:marBottom w:val="0"/>
                      <w:divBdr>
                        <w:top w:val="none" w:sz="0" w:space="0" w:color="auto"/>
                        <w:left w:val="none" w:sz="0" w:space="0" w:color="auto"/>
                        <w:bottom w:val="none" w:sz="0" w:space="0" w:color="auto"/>
                        <w:right w:val="none" w:sz="0" w:space="0" w:color="auto"/>
                      </w:divBdr>
                    </w:div>
                  </w:divsChild>
                </w:div>
                <w:div w:id="1303149409">
                  <w:marLeft w:val="0"/>
                  <w:marRight w:val="0"/>
                  <w:marTop w:val="0"/>
                  <w:marBottom w:val="0"/>
                  <w:divBdr>
                    <w:top w:val="none" w:sz="0" w:space="0" w:color="auto"/>
                    <w:left w:val="none" w:sz="0" w:space="0" w:color="auto"/>
                    <w:bottom w:val="none" w:sz="0" w:space="0" w:color="auto"/>
                    <w:right w:val="none" w:sz="0" w:space="0" w:color="auto"/>
                  </w:divBdr>
                  <w:divsChild>
                    <w:div w:id="2000233273">
                      <w:marLeft w:val="0"/>
                      <w:marRight w:val="0"/>
                      <w:marTop w:val="0"/>
                      <w:marBottom w:val="0"/>
                      <w:divBdr>
                        <w:top w:val="none" w:sz="0" w:space="0" w:color="auto"/>
                        <w:left w:val="none" w:sz="0" w:space="0" w:color="auto"/>
                        <w:bottom w:val="none" w:sz="0" w:space="0" w:color="auto"/>
                        <w:right w:val="none" w:sz="0" w:space="0" w:color="auto"/>
                      </w:divBdr>
                    </w:div>
                  </w:divsChild>
                </w:div>
                <w:div w:id="1482573865">
                  <w:marLeft w:val="0"/>
                  <w:marRight w:val="0"/>
                  <w:marTop w:val="0"/>
                  <w:marBottom w:val="0"/>
                  <w:divBdr>
                    <w:top w:val="none" w:sz="0" w:space="0" w:color="auto"/>
                    <w:left w:val="none" w:sz="0" w:space="0" w:color="auto"/>
                    <w:bottom w:val="none" w:sz="0" w:space="0" w:color="auto"/>
                    <w:right w:val="none" w:sz="0" w:space="0" w:color="auto"/>
                  </w:divBdr>
                  <w:divsChild>
                    <w:div w:id="1673482555">
                      <w:marLeft w:val="0"/>
                      <w:marRight w:val="0"/>
                      <w:marTop w:val="0"/>
                      <w:marBottom w:val="0"/>
                      <w:divBdr>
                        <w:top w:val="none" w:sz="0" w:space="0" w:color="auto"/>
                        <w:left w:val="none" w:sz="0" w:space="0" w:color="auto"/>
                        <w:bottom w:val="none" w:sz="0" w:space="0" w:color="auto"/>
                        <w:right w:val="none" w:sz="0" w:space="0" w:color="auto"/>
                      </w:divBdr>
                    </w:div>
                  </w:divsChild>
                </w:div>
                <w:div w:id="52701231">
                  <w:marLeft w:val="0"/>
                  <w:marRight w:val="0"/>
                  <w:marTop w:val="0"/>
                  <w:marBottom w:val="0"/>
                  <w:divBdr>
                    <w:top w:val="none" w:sz="0" w:space="0" w:color="auto"/>
                    <w:left w:val="none" w:sz="0" w:space="0" w:color="auto"/>
                    <w:bottom w:val="none" w:sz="0" w:space="0" w:color="auto"/>
                    <w:right w:val="none" w:sz="0" w:space="0" w:color="auto"/>
                  </w:divBdr>
                  <w:divsChild>
                    <w:div w:id="1974479912">
                      <w:marLeft w:val="0"/>
                      <w:marRight w:val="0"/>
                      <w:marTop w:val="0"/>
                      <w:marBottom w:val="0"/>
                      <w:divBdr>
                        <w:top w:val="none" w:sz="0" w:space="0" w:color="auto"/>
                        <w:left w:val="none" w:sz="0" w:space="0" w:color="auto"/>
                        <w:bottom w:val="none" w:sz="0" w:space="0" w:color="auto"/>
                        <w:right w:val="none" w:sz="0" w:space="0" w:color="auto"/>
                      </w:divBdr>
                    </w:div>
                  </w:divsChild>
                </w:div>
                <w:div w:id="427041668">
                  <w:marLeft w:val="0"/>
                  <w:marRight w:val="0"/>
                  <w:marTop w:val="0"/>
                  <w:marBottom w:val="0"/>
                  <w:divBdr>
                    <w:top w:val="none" w:sz="0" w:space="0" w:color="auto"/>
                    <w:left w:val="none" w:sz="0" w:space="0" w:color="auto"/>
                    <w:bottom w:val="none" w:sz="0" w:space="0" w:color="auto"/>
                    <w:right w:val="none" w:sz="0" w:space="0" w:color="auto"/>
                  </w:divBdr>
                  <w:divsChild>
                    <w:div w:id="786318845">
                      <w:marLeft w:val="0"/>
                      <w:marRight w:val="0"/>
                      <w:marTop w:val="0"/>
                      <w:marBottom w:val="0"/>
                      <w:divBdr>
                        <w:top w:val="none" w:sz="0" w:space="0" w:color="auto"/>
                        <w:left w:val="none" w:sz="0" w:space="0" w:color="auto"/>
                        <w:bottom w:val="none" w:sz="0" w:space="0" w:color="auto"/>
                        <w:right w:val="none" w:sz="0" w:space="0" w:color="auto"/>
                      </w:divBdr>
                    </w:div>
                  </w:divsChild>
                </w:div>
                <w:div w:id="900094697">
                  <w:marLeft w:val="0"/>
                  <w:marRight w:val="0"/>
                  <w:marTop w:val="0"/>
                  <w:marBottom w:val="0"/>
                  <w:divBdr>
                    <w:top w:val="none" w:sz="0" w:space="0" w:color="auto"/>
                    <w:left w:val="none" w:sz="0" w:space="0" w:color="auto"/>
                    <w:bottom w:val="none" w:sz="0" w:space="0" w:color="auto"/>
                    <w:right w:val="none" w:sz="0" w:space="0" w:color="auto"/>
                  </w:divBdr>
                  <w:divsChild>
                    <w:div w:id="544759362">
                      <w:marLeft w:val="0"/>
                      <w:marRight w:val="0"/>
                      <w:marTop w:val="0"/>
                      <w:marBottom w:val="0"/>
                      <w:divBdr>
                        <w:top w:val="none" w:sz="0" w:space="0" w:color="auto"/>
                        <w:left w:val="none" w:sz="0" w:space="0" w:color="auto"/>
                        <w:bottom w:val="none" w:sz="0" w:space="0" w:color="auto"/>
                        <w:right w:val="none" w:sz="0" w:space="0" w:color="auto"/>
                      </w:divBdr>
                    </w:div>
                  </w:divsChild>
                </w:div>
                <w:div w:id="1120301732">
                  <w:marLeft w:val="0"/>
                  <w:marRight w:val="0"/>
                  <w:marTop w:val="0"/>
                  <w:marBottom w:val="0"/>
                  <w:divBdr>
                    <w:top w:val="none" w:sz="0" w:space="0" w:color="auto"/>
                    <w:left w:val="none" w:sz="0" w:space="0" w:color="auto"/>
                    <w:bottom w:val="none" w:sz="0" w:space="0" w:color="auto"/>
                    <w:right w:val="none" w:sz="0" w:space="0" w:color="auto"/>
                  </w:divBdr>
                  <w:divsChild>
                    <w:div w:id="936403730">
                      <w:marLeft w:val="0"/>
                      <w:marRight w:val="0"/>
                      <w:marTop w:val="0"/>
                      <w:marBottom w:val="0"/>
                      <w:divBdr>
                        <w:top w:val="none" w:sz="0" w:space="0" w:color="auto"/>
                        <w:left w:val="none" w:sz="0" w:space="0" w:color="auto"/>
                        <w:bottom w:val="none" w:sz="0" w:space="0" w:color="auto"/>
                        <w:right w:val="none" w:sz="0" w:space="0" w:color="auto"/>
                      </w:divBdr>
                    </w:div>
                  </w:divsChild>
                </w:div>
                <w:div w:id="501628834">
                  <w:marLeft w:val="0"/>
                  <w:marRight w:val="0"/>
                  <w:marTop w:val="0"/>
                  <w:marBottom w:val="0"/>
                  <w:divBdr>
                    <w:top w:val="none" w:sz="0" w:space="0" w:color="auto"/>
                    <w:left w:val="none" w:sz="0" w:space="0" w:color="auto"/>
                    <w:bottom w:val="none" w:sz="0" w:space="0" w:color="auto"/>
                    <w:right w:val="none" w:sz="0" w:space="0" w:color="auto"/>
                  </w:divBdr>
                  <w:divsChild>
                    <w:div w:id="632908164">
                      <w:marLeft w:val="0"/>
                      <w:marRight w:val="0"/>
                      <w:marTop w:val="0"/>
                      <w:marBottom w:val="0"/>
                      <w:divBdr>
                        <w:top w:val="none" w:sz="0" w:space="0" w:color="auto"/>
                        <w:left w:val="none" w:sz="0" w:space="0" w:color="auto"/>
                        <w:bottom w:val="none" w:sz="0" w:space="0" w:color="auto"/>
                        <w:right w:val="none" w:sz="0" w:space="0" w:color="auto"/>
                      </w:divBdr>
                    </w:div>
                  </w:divsChild>
                </w:div>
                <w:div w:id="526065919">
                  <w:marLeft w:val="0"/>
                  <w:marRight w:val="0"/>
                  <w:marTop w:val="0"/>
                  <w:marBottom w:val="0"/>
                  <w:divBdr>
                    <w:top w:val="none" w:sz="0" w:space="0" w:color="auto"/>
                    <w:left w:val="none" w:sz="0" w:space="0" w:color="auto"/>
                    <w:bottom w:val="none" w:sz="0" w:space="0" w:color="auto"/>
                    <w:right w:val="none" w:sz="0" w:space="0" w:color="auto"/>
                  </w:divBdr>
                  <w:divsChild>
                    <w:div w:id="1421869901">
                      <w:marLeft w:val="0"/>
                      <w:marRight w:val="0"/>
                      <w:marTop w:val="0"/>
                      <w:marBottom w:val="0"/>
                      <w:divBdr>
                        <w:top w:val="none" w:sz="0" w:space="0" w:color="auto"/>
                        <w:left w:val="none" w:sz="0" w:space="0" w:color="auto"/>
                        <w:bottom w:val="none" w:sz="0" w:space="0" w:color="auto"/>
                        <w:right w:val="none" w:sz="0" w:space="0" w:color="auto"/>
                      </w:divBdr>
                    </w:div>
                  </w:divsChild>
                </w:div>
                <w:div w:id="177817655">
                  <w:marLeft w:val="0"/>
                  <w:marRight w:val="0"/>
                  <w:marTop w:val="0"/>
                  <w:marBottom w:val="0"/>
                  <w:divBdr>
                    <w:top w:val="none" w:sz="0" w:space="0" w:color="auto"/>
                    <w:left w:val="none" w:sz="0" w:space="0" w:color="auto"/>
                    <w:bottom w:val="none" w:sz="0" w:space="0" w:color="auto"/>
                    <w:right w:val="none" w:sz="0" w:space="0" w:color="auto"/>
                  </w:divBdr>
                  <w:divsChild>
                    <w:div w:id="1510212108">
                      <w:marLeft w:val="0"/>
                      <w:marRight w:val="0"/>
                      <w:marTop w:val="0"/>
                      <w:marBottom w:val="0"/>
                      <w:divBdr>
                        <w:top w:val="none" w:sz="0" w:space="0" w:color="auto"/>
                        <w:left w:val="none" w:sz="0" w:space="0" w:color="auto"/>
                        <w:bottom w:val="none" w:sz="0" w:space="0" w:color="auto"/>
                        <w:right w:val="none" w:sz="0" w:space="0" w:color="auto"/>
                      </w:divBdr>
                    </w:div>
                  </w:divsChild>
                </w:div>
                <w:div w:id="1860780307">
                  <w:marLeft w:val="0"/>
                  <w:marRight w:val="0"/>
                  <w:marTop w:val="0"/>
                  <w:marBottom w:val="0"/>
                  <w:divBdr>
                    <w:top w:val="none" w:sz="0" w:space="0" w:color="auto"/>
                    <w:left w:val="none" w:sz="0" w:space="0" w:color="auto"/>
                    <w:bottom w:val="none" w:sz="0" w:space="0" w:color="auto"/>
                    <w:right w:val="none" w:sz="0" w:space="0" w:color="auto"/>
                  </w:divBdr>
                  <w:divsChild>
                    <w:div w:id="239028502">
                      <w:marLeft w:val="0"/>
                      <w:marRight w:val="0"/>
                      <w:marTop w:val="0"/>
                      <w:marBottom w:val="0"/>
                      <w:divBdr>
                        <w:top w:val="none" w:sz="0" w:space="0" w:color="auto"/>
                        <w:left w:val="none" w:sz="0" w:space="0" w:color="auto"/>
                        <w:bottom w:val="none" w:sz="0" w:space="0" w:color="auto"/>
                        <w:right w:val="none" w:sz="0" w:space="0" w:color="auto"/>
                      </w:divBdr>
                    </w:div>
                  </w:divsChild>
                </w:div>
                <w:div w:id="106436916">
                  <w:marLeft w:val="0"/>
                  <w:marRight w:val="0"/>
                  <w:marTop w:val="0"/>
                  <w:marBottom w:val="0"/>
                  <w:divBdr>
                    <w:top w:val="none" w:sz="0" w:space="0" w:color="auto"/>
                    <w:left w:val="none" w:sz="0" w:space="0" w:color="auto"/>
                    <w:bottom w:val="none" w:sz="0" w:space="0" w:color="auto"/>
                    <w:right w:val="none" w:sz="0" w:space="0" w:color="auto"/>
                  </w:divBdr>
                  <w:divsChild>
                    <w:div w:id="597098796">
                      <w:marLeft w:val="0"/>
                      <w:marRight w:val="0"/>
                      <w:marTop w:val="0"/>
                      <w:marBottom w:val="0"/>
                      <w:divBdr>
                        <w:top w:val="none" w:sz="0" w:space="0" w:color="auto"/>
                        <w:left w:val="none" w:sz="0" w:space="0" w:color="auto"/>
                        <w:bottom w:val="none" w:sz="0" w:space="0" w:color="auto"/>
                        <w:right w:val="none" w:sz="0" w:space="0" w:color="auto"/>
                      </w:divBdr>
                    </w:div>
                  </w:divsChild>
                </w:div>
                <w:div w:id="6712989">
                  <w:marLeft w:val="0"/>
                  <w:marRight w:val="0"/>
                  <w:marTop w:val="0"/>
                  <w:marBottom w:val="0"/>
                  <w:divBdr>
                    <w:top w:val="none" w:sz="0" w:space="0" w:color="auto"/>
                    <w:left w:val="none" w:sz="0" w:space="0" w:color="auto"/>
                    <w:bottom w:val="none" w:sz="0" w:space="0" w:color="auto"/>
                    <w:right w:val="none" w:sz="0" w:space="0" w:color="auto"/>
                  </w:divBdr>
                  <w:divsChild>
                    <w:div w:id="1811097282">
                      <w:marLeft w:val="0"/>
                      <w:marRight w:val="0"/>
                      <w:marTop w:val="0"/>
                      <w:marBottom w:val="0"/>
                      <w:divBdr>
                        <w:top w:val="none" w:sz="0" w:space="0" w:color="auto"/>
                        <w:left w:val="none" w:sz="0" w:space="0" w:color="auto"/>
                        <w:bottom w:val="none" w:sz="0" w:space="0" w:color="auto"/>
                        <w:right w:val="none" w:sz="0" w:space="0" w:color="auto"/>
                      </w:divBdr>
                    </w:div>
                  </w:divsChild>
                </w:div>
                <w:div w:id="1103307155">
                  <w:marLeft w:val="0"/>
                  <w:marRight w:val="0"/>
                  <w:marTop w:val="0"/>
                  <w:marBottom w:val="0"/>
                  <w:divBdr>
                    <w:top w:val="none" w:sz="0" w:space="0" w:color="auto"/>
                    <w:left w:val="none" w:sz="0" w:space="0" w:color="auto"/>
                    <w:bottom w:val="none" w:sz="0" w:space="0" w:color="auto"/>
                    <w:right w:val="none" w:sz="0" w:space="0" w:color="auto"/>
                  </w:divBdr>
                  <w:divsChild>
                    <w:div w:id="773404974">
                      <w:marLeft w:val="0"/>
                      <w:marRight w:val="0"/>
                      <w:marTop w:val="0"/>
                      <w:marBottom w:val="0"/>
                      <w:divBdr>
                        <w:top w:val="none" w:sz="0" w:space="0" w:color="auto"/>
                        <w:left w:val="none" w:sz="0" w:space="0" w:color="auto"/>
                        <w:bottom w:val="none" w:sz="0" w:space="0" w:color="auto"/>
                        <w:right w:val="none" w:sz="0" w:space="0" w:color="auto"/>
                      </w:divBdr>
                    </w:div>
                  </w:divsChild>
                </w:div>
                <w:div w:id="76832903">
                  <w:marLeft w:val="0"/>
                  <w:marRight w:val="0"/>
                  <w:marTop w:val="0"/>
                  <w:marBottom w:val="0"/>
                  <w:divBdr>
                    <w:top w:val="none" w:sz="0" w:space="0" w:color="auto"/>
                    <w:left w:val="none" w:sz="0" w:space="0" w:color="auto"/>
                    <w:bottom w:val="none" w:sz="0" w:space="0" w:color="auto"/>
                    <w:right w:val="none" w:sz="0" w:space="0" w:color="auto"/>
                  </w:divBdr>
                  <w:divsChild>
                    <w:div w:id="485972465">
                      <w:marLeft w:val="0"/>
                      <w:marRight w:val="0"/>
                      <w:marTop w:val="0"/>
                      <w:marBottom w:val="0"/>
                      <w:divBdr>
                        <w:top w:val="none" w:sz="0" w:space="0" w:color="auto"/>
                        <w:left w:val="none" w:sz="0" w:space="0" w:color="auto"/>
                        <w:bottom w:val="none" w:sz="0" w:space="0" w:color="auto"/>
                        <w:right w:val="none" w:sz="0" w:space="0" w:color="auto"/>
                      </w:divBdr>
                    </w:div>
                  </w:divsChild>
                </w:div>
                <w:div w:id="1527937410">
                  <w:marLeft w:val="0"/>
                  <w:marRight w:val="0"/>
                  <w:marTop w:val="0"/>
                  <w:marBottom w:val="0"/>
                  <w:divBdr>
                    <w:top w:val="none" w:sz="0" w:space="0" w:color="auto"/>
                    <w:left w:val="none" w:sz="0" w:space="0" w:color="auto"/>
                    <w:bottom w:val="none" w:sz="0" w:space="0" w:color="auto"/>
                    <w:right w:val="none" w:sz="0" w:space="0" w:color="auto"/>
                  </w:divBdr>
                  <w:divsChild>
                    <w:div w:id="1023625834">
                      <w:marLeft w:val="0"/>
                      <w:marRight w:val="0"/>
                      <w:marTop w:val="0"/>
                      <w:marBottom w:val="0"/>
                      <w:divBdr>
                        <w:top w:val="none" w:sz="0" w:space="0" w:color="auto"/>
                        <w:left w:val="none" w:sz="0" w:space="0" w:color="auto"/>
                        <w:bottom w:val="none" w:sz="0" w:space="0" w:color="auto"/>
                        <w:right w:val="none" w:sz="0" w:space="0" w:color="auto"/>
                      </w:divBdr>
                    </w:div>
                  </w:divsChild>
                </w:div>
                <w:div w:id="1093237900">
                  <w:marLeft w:val="0"/>
                  <w:marRight w:val="0"/>
                  <w:marTop w:val="0"/>
                  <w:marBottom w:val="0"/>
                  <w:divBdr>
                    <w:top w:val="none" w:sz="0" w:space="0" w:color="auto"/>
                    <w:left w:val="none" w:sz="0" w:space="0" w:color="auto"/>
                    <w:bottom w:val="none" w:sz="0" w:space="0" w:color="auto"/>
                    <w:right w:val="none" w:sz="0" w:space="0" w:color="auto"/>
                  </w:divBdr>
                  <w:divsChild>
                    <w:div w:id="257060940">
                      <w:marLeft w:val="0"/>
                      <w:marRight w:val="0"/>
                      <w:marTop w:val="0"/>
                      <w:marBottom w:val="0"/>
                      <w:divBdr>
                        <w:top w:val="none" w:sz="0" w:space="0" w:color="auto"/>
                        <w:left w:val="none" w:sz="0" w:space="0" w:color="auto"/>
                        <w:bottom w:val="none" w:sz="0" w:space="0" w:color="auto"/>
                        <w:right w:val="none" w:sz="0" w:space="0" w:color="auto"/>
                      </w:divBdr>
                    </w:div>
                  </w:divsChild>
                </w:div>
                <w:div w:id="1464886409">
                  <w:marLeft w:val="0"/>
                  <w:marRight w:val="0"/>
                  <w:marTop w:val="0"/>
                  <w:marBottom w:val="0"/>
                  <w:divBdr>
                    <w:top w:val="none" w:sz="0" w:space="0" w:color="auto"/>
                    <w:left w:val="none" w:sz="0" w:space="0" w:color="auto"/>
                    <w:bottom w:val="none" w:sz="0" w:space="0" w:color="auto"/>
                    <w:right w:val="none" w:sz="0" w:space="0" w:color="auto"/>
                  </w:divBdr>
                  <w:divsChild>
                    <w:div w:id="570769561">
                      <w:marLeft w:val="0"/>
                      <w:marRight w:val="0"/>
                      <w:marTop w:val="0"/>
                      <w:marBottom w:val="0"/>
                      <w:divBdr>
                        <w:top w:val="none" w:sz="0" w:space="0" w:color="auto"/>
                        <w:left w:val="none" w:sz="0" w:space="0" w:color="auto"/>
                        <w:bottom w:val="none" w:sz="0" w:space="0" w:color="auto"/>
                        <w:right w:val="none" w:sz="0" w:space="0" w:color="auto"/>
                      </w:divBdr>
                    </w:div>
                  </w:divsChild>
                </w:div>
                <w:div w:id="928395234">
                  <w:marLeft w:val="0"/>
                  <w:marRight w:val="0"/>
                  <w:marTop w:val="0"/>
                  <w:marBottom w:val="0"/>
                  <w:divBdr>
                    <w:top w:val="none" w:sz="0" w:space="0" w:color="auto"/>
                    <w:left w:val="none" w:sz="0" w:space="0" w:color="auto"/>
                    <w:bottom w:val="none" w:sz="0" w:space="0" w:color="auto"/>
                    <w:right w:val="none" w:sz="0" w:space="0" w:color="auto"/>
                  </w:divBdr>
                  <w:divsChild>
                    <w:div w:id="2137522494">
                      <w:marLeft w:val="0"/>
                      <w:marRight w:val="0"/>
                      <w:marTop w:val="0"/>
                      <w:marBottom w:val="0"/>
                      <w:divBdr>
                        <w:top w:val="none" w:sz="0" w:space="0" w:color="auto"/>
                        <w:left w:val="none" w:sz="0" w:space="0" w:color="auto"/>
                        <w:bottom w:val="none" w:sz="0" w:space="0" w:color="auto"/>
                        <w:right w:val="none" w:sz="0" w:space="0" w:color="auto"/>
                      </w:divBdr>
                    </w:div>
                  </w:divsChild>
                </w:div>
                <w:div w:id="1809978496">
                  <w:marLeft w:val="0"/>
                  <w:marRight w:val="0"/>
                  <w:marTop w:val="0"/>
                  <w:marBottom w:val="0"/>
                  <w:divBdr>
                    <w:top w:val="none" w:sz="0" w:space="0" w:color="auto"/>
                    <w:left w:val="none" w:sz="0" w:space="0" w:color="auto"/>
                    <w:bottom w:val="none" w:sz="0" w:space="0" w:color="auto"/>
                    <w:right w:val="none" w:sz="0" w:space="0" w:color="auto"/>
                  </w:divBdr>
                  <w:divsChild>
                    <w:div w:id="426117257">
                      <w:marLeft w:val="0"/>
                      <w:marRight w:val="0"/>
                      <w:marTop w:val="0"/>
                      <w:marBottom w:val="0"/>
                      <w:divBdr>
                        <w:top w:val="none" w:sz="0" w:space="0" w:color="auto"/>
                        <w:left w:val="none" w:sz="0" w:space="0" w:color="auto"/>
                        <w:bottom w:val="none" w:sz="0" w:space="0" w:color="auto"/>
                        <w:right w:val="none" w:sz="0" w:space="0" w:color="auto"/>
                      </w:divBdr>
                    </w:div>
                  </w:divsChild>
                </w:div>
                <w:div w:id="2133471120">
                  <w:marLeft w:val="0"/>
                  <w:marRight w:val="0"/>
                  <w:marTop w:val="0"/>
                  <w:marBottom w:val="0"/>
                  <w:divBdr>
                    <w:top w:val="none" w:sz="0" w:space="0" w:color="auto"/>
                    <w:left w:val="none" w:sz="0" w:space="0" w:color="auto"/>
                    <w:bottom w:val="none" w:sz="0" w:space="0" w:color="auto"/>
                    <w:right w:val="none" w:sz="0" w:space="0" w:color="auto"/>
                  </w:divBdr>
                  <w:divsChild>
                    <w:div w:id="5789375">
                      <w:marLeft w:val="0"/>
                      <w:marRight w:val="0"/>
                      <w:marTop w:val="0"/>
                      <w:marBottom w:val="0"/>
                      <w:divBdr>
                        <w:top w:val="none" w:sz="0" w:space="0" w:color="auto"/>
                        <w:left w:val="none" w:sz="0" w:space="0" w:color="auto"/>
                        <w:bottom w:val="none" w:sz="0" w:space="0" w:color="auto"/>
                        <w:right w:val="none" w:sz="0" w:space="0" w:color="auto"/>
                      </w:divBdr>
                    </w:div>
                  </w:divsChild>
                </w:div>
                <w:div w:id="1055540468">
                  <w:marLeft w:val="0"/>
                  <w:marRight w:val="0"/>
                  <w:marTop w:val="0"/>
                  <w:marBottom w:val="0"/>
                  <w:divBdr>
                    <w:top w:val="none" w:sz="0" w:space="0" w:color="auto"/>
                    <w:left w:val="none" w:sz="0" w:space="0" w:color="auto"/>
                    <w:bottom w:val="none" w:sz="0" w:space="0" w:color="auto"/>
                    <w:right w:val="none" w:sz="0" w:space="0" w:color="auto"/>
                  </w:divBdr>
                  <w:divsChild>
                    <w:div w:id="1135292214">
                      <w:marLeft w:val="0"/>
                      <w:marRight w:val="0"/>
                      <w:marTop w:val="0"/>
                      <w:marBottom w:val="0"/>
                      <w:divBdr>
                        <w:top w:val="none" w:sz="0" w:space="0" w:color="auto"/>
                        <w:left w:val="none" w:sz="0" w:space="0" w:color="auto"/>
                        <w:bottom w:val="none" w:sz="0" w:space="0" w:color="auto"/>
                        <w:right w:val="none" w:sz="0" w:space="0" w:color="auto"/>
                      </w:divBdr>
                    </w:div>
                  </w:divsChild>
                </w:div>
                <w:div w:id="1967853000">
                  <w:marLeft w:val="0"/>
                  <w:marRight w:val="0"/>
                  <w:marTop w:val="0"/>
                  <w:marBottom w:val="0"/>
                  <w:divBdr>
                    <w:top w:val="none" w:sz="0" w:space="0" w:color="auto"/>
                    <w:left w:val="none" w:sz="0" w:space="0" w:color="auto"/>
                    <w:bottom w:val="none" w:sz="0" w:space="0" w:color="auto"/>
                    <w:right w:val="none" w:sz="0" w:space="0" w:color="auto"/>
                  </w:divBdr>
                  <w:divsChild>
                    <w:div w:id="1450121401">
                      <w:marLeft w:val="0"/>
                      <w:marRight w:val="0"/>
                      <w:marTop w:val="0"/>
                      <w:marBottom w:val="0"/>
                      <w:divBdr>
                        <w:top w:val="none" w:sz="0" w:space="0" w:color="auto"/>
                        <w:left w:val="none" w:sz="0" w:space="0" w:color="auto"/>
                        <w:bottom w:val="none" w:sz="0" w:space="0" w:color="auto"/>
                        <w:right w:val="none" w:sz="0" w:space="0" w:color="auto"/>
                      </w:divBdr>
                    </w:div>
                  </w:divsChild>
                </w:div>
                <w:div w:id="339546389">
                  <w:marLeft w:val="0"/>
                  <w:marRight w:val="0"/>
                  <w:marTop w:val="0"/>
                  <w:marBottom w:val="0"/>
                  <w:divBdr>
                    <w:top w:val="none" w:sz="0" w:space="0" w:color="auto"/>
                    <w:left w:val="none" w:sz="0" w:space="0" w:color="auto"/>
                    <w:bottom w:val="none" w:sz="0" w:space="0" w:color="auto"/>
                    <w:right w:val="none" w:sz="0" w:space="0" w:color="auto"/>
                  </w:divBdr>
                  <w:divsChild>
                    <w:div w:id="1047528175">
                      <w:marLeft w:val="0"/>
                      <w:marRight w:val="0"/>
                      <w:marTop w:val="0"/>
                      <w:marBottom w:val="0"/>
                      <w:divBdr>
                        <w:top w:val="none" w:sz="0" w:space="0" w:color="auto"/>
                        <w:left w:val="none" w:sz="0" w:space="0" w:color="auto"/>
                        <w:bottom w:val="none" w:sz="0" w:space="0" w:color="auto"/>
                        <w:right w:val="none" w:sz="0" w:space="0" w:color="auto"/>
                      </w:divBdr>
                    </w:div>
                  </w:divsChild>
                </w:div>
                <w:div w:id="347098214">
                  <w:marLeft w:val="0"/>
                  <w:marRight w:val="0"/>
                  <w:marTop w:val="0"/>
                  <w:marBottom w:val="0"/>
                  <w:divBdr>
                    <w:top w:val="none" w:sz="0" w:space="0" w:color="auto"/>
                    <w:left w:val="none" w:sz="0" w:space="0" w:color="auto"/>
                    <w:bottom w:val="none" w:sz="0" w:space="0" w:color="auto"/>
                    <w:right w:val="none" w:sz="0" w:space="0" w:color="auto"/>
                  </w:divBdr>
                  <w:divsChild>
                    <w:div w:id="1587641890">
                      <w:marLeft w:val="0"/>
                      <w:marRight w:val="0"/>
                      <w:marTop w:val="0"/>
                      <w:marBottom w:val="0"/>
                      <w:divBdr>
                        <w:top w:val="none" w:sz="0" w:space="0" w:color="auto"/>
                        <w:left w:val="none" w:sz="0" w:space="0" w:color="auto"/>
                        <w:bottom w:val="none" w:sz="0" w:space="0" w:color="auto"/>
                        <w:right w:val="none" w:sz="0" w:space="0" w:color="auto"/>
                      </w:divBdr>
                    </w:div>
                  </w:divsChild>
                </w:div>
                <w:div w:id="1211654549">
                  <w:marLeft w:val="0"/>
                  <w:marRight w:val="0"/>
                  <w:marTop w:val="0"/>
                  <w:marBottom w:val="0"/>
                  <w:divBdr>
                    <w:top w:val="none" w:sz="0" w:space="0" w:color="auto"/>
                    <w:left w:val="none" w:sz="0" w:space="0" w:color="auto"/>
                    <w:bottom w:val="none" w:sz="0" w:space="0" w:color="auto"/>
                    <w:right w:val="none" w:sz="0" w:space="0" w:color="auto"/>
                  </w:divBdr>
                  <w:divsChild>
                    <w:div w:id="2025132115">
                      <w:marLeft w:val="0"/>
                      <w:marRight w:val="0"/>
                      <w:marTop w:val="0"/>
                      <w:marBottom w:val="0"/>
                      <w:divBdr>
                        <w:top w:val="none" w:sz="0" w:space="0" w:color="auto"/>
                        <w:left w:val="none" w:sz="0" w:space="0" w:color="auto"/>
                        <w:bottom w:val="none" w:sz="0" w:space="0" w:color="auto"/>
                        <w:right w:val="none" w:sz="0" w:space="0" w:color="auto"/>
                      </w:divBdr>
                    </w:div>
                  </w:divsChild>
                </w:div>
                <w:div w:id="296643301">
                  <w:marLeft w:val="0"/>
                  <w:marRight w:val="0"/>
                  <w:marTop w:val="0"/>
                  <w:marBottom w:val="0"/>
                  <w:divBdr>
                    <w:top w:val="none" w:sz="0" w:space="0" w:color="auto"/>
                    <w:left w:val="none" w:sz="0" w:space="0" w:color="auto"/>
                    <w:bottom w:val="none" w:sz="0" w:space="0" w:color="auto"/>
                    <w:right w:val="none" w:sz="0" w:space="0" w:color="auto"/>
                  </w:divBdr>
                  <w:divsChild>
                    <w:div w:id="1115830483">
                      <w:marLeft w:val="0"/>
                      <w:marRight w:val="0"/>
                      <w:marTop w:val="0"/>
                      <w:marBottom w:val="0"/>
                      <w:divBdr>
                        <w:top w:val="none" w:sz="0" w:space="0" w:color="auto"/>
                        <w:left w:val="none" w:sz="0" w:space="0" w:color="auto"/>
                        <w:bottom w:val="none" w:sz="0" w:space="0" w:color="auto"/>
                        <w:right w:val="none" w:sz="0" w:space="0" w:color="auto"/>
                      </w:divBdr>
                    </w:div>
                  </w:divsChild>
                </w:div>
                <w:div w:id="911357217">
                  <w:marLeft w:val="0"/>
                  <w:marRight w:val="0"/>
                  <w:marTop w:val="0"/>
                  <w:marBottom w:val="0"/>
                  <w:divBdr>
                    <w:top w:val="none" w:sz="0" w:space="0" w:color="auto"/>
                    <w:left w:val="none" w:sz="0" w:space="0" w:color="auto"/>
                    <w:bottom w:val="none" w:sz="0" w:space="0" w:color="auto"/>
                    <w:right w:val="none" w:sz="0" w:space="0" w:color="auto"/>
                  </w:divBdr>
                  <w:divsChild>
                    <w:div w:id="1859467019">
                      <w:marLeft w:val="0"/>
                      <w:marRight w:val="0"/>
                      <w:marTop w:val="0"/>
                      <w:marBottom w:val="0"/>
                      <w:divBdr>
                        <w:top w:val="none" w:sz="0" w:space="0" w:color="auto"/>
                        <w:left w:val="none" w:sz="0" w:space="0" w:color="auto"/>
                        <w:bottom w:val="none" w:sz="0" w:space="0" w:color="auto"/>
                        <w:right w:val="none" w:sz="0" w:space="0" w:color="auto"/>
                      </w:divBdr>
                    </w:div>
                  </w:divsChild>
                </w:div>
                <w:div w:id="1994025526">
                  <w:marLeft w:val="0"/>
                  <w:marRight w:val="0"/>
                  <w:marTop w:val="0"/>
                  <w:marBottom w:val="0"/>
                  <w:divBdr>
                    <w:top w:val="none" w:sz="0" w:space="0" w:color="auto"/>
                    <w:left w:val="none" w:sz="0" w:space="0" w:color="auto"/>
                    <w:bottom w:val="none" w:sz="0" w:space="0" w:color="auto"/>
                    <w:right w:val="none" w:sz="0" w:space="0" w:color="auto"/>
                  </w:divBdr>
                  <w:divsChild>
                    <w:div w:id="1411849611">
                      <w:marLeft w:val="0"/>
                      <w:marRight w:val="0"/>
                      <w:marTop w:val="0"/>
                      <w:marBottom w:val="0"/>
                      <w:divBdr>
                        <w:top w:val="none" w:sz="0" w:space="0" w:color="auto"/>
                        <w:left w:val="none" w:sz="0" w:space="0" w:color="auto"/>
                        <w:bottom w:val="none" w:sz="0" w:space="0" w:color="auto"/>
                        <w:right w:val="none" w:sz="0" w:space="0" w:color="auto"/>
                      </w:divBdr>
                    </w:div>
                  </w:divsChild>
                </w:div>
                <w:div w:id="458497627">
                  <w:marLeft w:val="0"/>
                  <w:marRight w:val="0"/>
                  <w:marTop w:val="0"/>
                  <w:marBottom w:val="0"/>
                  <w:divBdr>
                    <w:top w:val="none" w:sz="0" w:space="0" w:color="auto"/>
                    <w:left w:val="none" w:sz="0" w:space="0" w:color="auto"/>
                    <w:bottom w:val="none" w:sz="0" w:space="0" w:color="auto"/>
                    <w:right w:val="none" w:sz="0" w:space="0" w:color="auto"/>
                  </w:divBdr>
                  <w:divsChild>
                    <w:div w:id="1235625580">
                      <w:marLeft w:val="0"/>
                      <w:marRight w:val="0"/>
                      <w:marTop w:val="0"/>
                      <w:marBottom w:val="0"/>
                      <w:divBdr>
                        <w:top w:val="none" w:sz="0" w:space="0" w:color="auto"/>
                        <w:left w:val="none" w:sz="0" w:space="0" w:color="auto"/>
                        <w:bottom w:val="none" w:sz="0" w:space="0" w:color="auto"/>
                        <w:right w:val="none" w:sz="0" w:space="0" w:color="auto"/>
                      </w:divBdr>
                    </w:div>
                  </w:divsChild>
                </w:div>
                <w:div w:id="611983960">
                  <w:marLeft w:val="0"/>
                  <w:marRight w:val="0"/>
                  <w:marTop w:val="0"/>
                  <w:marBottom w:val="0"/>
                  <w:divBdr>
                    <w:top w:val="none" w:sz="0" w:space="0" w:color="auto"/>
                    <w:left w:val="none" w:sz="0" w:space="0" w:color="auto"/>
                    <w:bottom w:val="none" w:sz="0" w:space="0" w:color="auto"/>
                    <w:right w:val="none" w:sz="0" w:space="0" w:color="auto"/>
                  </w:divBdr>
                  <w:divsChild>
                    <w:div w:id="587932178">
                      <w:marLeft w:val="0"/>
                      <w:marRight w:val="0"/>
                      <w:marTop w:val="0"/>
                      <w:marBottom w:val="0"/>
                      <w:divBdr>
                        <w:top w:val="none" w:sz="0" w:space="0" w:color="auto"/>
                        <w:left w:val="none" w:sz="0" w:space="0" w:color="auto"/>
                        <w:bottom w:val="none" w:sz="0" w:space="0" w:color="auto"/>
                        <w:right w:val="none" w:sz="0" w:space="0" w:color="auto"/>
                      </w:divBdr>
                    </w:div>
                  </w:divsChild>
                </w:div>
                <w:div w:id="946081264">
                  <w:marLeft w:val="0"/>
                  <w:marRight w:val="0"/>
                  <w:marTop w:val="0"/>
                  <w:marBottom w:val="0"/>
                  <w:divBdr>
                    <w:top w:val="none" w:sz="0" w:space="0" w:color="auto"/>
                    <w:left w:val="none" w:sz="0" w:space="0" w:color="auto"/>
                    <w:bottom w:val="none" w:sz="0" w:space="0" w:color="auto"/>
                    <w:right w:val="none" w:sz="0" w:space="0" w:color="auto"/>
                  </w:divBdr>
                  <w:divsChild>
                    <w:div w:id="651762971">
                      <w:marLeft w:val="0"/>
                      <w:marRight w:val="0"/>
                      <w:marTop w:val="0"/>
                      <w:marBottom w:val="0"/>
                      <w:divBdr>
                        <w:top w:val="none" w:sz="0" w:space="0" w:color="auto"/>
                        <w:left w:val="none" w:sz="0" w:space="0" w:color="auto"/>
                        <w:bottom w:val="none" w:sz="0" w:space="0" w:color="auto"/>
                        <w:right w:val="none" w:sz="0" w:space="0" w:color="auto"/>
                      </w:divBdr>
                    </w:div>
                  </w:divsChild>
                </w:div>
                <w:div w:id="216014438">
                  <w:marLeft w:val="0"/>
                  <w:marRight w:val="0"/>
                  <w:marTop w:val="0"/>
                  <w:marBottom w:val="0"/>
                  <w:divBdr>
                    <w:top w:val="none" w:sz="0" w:space="0" w:color="auto"/>
                    <w:left w:val="none" w:sz="0" w:space="0" w:color="auto"/>
                    <w:bottom w:val="none" w:sz="0" w:space="0" w:color="auto"/>
                    <w:right w:val="none" w:sz="0" w:space="0" w:color="auto"/>
                  </w:divBdr>
                  <w:divsChild>
                    <w:div w:id="1207064325">
                      <w:marLeft w:val="0"/>
                      <w:marRight w:val="0"/>
                      <w:marTop w:val="0"/>
                      <w:marBottom w:val="0"/>
                      <w:divBdr>
                        <w:top w:val="none" w:sz="0" w:space="0" w:color="auto"/>
                        <w:left w:val="none" w:sz="0" w:space="0" w:color="auto"/>
                        <w:bottom w:val="none" w:sz="0" w:space="0" w:color="auto"/>
                        <w:right w:val="none" w:sz="0" w:space="0" w:color="auto"/>
                      </w:divBdr>
                    </w:div>
                  </w:divsChild>
                </w:div>
                <w:div w:id="1761364866">
                  <w:marLeft w:val="0"/>
                  <w:marRight w:val="0"/>
                  <w:marTop w:val="0"/>
                  <w:marBottom w:val="0"/>
                  <w:divBdr>
                    <w:top w:val="none" w:sz="0" w:space="0" w:color="auto"/>
                    <w:left w:val="none" w:sz="0" w:space="0" w:color="auto"/>
                    <w:bottom w:val="none" w:sz="0" w:space="0" w:color="auto"/>
                    <w:right w:val="none" w:sz="0" w:space="0" w:color="auto"/>
                  </w:divBdr>
                  <w:divsChild>
                    <w:div w:id="768308335">
                      <w:marLeft w:val="0"/>
                      <w:marRight w:val="0"/>
                      <w:marTop w:val="0"/>
                      <w:marBottom w:val="0"/>
                      <w:divBdr>
                        <w:top w:val="none" w:sz="0" w:space="0" w:color="auto"/>
                        <w:left w:val="none" w:sz="0" w:space="0" w:color="auto"/>
                        <w:bottom w:val="none" w:sz="0" w:space="0" w:color="auto"/>
                        <w:right w:val="none" w:sz="0" w:space="0" w:color="auto"/>
                      </w:divBdr>
                    </w:div>
                  </w:divsChild>
                </w:div>
                <w:div w:id="1174758352">
                  <w:marLeft w:val="0"/>
                  <w:marRight w:val="0"/>
                  <w:marTop w:val="0"/>
                  <w:marBottom w:val="0"/>
                  <w:divBdr>
                    <w:top w:val="none" w:sz="0" w:space="0" w:color="auto"/>
                    <w:left w:val="none" w:sz="0" w:space="0" w:color="auto"/>
                    <w:bottom w:val="none" w:sz="0" w:space="0" w:color="auto"/>
                    <w:right w:val="none" w:sz="0" w:space="0" w:color="auto"/>
                  </w:divBdr>
                  <w:divsChild>
                    <w:div w:id="1407267628">
                      <w:marLeft w:val="0"/>
                      <w:marRight w:val="0"/>
                      <w:marTop w:val="0"/>
                      <w:marBottom w:val="0"/>
                      <w:divBdr>
                        <w:top w:val="none" w:sz="0" w:space="0" w:color="auto"/>
                        <w:left w:val="none" w:sz="0" w:space="0" w:color="auto"/>
                        <w:bottom w:val="none" w:sz="0" w:space="0" w:color="auto"/>
                        <w:right w:val="none" w:sz="0" w:space="0" w:color="auto"/>
                      </w:divBdr>
                    </w:div>
                  </w:divsChild>
                </w:div>
                <w:div w:id="1335764911">
                  <w:marLeft w:val="0"/>
                  <w:marRight w:val="0"/>
                  <w:marTop w:val="0"/>
                  <w:marBottom w:val="0"/>
                  <w:divBdr>
                    <w:top w:val="none" w:sz="0" w:space="0" w:color="auto"/>
                    <w:left w:val="none" w:sz="0" w:space="0" w:color="auto"/>
                    <w:bottom w:val="none" w:sz="0" w:space="0" w:color="auto"/>
                    <w:right w:val="none" w:sz="0" w:space="0" w:color="auto"/>
                  </w:divBdr>
                  <w:divsChild>
                    <w:div w:id="1144346946">
                      <w:marLeft w:val="0"/>
                      <w:marRight w:val="0"/>
                      <w:marTop w:val="0"/>
                      <w:marBottom w:val="0"/>
                      <w:divBdr>
                        <w:top w:val="none" w:sz="0" w:space="0" w:color="auto"/>
                        <w:left w:val="none" w:sz="0" w:space="0" w:color="auto"/>
                        <w:bottom w:val="none" w:sz="0" w:space="0" w:color="auto"/>
                        <w:right w:val="none" w:sz="0" w:space="0" w:color="auto"/>
                      </w:divBdr>
                    </w:div>
                  </w:divsChild>
                </w:div>
                <w:div w:id="741027918">
                  <w:marLeft w:val="0"/>
                  <w:marRight w:val="0"/>
                  <w:marTop w:val="0"/>
                  <w:marBottom w:val="0"/>
                  <w:divBdr>
                    <w:top w:val="none" w:sz="0" w:space="0" w:color="auto"/>
                    <w:left w:val="none" w:sz="0" w:space="0" w:color="auto"/>
                    <w:bottom w:val="none" w:sz="0" w:space="0" w:color="auto"/>
                    <w:right w:val="none" w:sz="0" w:space="0" w:color="auto"/>
                  </w:divBdr>
                  <w:divsChild>
                    <w:div w:id="2074500847">
                      <w:marLeft w:val="0"/>
                      <w:marRight w:val="0"/>
                      <w:marTop w:val="0"/>
                      <w:marBottom w:val="0"/>
                      <w:divBdr>
                        <w:top w:val="none" w:sz="0" w:space="0" w:color="auto"/>
                        <w:left w:val="none" w:sz="0" w:space="0" w:color="auto"/>
                        <w:bottom w:val="none" w:sz="0" w:space="0" w:color="auto"/>
                        <w:right w:val="none" w:sz="0" w:space="0" w:color="auto"/>
                      </w:divBdr>
                    </w:div>
                  </w:divsChild>
                </w:div>
                <w:div w:id="573399533">
                  <w:marLeft w:val="0"/>
                  <w:marRight w:val="0"/>
                  <w:marTop w:val="0"/>
                  <w:marBottom w:val="0"/>
                  <w:divBdr>
                    <w:top w:val="none" w:sz="0" w:space="0" w:color="auto"/>
                    <w:left w:val="none" w:sz="0" w:space="0" w:color="auto"/>
                    <w:bottom w:val="none" w:sz="0" w:space="0" w:color="auto"/>
                    <w:right w:val="none" w:sz="0" w:space="0" w:color="auto"/>
                  </w:divBdr>
                  <w:divsChild>
                    <w:div w:id="1096247511">
                      <w:marLeft w:val="0"/>
                      <w:marRight w:val="0"/>
                      <w:marTop w:val="0"/>
                      <w:marBottom w:val="0"/>
                      <w:divBdr>
                        <w:top w:val="none" w:sz="0" w:space="0" w:color="auto"/>
                        <w:left w:val="none" w:sz="0" w:space="0" w:color="auto"/>
                        <w:bottom w:val="none" w:sz="0" w:space="0" w:color="auto"/>
                        <w:right w:val="none" w:sz="0" w:space="0" w:color="auto"/>
                      </w:divBdr>
                    </w:div>
                  </w:divsChild>
                </w:div>
                <w:div w:id="1546141257">
                  <w:marLeft w:val="0"/>
                  <w:marRight w:val="0"/>
                  <w:marTop w:val="0"/>
                  <w:marBottom w:val="0"/>
                  <w:divBdr>
                    <w:top w:val="none" w:sz="0" w:space="0" w:color="auto"/>
                    <w:left w:val="none" w:sz="0" w:space="0" w:color="auto"/>
                    <w:bottom w:val="none" w:sz="0" w:space="0" w:color="auto"/>
                    <w:right w:val="none" w:sz="0" w:space="0" w:color="auto"/>
                  </w:divBdr>
                  <w:divsChild>
                    <w:div w:id="1807165445">
                      <w:marLeft w:val="0"/>
                      <w:marRight w:val="0"/>
                      <w:marTop w:val="0"/>
                      <w:marBottom w:val="0"/>
                      <w:divBdr>
                        <w:top w:val="none" w:sz="0" w:space="0" w:color="auto"/>
                        <w:left w:val="none" w:sz="0" w:space="0" w:color="auto"/>
                        <w:bottom w:val="none" w:sz="0" w:space="0" w:color="auto"/>
                        <w:right w:val="none" w:sz="0" w:space="0" w:color="auto"/>
                      </w:divBdr>
                    </w:div>
                  </w:divsChild>
                </w:div>
                <w:div w:id="356589521">
                  <w:marLeft w:val="0"/>
                  <w:marRight w:val="0"/>
                  <w:marTop w:val="0"/>
                  <w:marBottom w:val="0"/>
                  <w:divBdr>
                    <w:top w:val="none" w:sz="0" w:space="0" w:color="auto"/>
                    <w:left w:val="none" w:sz="0" w:space="0" w:color="auto"/>
                    <w:bottom w:val="none" w:sz="0" w:space="0" w:color="auto"/>
                    <w:right w:val="none" w:sz="0" w:space="0" w:color="auto"/>
                  </w:divBdr>
                  <w:divsChild>
                    <w:div w:id="501748701">
                      <w:marLeft w:val="0"/>
                      <w:marRight w:val="0"/>
                      <w:marTop w:val="0"/>
                      <w:marBottom w:val="0"/>
                      <w:divBdr>
                        <w:top w:val="none" w:sz="0" w:space="0" w:color="auto"/>
                        <w:left w:val="none" w:sz="0" w:space="0" w:color="auto"/>
                        <w:bottom w:val="none" w:sz="0" w:space="0" w:color="auto"/>
                        <w:right w:val="none" w:sz="0" w:space="0" w:color="auto"/>
                      </w:divBdr>
                    </w:div>
                  </w:divsChild>
                </w:div>
                <w:div w:id="357438514">
                  <w:marLeft w:val="0"/>
                  <w:marRight w:val="0"/>
                  <w:marTop w:val="0"/>
                  <w:marBottom w:val="0"/>
                  <w:divBdr>
                    <w:top w:val="none" w:sz="0" w:space="0" w:color="auto"/>
                    <w:left w:val="none" w:sz="0" w:space="0" w:color="auto"/>
                    <w:bottom w:val="none" w:sz="0" w:space="0" w:color="auto"/>
                    <w:right w:val="none" w:sz="0" w:space="0" w:color="auto"/>
                  </w:divBdr>
                  <w:divsChild>
                    <w:div w:id="833880725">
                      <w:marLeft w:val="0"/>
                      <w:marRight w:val="0"/>
                      <w:marTop w:val="0"/>
                      <w:marBottom w:val="0"/>
                      <w:divBdr>
                        <w:top w:val="none" w:sz="0" w:space="0" w:color="auto"/>
                        <w:left w:val="none" w:sz="0" w:space="0" w:color="auto"/>
                        <w:bottom w:val="none" w:sz="0" w:space="0" w:color="auto"/>
                        <w:right w:val="none" w:sz="0" w:space="0" w:color="auto"/>
                      </w:divBdr>
                    </w:div>
                  </w:divsChild>
                </w:div>
                <w:div w:id="1696736725">
                  <w:marLeft w:val="0"/>
                  <w:marRight w:val="0"/>
                  <w:marTop w:val="0"/>
                  <w:marBottom w:val="0"/>
                  <w:divBdr>
                    <w:top w:val="none" w:sz="0" w:space="0" w:color="auto"/>
                    <w:left w:val="none" w:sz="0" w:space="0" w:color="auto"/>
                    <w:bottom w:val="none" w:sz="0" w:space="0" w:color="auto"/>
                    <w:right w:val="none" w:sz="0" w:space="0" w:color="auto"/>
                  </w:divBdr>
                  <w:divsChild>
                    <w:div w:id="1361783213">
                      <w:marLeft w:val="0"/>
                      <w:marRight w:val="0"/>
                      <w:marTop w:val="0"/>
                      <w:marBottom w:val="0"/>
                      <w:divBdr>
                        <w:top w:val="none" w:sz="0" w:space="0" w:color="auto"/>
                        <w:left w:val="none" w:sz="0" w:space="0" w:color="auto"/>
                        <w:bottom w:val="none" w:sz="0" w:space="0" w:color="auto"/>
                        <w:right w:val="none" w:sz="0" w:space="0" w:color="auto"/>
                      </w:divBdr>
                    </w:div>
                  </w:divsChild>
                </w:div>
                <w:div w:id="1898973804">
                  <w:marLeft w:val="0"/>
                  <w:marRight w:val="0"/>
                  <w:marTop w:val="0"/>
                  <w:marBottom w:val="0"/>
                  <w:divBdr>
                    <w:top w:val="none" w:sz="0" w:space="0" w:color="auto"/>
                    <w:left w:val="none" w:sz="0" w:space="0" w:color="auto"/>
                    <w:bottom w:val="none" w:sz="0" w:space="0" w:color="auto"/>
                    <w:right w:val="none" w:sz="0" w:space="0" w:color="auto"/>
                  </w:divBdr>
                  <w:divsChild>
                    <w:div w:id="2050491358">
                      <w:marLeft w:val="0"/>
                      <w:marRight w:val="0"/>
                      <w:marTop w:val="0"/>
                      <w:marBottom w:val="0"/>
                      <w:divBdr>
                        <w:top w:val="none" w:sz="0" w:space="0" w:color="auto"/>
                        <w:left w:val="none" w:sz="0" w:space="0" w:color="auto"/>
                        <w:bottom w:val="none" w:sz="0" w:space="0" w:color="auto"/>
                        <w:right w:val="none" w:sz="0" w:space="0" w:color="auto"/>
                      </w:divBdr>
                    </w:div>
                  </w:divsChild>
                </w:div>
                <w:div w:id="702638210">
                  <w:marLeft w:val="0"/>
                  <w:marRight w:val="0"/>
                  <w:marTop w:val="0"/>
                  <w:marBottom w:val="0"/>
                  <w:divBdr>
                    <w:top w:val="none" w:sz="0" w:space="0" w:color="auto"/>
                    <w:left w:val="none" w:sz="0" w:space="0" w:color="auto"/>
                    <w:bottom w:val="none" w:sz="0" w:space="0" w:color="auto"/>
                    <w:right w:val="none" w:sz="0" w:space="0" w:color="auto"/>
                  </w:divBdr>
                  <w:divsChild>
                    <w:div w:id="1360205670">
                      <w:marLeft w:val="0"/>
                      <w:marRight w:val="0"/>
                      <w:marTop w:val="0"/>
                      <w:marBottom w:val="0"/>
                      <w:divBdr>
                        <w:top w:val="none" w:sz="0" w:space="0" w:color="auto"/>
                        <w:left w:val="none" w:sz="0" w:space="0" w:color="auto"/>
                        <w:bottom w:val="none" w:sz="0" w:space="0" w:color="auto"/>
                        <w:right w:val="none" w:sz="0" w:space="0" w:color="auto"/>
                      </w:divBdr>
                    </w:div>
                  </w:divsChild>
                </w:div>
                <w:div w:id="842235272">
                  <w:marLeft w:val="0"/>
                  <w:marRight w:val="0"/>
                  <w:marTop w:val="0"/>
                  <w:marBottom w:val="0"/>
                  <w:divBdr>
                    <w:top w:val="none" w:sz="0" w:space="0" w:color="auto"/>
                    <w:left w:val="none" w:sz="0" w:space="0" w:color="auto"/>
                    <w:bottom w:val="none" w:sz="0" w:space="0" w:color="auto"/>
                    <w:right w:val="none" w:sz="0" w:space="0" w:color="auto"/>
                  </w:divBdr>
                  <w:divsChild>
                    <w:div w:id="1729374936">
                      <w:marLeft w:val="0"/>
                      <w:marRight w:val="0"/>
                      <w:marTop w:val="0"/>
                      <w:marBottom w:val="0"/>
                      <w:divBdr>
                        <w:top w:val="none" w:sz="0" w:space="0" w:color="auto"/>
                        <w:left w:val="none" w:sz="0" w:space="0" w:color="auto"/>
                        <w:bottom w:val="none" w:sz="0" w:space="0" w:color="auto"/>
                        <w:right w:val="none" w:sz="0" w:space="0" w:color="auto"/>
                      </w:divBdr>
                    </w:div>
                  </w:divsChild>
                </w:div>
                <w:div w:id="2002852286">
                  <w:marLeft w:val="0"/>
                  <w:marRight w:val="0"/>
                  <w:marTop w:val="0"/>
                  <w:marBottom w:val="0"/>
                  <w:divBdr>
                    <w:top w:val="none" w:sz="0" w:space="0" w:color="auto"/>
                    <w:left w:val="none" w:sz="0" w:space="0" w:color="auto"/>
                    <w:bottom w:val="none" w:sz="0" w:space="0" w:color="auto"/>
                    <w:right w:val="none" w:sz="0" w:space="0" w:color="auto"/>
                  </w:divBdr>
                  <w:divsChild>
                    <w:div w:id="1824353751">
                      <w:marLeft w:val="0"/>
                      <w:marRight w:val="0"/>
                      <w:marTop w:val="0"/>
                      <w:marBottom w:val="0"/>
                      <w:divBdr>
                        <w:top w:val="none" w:sz="0" w:space="0" w:color="auto"/>
                        <w:left w:val="none" w:sz="0" w:space="0" w:color="auto"/>
                        <w:bottom w:val="none" w:sz="0" w:space="0" w:color="auto"/>
                        <w:right w:val="none" w:sz="0" w:space="0" w:color="auto"/>
                      </w:divBdr>
                    </w:div>
                  </w:divsChild>
                </w:div>
                <w:div w:id="1122578231">
                  <w:marLeft w:val="0"/>
                  <w:marRight w:val="0"/>
                  <w:marTop w:val="0"/>
                  <w:marBottom w:val="0"/>
                  <w:divBdr>
                    <w:top w:val="none" w:sz="0" w:space="0" w:color="auto"/>
                    <w:left w:val="none" w:sz="0" w:space="0" w:color="auto"/>
                    <w:bottom w:val="none" w:sz="0" w:space="0" w:color="auto"/>
                    <w:right w:val="none" w:sz="0" w:space="0" w:color="auto"/>
                  </w:divBdr>
                  <w:divsChild>
                    <w:div w:id="816995626">
                      <w:marLeft w:val="0"/>
                      <w:marRight w:val="0"/>
                      <w:marTop w:val="0"/>
                      <w:marBottom w:val="0"/>
                      <w:divBdr>
                        <w:top w:val="none" w:sz="0" w:space="0" w:color="auto"/>
                        <w:left w:val="none" w:sz="0" w:space="0" w:color="auto"/>
                        <w:bottom w:val="none" w:sz="0" w:space="0" w:color="auto"/>
                        <w:right w:val="none" w:sz="0" w:space="0" w:color="auto"/>
                      </w:divBdr>
                    </w:div>
                  </w:divsChild>
                </w:div>
                <w:div w:id="218394996">
                  <w:marLeft w:val="0"/>
                  <w:marRight w:val="0"/>
                  <w:marTop w:val="0"/>
                  <w:marBottom w:val="0"/>
                  <w:divBdr>
                    <w:top w:val="none" w:sz="0" w:space="0" w:color="auto"/>
                    <w:left w:val="none" w:sz="0" w:space="0" w:color="auto"/>
                    <w:bottom w:val="none" w:sz="0" w:space="0" w:color="auto"/>
                    <w:right w:val="none" w:sz="0" w:space="0" w:color="auto"/>
                  </w:divBdr>
                  <w:divsChild>
                    <w:div w:id="1928532870">
                      <w:marLeft w:val="0"/>
                      <w:marRight w:val="0"/>
                      <w:marTop w:val="0"/>
                      <w:marBottom w:val="0"/>
                      <w:divBdr>
                        <w:top w:val="none" w:sz="0" w:space="0" w:color="auto"/>
                        <w:left w:val="none" w:sz="0" w:space="0" w:color="auto"/>
                        <w:bottom w:val="none" w:sz="0" w:space="0" w:color="auto"/>
                        <w:right w:val="none" w:sz="0" w:space="0" w:color="auto"/>
                      </w:divBdr>
                    </w:div>
                  </w:divsChild>
                </w:div>
                <w:div w:id="503666070">
                  <w:marLeft w:val="0"/>
                  <w:marRight w:val="0"/>
                  <w:marTop w:val="0"/>
                  <w:marBottom w:val="0"/>
                  <w:divBdr>
                    <w:top w:val="none" w:sz="0" w:space="0" w:color="auto"/>
                    <w:left w:val="none" w:sz="0" w:space="0" w:color="auto"/>
                    <w:bottom w:val="none" w:sz="0" w:space="0" w:color="auto"/>
                    <w:right w:val="none" w:sz="0" w:space="0" w:color="auto"/>
                  </w:divBdr>
                  <w:divsChild>
                    <w:div w:id="161699857">
                      <w:marLeft w:val="0"/>
                      <w:marRight w:val="0"/>
                      <w:marTop w:val="0"/>
                      <w:marBottom w:val="0"/>
                      <w:divBdr>
                        <w:top w:val="none" w:sz="0" w:space="0" w:color="auto"/>
                        <w:left w:val="none" w:sz="0" w:space="0" w:color="auto"/>
                        <w:bottom w:val="none" w:sz="0" w:space="0" w:color="auto"/>
                        <w:right w:val="none" w:sz="0" w:space="0" w:color="auto"/>
                      </w:divBdr>
                    </w:div>
                  </w:divsChild>
                </w:div>
                <w:div w:id="2089158025">
                  <w:marLeft w:val="0"/>
                  <w:marRight w:val="0"/>
                  <w:marTop w:val="0"/>
                  <w:marBottom w:val="0"/>
                  <w:divBdr>
                    <w:top w:val="none" w:sz="0" w:space="0" w:color="auto"/>
                    <w:left w:val="none" w:sz="0" w:space="0" w:color="auto"/>
                    <w:bottom w:val="none" w:sz="0" w:space="0" w:color="auto"/>
                    <w:right w:val="none" w:sz="0" w:space="0" w:color="auto"/>
                  </w:divBdr>
                  <w:divsChild>
                    <w:div w:id="1916890593">
                      <w:marLeft w:val="0"/>
                      <w:marRight w:val="0"/>
                      <w:marTop w:val="0"/>
                      <w:marBottom w:val="0"/>
                      <w:divBdr>
                        <w:top w:val="none" w:sz="0" w:space="0" w:color="auto"/>
                        <w:left w:val="none" w:sz="0" w:space="0" w:color="auto"/>
                        <w:bottom w:val="none" w:sz="0" w:space="0" w:color="auto"/>
                        <w:right w:val="none" w:sz="0" w:space="0" w:color="auto"/>
                      </w:divBdr>
                    </w:div>
                  </w:divsChild>
                </w:div>
                <w:div w:id="200292492">
                  <w:marLeft w:val="0"/>
                  <w:marRight w:val="0"/>
                  <w:marTop w:val="0"/>
                  <w:marBottom w:val="0"/>
                  <w:divBdr>
                    <w:top w:val="none" w:sz="0" w:space="0" w:color="auto"/>
                    <w:left w:val="none" w:sz="0" w:space="0" w:color="auto"/>
                    <w:bottom w:val="none" w:sz="0" w:space="0" w:color="auto"/>
                    <w:right w:val="none" w:sz="0" w:space="0" w:color="auto"/>
                  </w:divBdr>
                  <w:divsChild>
                    <w:div w:id="1543251551">
                      <w:marLeft w:val="0"/>
                      <w:marRight w:val="0"/>
                      <w:marTop w:val="0"/>
                      <w:marBottom w:val="0"/>
                      <w:divBdr>
                        <w:top w:val="none" w:sz="0" w:space="0" w:color="auto"/>
                        <w:left w:val="none" w:sz="0" w:space="0" w:color="auto"/>
                        <w:bottom w:val="none" w:sz="0" w:space="0" w:color="auto"/>
                        <w:right w:val="none" w:sz="0" w:space="0" w:color="auto"/>
                      </w:divBdr>
                    </w:div>
                  </w:divsChild>
                </w:div>
                <w:div w:id="1294021592">
                  <w:marLeft w:val="0"/>
                  <w:marRight w:val="0"/>
                  <w:marTop w:val="0"/>
                  <w:marBottom w:val="0"/>
                  <w:divBdr>
                    <w:top w:val="none" w:sz="0" w:space="0" w:color="auto"/>
                    <w:left w:val="none" w:sz="0" w:space="0" w:color="auto"/>
                    <w:bottom w:val="none" w:sz="0" w:space="0" w:color="auto"/>
                    <w:right w:val="none" w:sz="0" w:space="0" w:color="auto"/>
                  </w:divBdr>
                  <w:divsChild>
                    <w:div w:id="2084335058">
                      <w:marLeft w:val="0"/>
                      <w:marRight w:val="0"/>
                      <w:marTop w:val="0"/>
                      <w:marBottom w:val="0"/>
                      <w:divBdr>
                        <w:top w:val="none" w:sz="0" w:space="0" w:color="auto"/>
                        <w:left w:val="none" w:sz="0" w:space="0" w:color="auto"/>
                        <w:bottom w:val="none" w:sz="0" w:space="0" w:color="auto"/>
                        <w:right w:val="none" w:sz="0" w:space="0" w:color="auto"/>
                      </w:divBdr>
                    </w:div>
                  </w:divsChild>
                </w:div>
                <w:div w:id="1004672416">
                  <w:marLeft w:val="0"/>
                  <w:marRight w:val="0"/>
                  <w:marTop w:val="0"/>
                  <w:marBottom w:val="0"/>
                  <w:divBdr>
                    <w:top w:val="none" w:sz="0" w:space="0" w:color="auto"/>
                    <w:left w:val="none" w:sz="0" w:space="0" w:color="auto"/>
                    <w:bottom w:val="none" w:sz="0" w:space="0" w:color="auto"/>
                    <w:right w:val="none" w:sz="0" w:space="0" w:color="auto"/>
                  </w:divBdr>
                  <w:divsChild>
                    <w:div w:id="39403246">
                      <w:marLeft w:val="0"/>
                      <w:marRight w:val="0"/>
                      <w:marTop w:val="0"/>
                      <w:marBottom w:val="0"/>
                      <w:divBdr>
                        <w:top w:val="none" w:sz="0" w:space="0" w:color="auto"/>
                        <w:left w:val="none" w:sz="0" w:space="0" w:color="auto"/>
                        <w:bottom w:val="none" w:sz="0" w:space="0" w:color="auto"/>
                        <w:right w:val="none" w:sz="0" w:space="0" w:color="auto"/>
                      </w:divBdr>
                    </w:div>
                  </w:divsChild>
                </w:div>
                <w:div w:id="1310019799">
                  <w:marLeft w:val="0"/>
                  <w:marRight w:val="0"/>
                  <w:marTop w:val="0"/>
                  <w:marBottom w:val="0"/>
                  <w:divBdr>
                    <w:top w:val="none" w:sz="0" w:space="0" w:color="auto"/>
                    <w:left w:val="none" w:sz="0" w:space="0" w:color="auto"/>
                    <w:bottom w:val="none" w:sz="0" w:space="0" w:color="auto"/>
                    <w:right w:val="none" w:sz="0" w:space="0" w:color="auto"/>
                  </w:divBdr>
                  <w:divsChild>
                    <w:div w:id="741026381">
                      <w:marLeft w:val="0"/>
                      <w:marRight w:val="0"/>
                      <w:marTop w:val="0"/>
                      <w:marBottom w:val="0"/>
                      <w:divBdr>
                        <w:top w:val="none" w:sz="0" w:space="0" w:color="auto"/>
                        <w:left w:val="none" w:sz="0" w:space="0" w:color="auto"/>
                        <w:bottom w:val="none" w:sz="0" w:space="0" w:color="auto"/>
                        <w:right w:val="none" w:sz="0" w:space="0" w:color="auto"/>
                      </w:divBdr>
                    </w:div>
                  </w:divsChild>
                </w:div>
                <w:div w:id="2128349942">
                  <w:marLeft w:val="0"/>
                  <w:marRight w:val="0"/>
                  <w:marTop w:val="0"/>
                  <w:marBottom w:val="0"/>
                  <w:divBdr>
                    <w:top w:val="none" w:sz="0" w:space="0" w:color="auto"/>
                    <w:left w:val="none" w:sz="0" w:space="0" w:color="auto"/>
                    <w:bottom w:val="none" w:sz="0" w:space="0" w:color="auto"/>
                    <w:right w:val="none" w:sz="0" w:space="0" w:color="auto"/>
                  </w:divBdr>
                  <w:divsChild>
                    <w:div w:id="1970041957">
                      <w:marLeft w:val="0"/>
                      <w:marRight w:val="0"/>
                      <w:marTop w:val="0"/>
                      <w:marBottom w:val="0"/>
                      <w:divBdr>
                        <w:top w:val="none" w:sz="0" w:space="0" w:color="auto"/>
                        <w:left w:val="none" w:sz="0" w:space="0" w:color="auto"/>
                        <w:bottom w:val="none" w:sz="0" w:space="0" w:color="auto"/>
                        <w:right w:val="none" w:sz="0" w:space="0" w:color="auto"/>
                      </w:divBdr>
                    </w:div>
                  </w:divsChild>
                </w:div>
                <w:div w:id="1330015146">
                  <w:marLeft w:val="0"/>
                  <w:marRight w:val="0"/>
                  <w:marTop w:val="0"/>
                  <w:marBottom w:val="0"/>
                  <w:divBdr>
                    <w:top w:val="none" w:sz="0" w:space="0" w:color="auto"/>
                    <w:left w:val="none" w:sz="0" w:space="0" w:color="auto"/>
                    <w:bottom w:val="none" w:sz="0" w:space="0" w:color="auto"/>
                    <w:right w:val="none" w:sz="0" w:space="0" w:color="auto"/>
                  </w:divBdr>
                  <w:divsChild>
                    <w:div w:id="2137018766">
                      <w:marLeft w:val="0"/>
                      <w:marRight w:val="0"/>
                      <w:marTop w:val="0"/>
                      <w:marBottom w:val="0"/>
                      <w:divBdr>
                        <w:top w:val="none" w:sz="0" w:space="0" w:color="auto"/>
                        <w:left w:val="none" w:sz="0" w:space="0" w:color="auto"/>
                        <w:bottom w:val="none" w:sz="0" w:space="0" w:color="auto"/>
                        <w:right w:val="none" w:sz="0" w:space="0" w:color="auto"/>
                      </w:divBdr>
                    </w:div>
                  </w:divsChild>
                </w:div>
                <w:div w:id="1865825169">
                  <w:marLeft w:val="0"/>
                  <w:marRight w:val="0"/>
                  <w:marTop w:val="0"/>
                  <w:marBottom w:val="0"/>
                  <w:divBdr>
                    <w:top w:val="none" w:sz="0" w:space="0" w:color="auto"/>
                    <w:left w:val="none" w:sz="0" w:space="0" w:color="auto"/>
                    <w:bottom w:val="none" w:sz="0" w:space="0" w:color="auto"/>
                    <w:right w:val="none" w:sz="0" w:space="0" w:color="auto"/>
                  </w:divBdr>
                  <w:divsChild>
                    <w:div w:id="234630664">
                      <w:marLeft w:val="0"/>
                      <w:marRight w:val="0"/>
                      <w:marTop w:val="0"/>
                      <w:marBottom w:val="0"/>
                      <w:divBdr>
                        <w:top w:val="none" w:sz="0" w:space="0" w:color="auto"/>
                        <w:left w:val="none" w:sz="0" w:space="0" w:color="auto"/>
                        <w:bottom w:val="none" w:sz="0" w:space="0" w:color="auto"/>
                        <w:right w:val="none" w:sz="0" w:space="0" w:color="auto"/>
                      </w:divBdr>
                    </w:div>
                  </w:divsChild>
                </w:div>
                <w:div w:id="1214120961">
                  <w:marLeft w:val="0"/>
                  <w:marRight w:val="0"/>
                  <w:marTop w:val="0"/>
                  <w:marBottom w:val="0"/>
                  <w:divBdr>
                    <w:top w:val="none" w:sz="0" w:space="0" w:color="auto"/>
                    <w:left w:val="none" w:sz="0" w:space="0" w:color="auto"/>
                    <w:bottom w:val="none" w:sz="0" w:space="0" w:color="auto"/>
                    <w:right w:val="none" w:sz="0" w:space="0" w:color="auto"/>
                  </w:divBdr>
                  <w:divsChild>
                    <w:div w:id="1039815467">
                      <w:marLeft w:val="0"/>
                      <w:marRight w:val="0"/>
                      <w:marTop w:val="0"/>
                      <w:marBottom w:val="0"/>
                      <w:divBdr>
                        <w:top w:val="none" w:sz="0" w:space="0" w:color="auto"/>
                        <w:left w:val="none" w:sz="0" w:space="0" w:color="auto"/>
                        <w:bottom w:val="none" w:sz="0" w:space="0" w:color="auto"/>
                        <w:right w:val="none" w:sz="0" w:space="0" w:color="auto"/>
                      </w:divBdr>
                    </w:div>
                  </w:divsChild>
                </w:div>
                <w:div w:id="1893498072">
                  <w:marLeft w:val="0"/>
                  <w:marRight w:val="0"/>
                  <w:marTop w:val="0"/>
                  <w:marBottom w:val="0"/>
                  <w:divBdr>
                    <w:top w:val="none" w:sz="0" w:space="0" w:color="auto"/>
                    <w:left w:val="none" w:sz="0" w:space="0" w:color="auto"/>
                    <w:bottom w:val="none" w:sz="0" w:space="0" w:color="auto"/>
                    <w:right w:val="none" w:sz="0" w:space="0" w:color="auto"/>
                  </w:divBdr>
                  <w:divsChild>
                    <w:div w:id="647632834">
                      <w:marLeft w:val="0"/>
                      <w:marRight w:val="0"/>
                      <w:marTop w:val="0"/>
                      <w:marBottom w:val="0"/>
                      <w:divBdr>
                        <w:top w:val="none" w:sz="0" w:space="0" w:color="auto"/>
                        <w:left w:val="none" w:sz="0" w:space="0" w:color="auto"/>
                        <w:bottom w:val="none" w:sz="0" w:space="0" w:color="auto"/>
                        <w:right w:val="none" w:sz="0" w:space="0" w:color="auto"/>
                      </w:divBdr>
                    </w:div>
                  </w:divsChild>
                </w:div>
                <w:div w:id="480540888">
                  <w:marLeft w:val="0"/>
                  <w:marRight w:val="0"/>
                  <w:marTop w:val="0"/>
                  <w:marBottom w:val="0"/>
                  <w:divBdr>
                    <w:top w:val="none" w:sz="0" w:space="0" w:color="auto"/>
                    <w:left w:val="none" w:sz="0" w:space="0" w:color="auto"/>
                    <w:bottom w:val="none" w:sz="0" w:space="0" w:color="auto"/>
                    <w:right w:val="none" w:sz="0" w:space="0" w:color="auto"/>
                  </w:divBdr>
                  <w:divsChild>
                    <w:div w:id="456066096">
                      <w:marLeft w:val="0"/>
                      <w:marRight w:val="0"/>
                      <w:marTop w:val="0"/>
                      <w:marBottom w:val="0"/>
                      <w:divBdr>
                        <w:top w:val="none" w:sz="0" w:space="0" w:color="auto"/>
                        <w:left w:val="none" w:sz="0" w:space="0" w:color="auto"/>
                        <w:bottom w:val="none" w:sz="0" w:space="0" w:color="auto"/>
                        <w:right w:val="none" w:sz="0" w:space="0" w:color="auto"/>
                      </w:divBdr>
                    </w:div>
                  </w:divsChild>
                </w:div>
                <w:div w:id="1283341048">
                  <w:marLeft w:val="0"/>
                  <w:marRight w:val="0"/>
                  <w:marTop w:val="0"/>
                  <w:marBottom w:val="0"/>
                  <w:divBdr>
                    <w:top w:val="none" w:sz="0" w:space="0" w:color="auto"/>
                    <w:left w:val="none" w:sz="0" w:space="0" w:color="auto"/>
                    <w:bottom w:val="none" w:sz="0" w:space="0" w:color="auto"/>
                    <w:right w:val="none" w:sz="0" w:space="0" w:color="auto"/>
                  </w:divBdr>
                  <w:divsChild>
                    <w:div w:id="511073845">
                      <w:marLeft w:val="0"/>
                      <w:marRight w:val="0"/>
                      <w:marTop w:val="0"/>
                      <w:marBottom w:val="0"/>
                      <w:divBdr>
                        <w:top w:val="none" w:sz="0" w:space="0" w:color="auto"/>
                        <w:left w:val="none" w:sz="0" w:space="0" w:color="auto"/>
                        <w:bottom w:val="none" w:sz="0" w:space="0" w:color="auto"/>
                        <w:right w:val="none" w:sz="0" w:space="0" w:color="auto"/>
                      </w:divBdr>
                    </w:div>
                  </w:divsChild>
                </w:div>
                <w:div w:id="1050227504">
                  <w:marLeft w:val="0"/>
                  <w:marRight w:val="0"/>
                  <w:marTop w:val="0"/>
                  <w:marBottom w:val="0"/>
                  <w:divBdr>
                    <w:top w:val="none" w:sz="0" w:space="0" w:color="auto"/>
                    <w:left w:val="none" w:sz="0" w:space="0" w:color="auto"/>
                    <w:bottom w:val="none" w:sz="0" w:space="0" w:color="auto"/>
                    <w:right w:val="none" w:sz="0" w:space="0" w:color="auto"/>
                  </w:divBdr>
                  <w:divsChild>
                    <w:div w:id="1545026355">
                      <w:marLeft w:val="0"/>
                      <w:marRight w:val="0"/>
                      <w:marTop w:val="0"/>
                      <w:marBottom w:val="0"/>
                      <w:divBdr>
                        <w:top w:val="none" w:sz="0" w:space="0" w:color="auto"/>
                        <w:left w:val="none" w:sz="0" w:space="0" w:color="auto"/>
                        <w:bottom w:val="none" w:sz="0" w:space="0" w:color="auto"/>
                        <w:right w:val="none" w:sz="0" w:space="0" w:color="auto"/>
                      </w:divBdr>
                    </w:div>
                  </w:divsChild>
                </w:div>
                <w:div w:id="80640524">
                  <w:marLeft w:val="0"/>
                  <w:marRight w:val="0"/>
                  <w:marTop w:val="0"/>
                  <w:marBottom w:val="0"/>
                  <w:divBdr>
                    <w:top w:val="none" w:sz="0" w:space="0" w:color="auto"/>
                    <w:left w:val="none" w:sz="0" w:space="0" w:color="auto"/>
                    <w:bottom w:val="none" w:sz="0" w:space="0" w:color="auto"/>
                    <w:right w:val="none" w:sz="0" w:space="0" w:color="auto"/>
                  </w:divBdr>
                  <w:divsChild>
                    <w:div w:id="1584990602">
                      <w:marLeft w:val="0"/>
                      <w:marRight w:val="0"/>
                      <w:marTop w:val="0"/>
                      <w:marBottom w:val="0"/>
                      <w:divBdr>
                        <w:top w:val="none" w:sz="0" w:space="0" w:color="auto"/>
                        <w:left w:val="none" w:sz="0" w:space="0" w:color="auto"/>
                        <w:bottom w:val="none" w:sz="0" w:space="0" w:color="auto"/>
                        <w:right w:val="none" w:sz="0" w:space="0" w:color="auto"/>
                      </w:divBdr>
                    </w:div>
                  </w:divsChild>
                </w:div>
                <w:div w:id="1964312006">
                  <w:marLeft w:val="0"/>
                  <w:marRight w:val="0"/>
                  <w:marTop w:val="0"/>
                  <w:marBottom w:val="0"/>
                  <w:divBdr>
                    <w:top w:val="none" w:sz="0" w:space="0" w:color="auto"/>
                    <w:left w:val="none" w:sz="0" w:space="0" w:color="auto"/>
                    <w:bottom w:val="none" w:sz="0" w:space="0" w:color="auto"/>
                    <w:right w:val="none" w:sz="0" w:space="0" w:color="auto"/>
                  </w:divBdr>
                  <w:divsChild>
                    <w:div w:id="1159735812">
                      <w:marLeft w:val="0"/>
                      <w:marRight w:val="0"/>
                      <w:marTop w:val="0"/>
                      <w:marBottom w:val="0"/>
                      <w:divBdr>
                        <w:top w:val="none" w:sz="0" w:space="0" w:color="auto"/>
                        <w:left w:val="none" w:sz="0" w:space="0" w:color="auto"/>
                        <w:bottom w:val="none" w:sz="0" w:space="0" w:color="auto"/>
                        <w:right w:val="none" w:sz="0" w:space="0" w:color="auto"/>
                      </w:divBdr>
                    </w:div>
                  </w:divsChild>
                </w:div>
                <w:div w:id="341469040">
                  <w:marLeft w:val="0"/>
                  <w:marRight w:val="0"/>
                  <w:marTop w:val="0"/>
                  <w:marBottom w:val="0"/>
                  <w:divBdr>
                    <w:top w:val="none" w:sz="0" w:space="0" w:color="auto"/>
                    <w:left w:val="none" w:sz="0" w:space="0" w:color="auto"/>
                    <w:bottom w:val="none" w:sz="0" w:space="0" w:color="auto"/>
                    <w:right w:val="none" w:sz="0" w:space="0" w:color="auto"/>
                  </w:divBdr>
                  <w:divsChild>
                    <w:div w:id="39717202">
                      <w:marLeft w:val="0"/>
                      <w:marRight w:val="0"/>
                      <w:marTop w:val="0"/>
                      <w:marBottom w:val="0"/>
                      <w:divBdr>
                        <w:top w:val="none" w:sz="0" w:space="0" w:color="auto"/>
                        <w:left w:val="none" w:sz="0" w:space="0" w:color="auto"/>
                        <w:bottom w:val="none" w:sz="0" w:space="0" w:color="auto"/>
                        <w:right w:val="none" w:sz="0" w:space="0" w:color="auto"/>
                      </w:divBdr>
                    </w:div>
                  </w:divsChild>
                </w:div>
                <w:div w:id="1496846579">
                  <w:marLeft w:val="0"/>
                  <w:marRight w:val="0"/>
                  <w:marTop w:val="0"/>
                  <w:marBottom w:val="0"/>
                  <w:divBdr>
                    <w:top w:val="none" w:sz="0" w:space="0" w:color="auto"/>
                    <w:left w:val="none" w:sz="0" w:space="0" w:color="auto"/>
                    <w:bottom w:val="none" w:sz="0" w:space="0" w:color="auto"/>
                    <w:right w:val="none" w:sz="0" w:space="0" w:color="auto"/>
                  </w:divBdr>
                  <w:divsChild>
                    <w:div w:id="1241789863">
                      <w:marLeft w:val="0"/>
                      <w:marRight w:val="0"/>
                      <w:marTop w:val="0"/>
                      <w:marBottom w:val="0"/>
                      <w:divBdr>
                        <w:top w:val="none" w:sz="0" w:space="0" w:color="auto"/>
                        <w:left w:val="none" w:sz="0" w:space="0" w:color="auto"/>
                        <w:bottom w:val="none" w:sz="0" w:space="0" w:color="auto"/>
                        <w:right w:val="none" w:sz="0" w:space="0" w:color="auto"/>
                      </w:divBdr>
                    </w:div>
                  </w:divsChild>
                </w:div>
                <w:div w:id="1558737313">
                  <w:marLeft w:val="0"/>
                  <w:marRight w:val="0"/>
                  <w:marTop w:val="0"/>
                  <w:marBottom w:val="0"/>
                  <w:divBdr>
                    <w:top w:val="none" w:sz="0" w:space="0" w:color="auto"/>
                    <w:left w:val="none" w:sz="0" w:space="0" w:color="auto"/>
                    <w:bottom w:val="none" w:sz="0" w:space="0" w:color="auto"/>
                    <w:right w:val="none" w:sz="0" w:space="0" w:color="auto"/>
                  </w:divBdr>
                  <w:divsChild>
                    <w:div w:id="954751325">
                      <w:marLeft w:val="0"/>
                      <w:marRight w:val="0"/>
                      <w:marTop w:val="0"/>
                      <w:marBottom w:val="0"/>
                      <w:divBdr>
                        <w:top w:val="none" w:sz="0" w:space="0" w:color="auto"/>
                        <w:left w:val="none" w:sz="0" w:space="0" w:color="auto"/>
                        <w:bottom w:val="none" w:sz="0" w:space="0" w:color="auto"/>
                        <w:right w:val="none" w:sz="0" w:space="0" w:color="auto"/>
                      </w:divBdr>
                    </w:div>
                  </w:divsChild>
                </w:div>
                <w:div w:id="1772969316">
                  <w:marLeft w:val="0"/>
                  <w:marRight w:val="0"/>
                  <w:marTop w:val="0"/>
                  <w:marBottom w:val="0"/>
                  <w:divBdr>
                    <w:top w:val="none" w:sz="0" w:space="0" w:color="auto"/>
                    <w:left w:val="none" w:sz="0" w:space="0" w:color="auto"/>
                    <w:bottom w:val="none" w:sz="0" w:space="0" w:color="auto"/>
                    <w:right w:val="none" w:sz="0" w:space="0" w:color="auto"/>
                  </w:divBdr>
                  <w:divsChild>
                    <w:div w:id="1626430216">
                      <w:marLeft w:val="0"/>
                      <w:marRight w:val="0"/>
                      <w:marTop w:val="0"/>
                      <w:marBottom w:val="0"/>
                      <w:divBdr>
                        <w:top w:val="none" w:sz="0" w:space="0" w:color="auto"/>
                        <w:left w:val="none" w:sz="0" w:space="0" w:color="auto"/>
                        <w:bottom w:val="none" w:sz="0" w:space="0" w:color="auto"/>
                        <w:right w:val="none" w:sz="0" w:space="0" w:color="auto"/>
                      </w:divBdr>
                    </w:div>
                  </w:divsChild>
                </w:div>
                <w:div w:id="1164971844">
                  <w:marLeft w:val="0"/>
                  <w:marRight w:val="0"/>
                  <w:marTop w:val="0"/>
                  <w:marBottom w:val="0"/>
                  <w:divBdr>
                    <w:top w:val="none" w:sz="0" w:space="0" w:color="auto"/>
                    <w:left w:val="none" w:sz="0" w:space="0" w:color="auto"/>
                    <w:bottom w:val="none" w:sz="0" w:space="0" w:color="auto"/>
                    <w:right w:val="none" w:sz="0" w:space="0" w:color="auto"/>
                  </w:divBdr>
                  <w:divsChild>
                    <w:div w:id="2077312777">
                      <w:marLeft w:val="0"/>
                      <w:marRight w:val="0"/>
                      <w:marTop w:val="0"/>
                      <w:marBottom w:val="0"/>
                      <w:divBdr>
                        <w:top w:val="none" w:sz="0" w:space="0" w:color="auto"/>
                        <w:left w:val="none" w:sz="0" w:space="0" w:color="auto"/>
                        <w:bottom w:val="none" w:sz="0" w:space="0" w:color="auto"/>
                        <w:right w:val="none" w:sz="0" w:space="0" w:color="auto"/>
                      </w:divBdr>
                    </w:div>
                  </w:divsChild>
                </w:div>
                <w:div w:id="2146699053">
                  <w:marLeft w:val="0"/>
                  <w:marRight w:val="0"/>
                  <w:marTop w:val="0"/>
                  <w:marBottom w:val="0"/>
                  <w:divBdr>
                    <w:top w:val="none" w:sz="0" w:space="0" w:color="auto"/>
                    <w:left w:val="none" w:sz="0" w:space="0" w:color="auto"/>
                    <w:bottom w:val="none" w:sz="0" w:space="0" w:color="auto"/>
                    <w:right w:val="none" w:sz="0" w:space="0" w:color="auto"/>
                  </w:divBdr>
                  <w:divsChild>
                    <w:div w:id="1059675116">
                      <w:marLeft w:val="0"/>
                      <w:marRight w:val="0"/>
                      <w:marTop w:val="0"/>
                      <w:marBottom w:val="0"/>
                      <w:divBdr>
                        <w:top w:val="none" w:sz="0" w:space="0" w:color="auto"/>
                        <w:left w:val="none" w:sz="0" w:space="0" w:color="auto"/>
                        <w:bottom w:val="none" w:sz="0" w:space="0" w:color="auto"/>
                        <w:right w:val="none" w:sz="0" w:space="0" w:color="auto"/>
                      </w:divBdr>
                    </w:div>
                  </w:divsChild>
                </w:div>
                <w:div w:id="456266098">
                  <w:marLeft w:val="0"/>
                  <w:marRight w:val="0"/>
                  <w:marTop w:val="0"/>
                  <w:marBottom w:val="0"/>
                  <w:divBdr>
                    <w:top w:val="none" w:sz="0" w:space="0" w:color="auto"/>
                    <w:left w:val="none" w:sz="0" w:space="0" w:color="auto"/>
                    <w:bottom w:val="none" w:sz="0" w:space="0" w:color="auto"/>
                    <w:right w:val="none" w:sz="0" w:space="0" w:color="auto"/>
                  </w:divBdr>
                  <w:divsChild>
                    <w:div w:id="1486312848">
                      <w:marLeft w:val="0"/>
                      <w:marRight w:val="0"/>
                      <w:marTop w:val="0"/>
                      <w:marBottom w:val="0"/>
                      <w:divBdr>
                        <w:top w:val="none" w:sz="0" w:space="0" w:color="auto"/>
                        <w:left w:val="none" w:sz="0" w:space="0" w:color="auto"/>
                        <w:bottom w:val="none" w:sz="0" w:space="0" w:color="auto"/>
                        <w:right w:val="none" w:sz="0" w:space="0" w:color="auto"/>
                      </w:divBdr>
                    </w:div>
                  </w:divsChild>
                </w:div>
                <w:div w:id="1334264480">
                  <w:marLeft w:val="0"/>
                  <w:marRight w:val="0"/>
                  <w:marTop w:val="0"/>
                  <w:marBottom w:val="0"/>
                  <w:divBdr>
                    <w:top w:val="none" w:sz="0" w:space="0" w:color="auto"/>
                    <w:left w:val="none" w:sz="0" w:space="0" w:color="auto"/>
                    <w:bottom w:val="none" w:sz="0" w:space="0" w:color="auto"/>
                    <w:right w:val="none" w:sz="0" w:space="0" w:color="auto"/>
                  </w:divBdr>
                  <w:divsChild>
                    <w:div w:id="1454054451">
                      <w:marLeft w:val="0"/>
                      <w:marRight w:val="0"/>
                      <w:marTop w:val="0"/>
                      <w:marBottom w:val="0"/>
                      <w:divBdr>
                        <w:top w:val="none" w:sz="0" w:space="0" w:color="auto"/>
                        <w:left w:val="none" w:sz="0" w:space="0" w:color="auto"/>
                        <w:bottom w:val="none" w:sz="0" w:space="0" w:color="auto"/>
                        <w:right w:val="none" w:sz="0" w:space="0" w:color="auto"/>
                      </w:divBdr>
                    </w:div>
                  </w:divsChild>
                </w:div>
                <w:div w:id="1501044573">
                  <w:marLeft w:val="0"/>
                  <w:marRight w:val="0"/>
                  <w:marTop w:val="0"/>
                  <w:marBottom w:val="0"/>
                  <w:divBdr>
                    <w:top w:val="none" w:sz="0" w:space="0" w:color="auto"/>
                    <w:left w:val="none" w:sz="0" w:space="0" w:color="auto"/>
                    <w:bottom w:val="none" w:sz="0" w:space="0" w:color="auto"/>
                    <w:right w:val="none" w:sz="0" w:space="0" w:color="auto"/>
                  </w:divBdr>
                  <w:divsChild>
                    <w:div w:id="349138640">
                      <w:marLeft w:val="0"/>
                      <w:marRight w:val="0"/>
                      <w:marTop w:val="0"/>
                      <w:marBottom w:val="0"/>
                      <w:divBdr>
                        <w:top w:val="none" w:sz="0" w:space="0" w:color="auto"/>
                        <w:left w:val="none" w:sz="0" w:space="0" w:color="auto"/>
                        <w:bottom w:val="none" w:sz="0" w:space="0" w:color="auto"/>
                        <w:right w:val="none" w:sz="0" w:space="0" w:color="auto"/>
                      </w:divBdr>
                    </w:div>
                  </w:divsChild>
                </w:div>
                <w:div w:id="1485580669">
                  <w:marLeft w:val="0"/>
                  <w:marRight w:val="0"/>
                  <w:marTop w:val="0"/>
                  <w:marBottom w:val="0"/>
                  <w:divBdr>
                    <w:top w:val="none" w:sz="0" w:space="0" w:color="auto"/>
                    <w:left w:val="none" w:sz="0" w:space="0" w:color="auto"/>
                    <w:bottom w:val="none" w:sz="0" w:space="0" w:color="auto"/>
                    <w:right w:val="none" w:sz="0" w:space="0" w:color="auto"/>
                  </w:divBdr>
                  <w:divsChild>
                    <w:div w:id="1054158186">
                      <w:marLeft w:val="0"/>
                      <w:marRight w:val="0"/>
                      <w:marTop w:val="0"/>
                      <w:marBottom w:val="0"/>
                      <w:divBdr>
                        <w:top w:val="none" w:sz="0" w:space="0" w:color="auto"/>
                        <w:left w:val="none" w:sz="0" w:space="0" w:color="auto"/>
                        <w:bottom w:val="none" w:sz="0" w:space="0" w:color="auto"/>
                        <w:right w:val="none" w:sz="0" w:space="0" w:color="auto"/>
                      </w:divBdr>
                    </w:div>
                  </w:divsChild>
                </w:div>
                <w:div w:id="1628732738">
                  <w:marLeft w:val="0"/>
                  <w:marRight w:val="0"/>
                  <w:marTop w:val="0"/>
                  <w:marBottom w:val="0"/>
                  <w:divBdr>
                    <w:top w:val="none" w:sz="0" w:space="0" w:color="auto"/>
                    <w:left w:val="none" w:sz="0" w:space="0" w:color="auto"/>
                    <w:bottom w:val="none" w:sz="0" w:space="0" w:color="auto"/>
                    <w:right w:val="none" w:sz="0" w:space="0" w:color="auto"/>
                  </w:divBdr>
                  <w:divsChild>
                    <w:div w:id="975338223">
                      <w:marLeft w:val="0"/>
                      <w:marRight w:val="0"/>
                      <w:marTop w:val="0"/>
                      <w:marBottom w:val="0"/>
                      <w:divBdr>
                        <w:top w:val="none" w:sz="0" w:space="0" w:color="auto"/>
                        <w:left w:val="none" w:sz="0" w:space="0" w:color="auto"/>
                        <w:bottom w:val="none" w:sz="0" w:space="0" w:color="auto"/>
                        <w:right w:val="none" w:sz="0" w:space="0" w:color="auto"/>
                      </w:divBdr>
                    </w:div>
                  </w:divsChild>
                </w:div>
                <w:div w:id="1777557778">
                  <w:marLeft w:val="0"/>
                  <w:marRight w:val="0"/>
                  <w:marTop w:val="0"/>
                  <w:marBottom w:val="0"/>
                  <w:divBdr>
                    <w:top w:val="none" w:sz="0" w:space="0" w:color="auto"/>
                    <w:left w:val="none" w:sz="0" w:space="0" w:color="auto"/>
                    <w:bottom w:val="none" w:sz="0" w:space="0" w:color="auto"/>
                    <w:right w:val="none" w:sz="0" w:space="0" w:color="auto"/>
                  </w:divBdr>
                  <w:divsChild>
                    <w:div w:id="152264857">
                      <w:marLeft w:val="0"/>
                      <w:marRight w:val="0"/>
                      <w:marTop w:val="0"/>
                      <w:marBottom w:val="0"/>
                      <w:divBdr>
                        <w:top w:val="none" w:sz="0" w:space="0" w:color="auto"/>
                        <w:left w:val="none" w:sz="0" w:space="0" w:color="auto"/>
                        <w:bottom w:val="none" w:sz="0" w:space="0" w:color="auto"/>
                        <w:right w:val="none" w:sz="0" w:space="0" w:color="auto"/>
                      </w:divBdr>
                    </w:div>
                  </w:divsChild>
                </w:div>
                <w:div w:id="2144885608">
                  <w:marLeft w:val="0"/>
                  <w:marRight w:val="0"/>
                  <w:marTop w:val="0"/>
                  <w:marBottom w:val="0"/>
                  <w:divBdr>
                    <w:top w:val="none" w:sz="0" w:space="0" w:color="auto"/>
                    <w:left w:val="none" w:sz="0" w:space="0" w:color="auto"/>
                    <w:bottom w:val="none" w:sz="0" w:space="0" w:color="auto"/>
                    <w:right w:val="none" w:sz="0" w:space="0" w:color="auto"/>
                  </w:divBdr>
                  <w:divsChild>
                    <w:div w:id="251361065">
                      <w:marLeft w:val="0"/>
                      <w:marRight w:val="0"/>
                      <w:marTop w:val="0"/>
                      <w:marBottom w:val="0"/>
                      <w:divBdr>
                        <w:top w:val="none" w:sz="0" w:space="0" w:color="auto"/>
                        <w:left w:val="none" w:sz="0" w:space="0" w:color="auto"/>
                        <w:bottom w:val="none" w:sz="0" w:space="0" w:color="auto"/>
                        <w:right w:val="none" w:sz="0" w:space="0" w:color="auto"/>
                      </w:divBdr>
                    </w:div>
                  </w:divsChild>
                </w:div>
                <w:div w:id="1256135174">
                  <w:marLeft w:val="0"/>
                  <w:marRight w:val="0"/>
                  <w:marTop w:val="0"/>
                  <w:marBottom w:val="0"/>
                  <w:divBdr>
                    <w:top w:val="none" w:sz="0" w:space="0" w:color="auto"/>
                    <w:left w:val="none" w:sz="0" w:space="0" w:color="auto"/>
                    <w:bottom w:val="none" w:sz="0" w:space="0" w:color="auto"/>
                    <w:right w:val="none" w:sz="0" w:space="0" w:color="auto"/>
                  </w:divBdr>
                  <w:divsChild>
                    <w:div w:id="1399742923">
                      <w:marLeft w:val="0"/>
                      <w:marRight w:val="0"/>
                      <w:marTop w:val="0"/>
                      <w:marBottom w:val="0"/>
                      <w:divBdr>
                        <w:top w:val="none" w:sz="0" w:space="0" w:color="auto"/>
                        <w:left w:val="none" w:sz="0" w:space="0" w:color="auto"/>
                        <w:bottom w:val="none" w:sz="0" w:space="0" w:color="auto"/>
                        <w:right w:val="none" w:sz="0" w:space="0" w:color="auto"/>
                      </w:divBdr>
                    </w:div>
                  </w:divsChild>
                </w:div>
                <w:div w:id="1719548740">
                  <w:marLeft w:val="0"/>
                  <w:marRight w:val="0"/>
                  <w:marTop w:val="0"/>
                  <w:marBottom w:val="0"/>
                  <w:divBdr>
                    <w:top w:val="none" w:sz="0" w:space="0" w:color="auto"/>
                    <w:left w:val="none" w:sz="0" w:space="0" w:color="auto"/>
                    <w:bottom w:val="none" w:sz="0" w:space="0" w:color="auto"/>
                    <w:right w:val="none" w:sz="0" w:space="0" w:color="auto"/>
                  </w:divBdr>
                  <w:divsChild>
                    <w:div w:id="1828667162">
                      <w:marLeft w:val="0"/>
                      <w:marRight w:val="0"/>
                      <w:marTop w:val="0"/>
                      <w:marBottom w:val="0"/>
                      <w:divBdr>
                        <w:top w:val="none" w:sz="0" w:space="0" w:color="auto"/>
                        <w:left w:val="none" w:sz="0" w:space="0" w:color="auto"/>
                        <w:bottom w:val="none" w:sz="0" w:space="0" w:color="auto"/>
                        <w:right w:val="none" w:sz="0" w:space="0" w:color="auto"/>
                      </w:divBdr>
                    </w:div>
                  </w:divsChild>
                </w:div>
                <w:div w:id="1040857457">
                  <w:marLeft w:val="0"/>
                  <w:marRight w:val="0"/>
                  <w:marTop w:val="0"/>
                  <w:marBottom w:val="0"/>
                  <w:divBdr>
                    <w:top w:val="none" w:sz="0" w:space="0" w:color="auto"/>
                    <w:left w:val="none" w:sz="0" w:space="0" w:color="auto"/>
                    <w:bottom w:val="none" w:sz="0" w:space="0" w:color="auto"/>
                    <w:right w:val="none" w:sz="0" w:space="0" w:color="auto"/>
                  </w:divBdr>
                  <w:divsChild>
                    <w:div w:id="1046904195">
                      <w:marLeft w:val="0"/>
                      <w:marRight w:val="0"/>
                      <w:marTop w:val="0"/>
                      <w:marBottom w:val="0"/>
                      <w:divBdr>
                        <w:top w:val="none" w:sz="0" w:space="0" w:color="auto"/>
                        <w:left w:val="none" w:sz="0" w:space="0" w:color="auto"/>
                        <w:bottom w:val="none" w:sz="0" w:space="0" w:color="auto"/>
                        <w:right w:val="none" w:sz="0" w:space="0" w:color="auto"/>
                      </w:divBdr>
                    </w:div>
                  </w:divsChild>
                </w:div>
                <w:div w:id="1704865988">
                  <w:marLeft w:val="0"/>
                  <w:marRight w:val="0"/>
                  <w:marTop w:val="0"/>
                  <w:marBottom w:val="0"/>
                  <w:divBdr>
                    <w:top w:val="none" w:sz="0" w:space="0" w:color="auto"/>
                    <w:left w:val="none" w:sz="0" w:space="0" w:color="auto"/>
                    <w:bottom w:val="none" w:sz="0" w:space="0" w:color="auto"/>
                    <w:right w:val="none" w:sz="0" w:space="0" w:color="auto"/>
                  </w:divBdr>
                  <w:divsChild>
                    <w:div w:id="1015228942">
                      <w:marLeft w:val="0"/>
                      <w:marRight w:val="0"/>
                      <w:marTop w:val="0"/>
                      <w:marBottom w:val="0"/>
                      <w:divBdr>
                        <w:top w:val="none" w:sz="0" w:space="0" w:color="auto"/>
                        <w:left w:val="none" w:sz="0" w:space="0" w:color="auto"/>
                        <w:bottom w:val="none" w:sz="0" w:space="0" w:color="auto"/>
                        <w:right w:val="none" w:sz="0" w:space="0" w:color="auto"/>
                      </w:divBdr>
                    </w:div>
                  </w:divsChild>
                </w:div>
                <w:div w:id="1939754575">
                  <w:marLeft w:val="0"/>
                  <w:marRight w:val="0"/>
                  <w:marTop w:val="0"/>
                  <w:marBottom w:val="0"/>
                  <w:divBdr>
                    <w:top w:val="none" w:sz="0" w:space="0" w:color="auto"/>
                    <w:left w:val="none" w:sz="0" w:space="0" w:color="auto"/>
                    <w:bottom w:val="none" w:sz="0" w:space="0" w:color="auto"/>
                    <w:right w:val="none" w:sz="0" w:space="0" w:color="auto"/>
                  </w:divBdr>
                  <w:divsChild>
                    <w:div w:id="1932737516">
                      <w:marLeft w:val="0"/>
                      <w:marRight w:val="0"/>
                      <w:marTop w:val="0"/>
                      <w:marBottom w:val="0"/>
                      <w:divBdr>
                        <w:top w:val="none" w:sz="0" w:space="0" w:color="auto"/>
                        <w:left w:val="none" w:sz="0" w:space="0" w:color="auto"/>
                        <w:bottom w:val="none" w:sz="0" w:space="0" w:color="auto"/>
                        <w:right w:val="none" w:sz="0" w:space="0" w:color="auto"/>
                      </w:divBdr>
                    </w:div>
                  </w:divsChild>
                </w:div>
                <w:div w:id="928927044">
                  <w:marLeft w:val="0"/>
                  <w:marRight w:val="0"/>
                  <w:marTop w:val="0"/>
                  <w:marBottom w:val="0"/>
                  <w:divBdr>
                    <w:top w:val="none" w:sz="0" w:space="0" w:color="auto"/>
                    <w:left w:val="none" w:sz="0" w:space="0" w:color="auto"/>
                    <w:bottom w:val="none" w:sz="0" w:space="0" w:color="auto"/>
                    <w:right w:val="none" w:sz="0" w:space="0" w:color="auto"/>
                  </w:divBdr>
                  <w:divsChild>
                    <w:div w:id="1200507790">
                      <w:marLeft w:val="0"/>
                      <w:marRight w:val="0"/>
                      <w:marTop w:val="0"/>
                      <w:marBottom w:val="0"/>
                      <w:divBdr>
                        <w:top w:val="none" w:sz="0" w:space="0" w:color="auto"/>
                        <w:left w:val="none" w:sz="0" w:space="0" w:color="auto"/>
                        <w:bottom w:val="none" w:sz="0" w:space="0" w:color="auto"/>
                        <w:right w:val="none" w:sz="0" w:space="0" w:color="auto"/>
                      </w:divBdr>
                    </w:div>
                  </w:divsChild>
                </w:div>
                <w:div w:id="26032494">
                  <w:marLeft w:val="0"/>
                  <w:marRight w:val="0"/>
                  <w:marTop w:val="0"/>
                  <w:marBottom w:val="0"/>
                  <w:divBdr>
                    <w:top w:val="none" w:sz="0" w:space="0" w:color="auto"/>
                    <w:left w:val="none" w:sz="0" w:space="0" w:color="auto"/>
                    <w:bottom w:val="none" w:sz="0" w:space="0" w:color="auto"/>
                    <w:right w:val="none" w:sz="0" w:space="0" w:color="auto"/>
                  </w:divBdr>
                  <w:divsChild>
                    <w:div w:id="1258518907">
                      <w:marLeft w:val="0"/>
                      <w:marRight w:val="0"/>
                      <w:marTop w:val="0"/>
                      <w:marBottom w:val="0"/>
                      <w:divBdr>
                        <w:top w:val="none" w:sz="0" w:space="0" w:color="auto"/>
                        <w:left w:val="none" w:sz="0" w:space="0" w:color="auto"/>
                        <w:bottom w:val="none" w:sz="0" w:space="0" w:color="auto"/>
                        <w:right w:val="none" w:sz="0" w:space="0" w:color="auto"/>
                      </w:divBdr>
                    </w:div>
                  </w:divsChild>
                </w:div>
                <w:div w:id="1071348717">
                  <w:marLeft w:val="0"/>
                  <w:marRight w:val="0"/>
                  <w:marTop w:val="0"/>
                  <w:marBottom w:val="0"/>
                  <w:divBdr>
                    <w:top w:val="none" w:sz="0" w:space="0" w:color="auto"/>
                    <w:left w:val="none" w:sz="0" w:space="0" w:color="auto"/>
                    <w:bottom w:val="none" w:sz="0" w:space="0" w:color="auto"/>
                    <w:right w:val="none" w:sz="0" w:space="0" w:color="auto"/>
                  </w:divBdr>
                  <w:divsChild>
                    <w:div w:id="1258366807">
                      <w:marLeft w:val="0"/>
                      <w:marRight w:val="0"/>
                      <w:marTop w:val="0"/>
                      <w:marBottom w:val="0"/>
                      <w:divBdr>
                        <w:top w:val="none" w:sz="0" w:space="0" w:color="auto"/>
                        <w:left w:val="none" w:sz="0" w:space="0" w:color="auto"/>
                        <w:bottom w:val="none" w:sz="0" w:space="0" w:color="auto"/>
                        <w:right w:val="none" w:sz="0" w:space="0" w:color="auto"/>
                      </w:divBdr>
                    </w:div>
                  </w:divsChild>
                </w:div>
                <w:div w:id="634145477">
                  <w:marLeft w:val="0"/>
                  <w:marRight w:val="0"/>
                  <w:marTop w:val="0"/>
                  <w:marBottom w:val="0"/>
                  <w:divBdr>
                    <w:top w:val="none" w:sz="0" w:space="0" w:color="auto"/>
                    <w:left w:val="none" w:sz="0" w:space="0" w:color="auto"/>
                    <w:bottom w:val="none" w:sz="0" w:space="0" w:color="auto"/>
                    <w:right w:val="none" w:sz="0" w:space="0" w:color="auto"/>
                  </w:divBdr>
                  <w:divsChild>
                    <w:div w:id="1806653871">
                      <w:marLeft w:val="0"/>
                      <w:marRight w:val="0"/>
                      <w:marTop w:val="0"/>
                      <w:marBottom w:val="0"/>
                      <w:divBdr>
                        <w:top w:val="none" w:sz="0" w:space="0" w:color="auto"/>
                        <w:left w:val="none" w:sz="0" w:space="0" w:color="auto"/>
                        <w:bottom w:val="none" w:sz="0" w:space="0" w:color="auto"/>
                        <w:right w:val="none" w:sz="0" w:space="0" w:color="auto"/>
                      </w:divBdr>
                    </w:div>
                  </w:divsChild>
                </w:div>
                <w:div w:id="1208224259">
                  <w:marLeft w:val="0"/>
                  <w:marRight w:val="0"/>
                  <w:marTop w:val="0"/>
                  <w:marBottom w:val="0"/>
                  <w:divBdr>
                    <w:top w:val="none" w:sz="0" w:space="0" w:color="auto"/>
                    <w:left w:val="none" w:sz="0" w:space="0" w:color="auto"/>
                    <w:bottom w:val="none" w:sz="0" w:space="0" w:color="auto"/>
                    <w:right w:val="none" w:sz="0" w:space="0" w:color="auto"/>
                  </w:divBdr>
                  <w:divsChild>
                    <w:div w:id="257032220">
                      <w:marLeft w:val="0"/>
                      <w:marRight w:val="0"/>
                      <w:marTop w:val="0"/>
                      <w:marBottom w:val="0"/>
                      <w:divBdr>
                        <w:top w:val="none" w:sz="0" w:space="0" w:color="auto"/>
                        <w:left w:val="none" w:sz="0" w:space="0" w:color="auto"/>
                        <w:bottom w:val="none" w:sz="0" w:space="0" w:color="auto"/>
                        <w:right w:val="none" w:sz="0" w:space="0" w:color="auto"/>
                      </w:divBdr>
                    </w:div>
                  </w:divsChild>
                </w:div>
                <w:div w:id="789588234">
                  <w:marLeft w:val="0"/>
                  <w:marRight w:val="0"/>
                  <w:marTop w:val="0"/>
                  <w:marBottom w:val="0"/>
                  <w:divBdr>
                    <w:top w:val="none" w:sz="0" w:space="0" w:color="auto"/>
                    <w:left w:val="none" w:sz="0" w:space="0" w:color="auto"/>
                    <w:bottom w:val="none" w:sz="0" w:space="0" w:color="auto"/>
                    <w:right w:val="none" w:sz="0" w:space="0" w:color="auto"/>
                  </w:divBdr>
                  <w:divsChild>
                    <w:div w:id="850877201">
                      <w:marLeft w:val="0"/>
                      <w:marRight w:val="0"/>
                      <w:marTop w:val="0"/>
                      <w:marBottom w:val="0"/>
                      <w:divBdr>
                        <w:top w:val="none" w:sz="0" w:space="0" w:color="auto"/>
                        <w:left w:val="none" w:sz="0" w:space="0" w:color="auto"/>
                        <w:bottom w:val="none" w:sz="0" w:space="0" w:color="auto"/>
                        <w:right w:val="none" w:sz="0" w:space="0" w:color="auto"/>
                      </w:divBdr>
                    </w:div>
                  </w:divsChild>
                </w:div>
                <w:div w:id="692613209">
                  <w:marLeft w:val="0"/>
                  <w:marRight w:val="0"/>
                  <w:marTop w:val="0"/>
                  <w:marBottom w:val="0"/>
                  <w:divBdr>
                    <w:top w:val="none" w:sz="0" w:space="0" w:color="auto"/>
                    <w:left w:val="none" w:sz="0" w:space="0" w:color="auto"/>
                    <w:bottom w:val="none" w:sz="0" w:space="0" w:color="auto"/>
                    <w:right w:val="none" w:sz="0" w:space="0" w:color="auto"/>
                  </w:divBdr>
                  <w:divsChild>
                    <w:div w:id="1746755371">
                      <w:marLeft w:val="0"/>
                      <w:marRight w:val="0"/>
                      <w:marTop w:val="0"/>
                      <w:marBottom w:val="0"/>
                      <w:divBdr>
                        <w:top w:val="none" w:sz="0" w:space="0" w:color="auto"/>
                        <w:left w:val="none" w:sz="0" w:space="0" w:color="auto"/>
                        <w:bottom w:val="none" w:sz="0" w:space="0" w:color="auto"/>
                        <w:right w:val="none" w:sz="0" w:space="0" w:color="auto"/>
                      </w:divBdr>
                    </w:div>
                  </w:divsChild>
                </w:div>
                <w:div w:id="715930305">
                  <w:marLeft w:val="0"/>
                  <w:marRight w:val="0"/>
                  <w:marTop w:val="0"/>
                  <w:marBottom w:val="0"/>
                  <w:divBdr>
                    <w:top w:val="none" w:sz="0" w:space="0" w:color="auto"/>
                    <w:left w:val="none" w:sz="0" w:space="0" w:color="auto"/>
                    <w:bottom w:val="none" w:sz="0" w:space="0" w:color="auto"/>
                    <w:right w:val="none" w:sz="0" w:space="0" w:color="auto"/>
                  </w:divBdr>
                  <w:divsChild>
                    <w:div w:id="573970795">
                      <w:marLeft w:val="0"/>
                      <w:marRight w:val="0"/>
                      <w:marTop w:val="0"/>
                      <w:marBottom w:val="0"/>
                      <w:divBdr>
                        <w:top w:val="none" w:sz="0" w:space="0" w:color="auto"/>
                        <w:left w:val="none" w:sz="0" w:space="0" w:color="auto"/>
                        <w:bottom w:val="none" w:sz="0" w:space="0" w:color="auto"/>
                        <w:right w:val="none" w:sz="0" w:space="0" w:color="auto"/>
                      </w:divBdr>
                    </w:div>
                  </w:divsChild>
                </w:div>
                <w:div w:id="418907968">
                  <w:marLeft w:val="0"/>
                  <w:marRight w:val="0"/>
                  <w:marTop w:val="0"/>
                  <w:marBottom w:val="0"/>
                  <w:divBdr>
                    <w:top w:val="none" w:sz="0" w:space="0" w:color="auto"/>
                    <w:left w:val="none" w:sz="0" w:space="0" w:color="auto"/>
                    <w:bottom w:val="none" w:sz="0" w:space="0" w:color="auto"/>
                    <w:right w:val="none" w:sz="0" w:space="0" w:color="auto"/>
                  </w:divBdr>
                  <w:divsChild>
                    <w:div w:id="180320028">
                      <w:marLeft w:val="0"/>
                      <w:marRight w:val="0"/>
                      <w:marTop w:val="0"/>
                      <w:marBottom w:val="0"/>
                      <w:divBdr>
                        <w:top w:val="none" w:sz="0" w:space="0" w:color="auto"/>
                        <w:left w:val="none" w:sz="0" w:space="0" w:color="auto"/>
                        <w:bottom w:val="none" w:sz="0" w:space="0" w:color="auto"/>
                        <w:right w:val="none" w:sz="0" w:space="0" w:color="auto"/>
                      </w:divBdr>
                    </w:div>
                  </w:divsChild>
                </w:div>
                <w:div w:id="37781238">
                  <w:marLeft w:val="0"/>
                  <w:marRight w:val="0"/>
                  <w:marTop w:val="0"/>
                  <w:marBottom w:val="0"/>
                  <w:divBdr>
                    <w:top w:val="none" w:sz="0" w:space="0" w:color="auto"/>
                    <w:left w:val="none" w:sz="0" w:space="0" w:color="auto"/>
                    <w:bottom w:val="none" w:sz="0" w:space="0" w:color="auto"/>
                    <w:right w:val="none" w:sz="0" w:space="0" w:color="auto"/>
                  </w:divBdr>
                  <w:divsChild>
                    <w:div w:id="991056435">
                      <w:marLeft w:val="0"/>
                      <w:marRight w:val="0"/>
                      <w:marTop w:val="0"/>
                      <w:marBottom w:val="0"/>
                      <w:divBdr>
                        <w:top w:val="none" w:sz="0" w:space="0" w:color="auto"/>
                        <w:left w:val="none" w:sz="0" w:space="0" w:color="auto"/>
                        <w:bottom w:val="none" w:sz="0" w:space="0" w:color="auto"/>
                        <w:right w:val="none" w:sz="0" w:space="0" w:color="auto"/>
                      </w:divBdr>
                    </w:div>
                  </w:divsChild>
                </w:div>
                <w:div w:id="1061754067">
                  <w:marLeft w:val="0"/>
                  <w:marRight w:val="0"/>
                  <w:marTop w:val="0"/>
                  <w:marBottom w:val="0"/>
                  <w:divBdr>
                    <w:top w:val="none" w:sz="0" w:space="0" w:color="auto"/>
                    <w:left w:val="none" w:sz="0" w:space="0" w:color="auto"/>
                    <w:bottom w:val="none" w:sz="0" w:space="0" w:color="auto"/>
                    <w:right w:val="none" w:sz="0" w:space="0" w:color="auto"/>
                  </w:divBdr>
                  <w:divsChild>
                    <w:div w:id="1121532383">
                      <w:marLeft w:val="0"/>
                      <w:marRight w:val="0"/>
                      <w:marTop w:val="0"/>
                      <w:marBottom w:val="0"/>
                      <w:divBdr>
                        <w:top w:val="none" w:sz="0" w:space="0" w:color="auto"/>
                        <w:left w:val="none" w:sz="0" w:space="0" w:color="auto"/>
                        <w:bottom w:val="none" w:sz="0" w:space="0" w:color="auto"/>
                        <w:right w:val="none" w:sz="0" w:space="0" w:color="auto"/>
                      </w:divBdr>
                    </w:div>
                  </w:divsChild>
                </w:div>
                <w:div w:id="261956646">
                  <w:marLeft w:val="0"/>
                  <w:marRight w:val="0"/>
                  <w:marTop w:val="0"/>
                  <w:marBottom w:val="0"/>
                  <w:divBdr>
                    <w:top w:val="none" w:sz="0" w:space="0" w:color="auto"/>
                    <w:left w:val="none" w:sz="0" w:space="0" w:color="auto"/>
                    <w:bottom w:val="none" w:sz="0" w:space="0" w:color="auto"/>
                    <w:right w:val="none" w:sz="0" w:space="0" w:color="auto"/>
                  </w:divBdr>
                  <w:divsChild>
                    <w:div w:id="1765149680">
                      <w:marLeft w:val="0"/>
                      <w:marRight w:val="0"/>
                      <w:marTop w:val="0"/>
                      <w:marBottom w:val="0"/>
                      <w:divBdr>
                        <w:top w:val="none" w:sz="0" w:space="0" w:color="auto"/>
                        <w:left w:val="none" w:sz="0" w:space="0" w:color="auto"/>
                        <w:bottom w:val="none" w:sz="0" w:space="0" w:color="auto"/>
                        <w:right w:val="none" w:sz="0" w:space="0" w:color="auto"/>
                      </w:divBdr>
                    </w:div>
                  </w:divsChild>
                </w:div>
                <w:div w:id="1391463569">
                  <w:marLeft w:val="0"/>
                  <w:marRight w:val="0"/>
                  <w:marTop w:val="0"/>
                  <w:marBottom w:val="0"/>
                  <w:divBdr>
                    <w:top w:val="none" w:sz="0" w:space="0" w:color="auto"/>
                    <w:left w:val="none" w:sz="0" w:space="0" w:color="auto"/>
                    <w:bottom w:val="none" w:sz="0" w:space="0" w:color="auto"/>
                    <w:right w:val="none" w:sz="0" w:space="0" w:color="auto"/>
                  </w:divBdr>
                  <w:divsChild>
                    <w:div w:id="1511798767">
                      <w:marLeft w:val="0"/>
                      <w:marRight w:val="0"/>
                      <w:marTop w:val="0"/>
                      <w:marBottom w:val="0"/>
                      <w:divBdr>
                        <w:top w:val="none" w:sz="0" w:space="0" w:color="auto"/>
                        <w:left w:val="none" w:sz="0" w:space="0" w:color="auto"/>
                        <w:bottom w:val="none" w:sz="0" w:space="0" w:color="auto"/>
                        <w:right w:val="none" w:sz="0" w:space="0" w:color="auto"/>
                      </w:divBdr>
                    </w:div>
                  </w:divsChild>
                </w:div>
                <w:div w:id="1677463936">
                  <w:marLeft w:val="0"/>
                  <w:marRight w:val="0"/>
                  <w:marTop w:val="0"/>
                  <w:marBottom w:val="0"/>
                  <w:divBdr>
                    <w:top w:val="none" w:sz="0" w:space="0" w:color="auto"/>
                    <w:left w:val="none" w:sz="0" w:space="0" w:color="auto"/>
                    <w:bottom w:val="none" w:sz="0" w:space="0" w:color="auto"/>
                    <w:right w:val="none" w:sz="0" w:space="0" w:color="auto"/>
                  </w:divBdr>
                  <w:divsChild>
                    <w:div w:id="379743255">
                      <w:marLeft w:val="0"/>
                      <w:marRight w:val="0"/>
                      <w:marTop w:val="0"/>
                      <w:marBottom w:val="0"/>
                      <w:divBdr>
                        <w:top w:val="none" w:sz="0" w:space="0" w:color="auto"/>
                        <w:left w:val="none" w:sz="0" w:space="0" w:color="auto"/>
                        <w:bottom w:val="none" w:sz="0" w:space="0" w:color="auto"/>
                        <w:right w:val="none" w:sz="0" w:space="0" w:color="auto"/>
                      </w:divBdr>
                    </w:div>
                  </w:divsChild>
                </w:div>
                <w:div w:id="577204630">
                  <w:marLeft w:val="0"/>
                  <w:marRight w:val="0"/>
                  <w:marTop w:val="0"/>
                  <w:marBottom w:val="0"/>
                  <w:divBdr>
                    <w:top w:val="none" w:sz="0" w:space="0" w:color="auto"/>
                    <w:left w:val="none" w:sz="0" w:space="0" w:color="auto"/>
                    <w:bottom w:val="none" w:sz="0" w:space="0" w:color="auto"/>
                    <w:right w:val="none" w:sz="0" w:space="0" w:color="auto"/>
                  </w:divBdr>
                  <w:divsChild>
                    <w:div w:id="2066561276">
                      <w:marLeft w:val="0"/>
                      <w:marRight w:val="0"/>
                      <w:marTop w:val="0"/>
                      <w:marBottom w:val="0"/>
                      <w:divBdr>
                        <w:top w:val="none" w:sz="0" w:space="0" w:color="auto"/>
                        <w:left w:val="none" w:sz="0" w:space="0" w:color="auto"/>
                        <w:bottom w:val="none" w:sz="0" w:space="0" w:color="auto"/>
                        <w:right w:val="none" w:sz="0" w:space="0" w:color="auto"/>
                      </w:divBdr>
                    </w:div>
                  </w:divsChild>
                </w:div>
                <w:div w:id="1095856504">
                  <w:marLeft w:val="0"/>
                  <w:marRight w:val="0"/>
                  <w:marTop w:val="0"/>
                  <w:marBottom w:val="0"/>
                  <w:divBdr>
                    <w:top w:val="none" w:sz="0" w:space="0" w:color="auto"/>
                    <w:left w:val="none" w:sz="0" w:space="0" w:color="auto"/>
                    <w:bottom w:val="none" w:sz="0" w:space="0" w:color="auto"/>
                    <w:right w:val="none" w:sz="0" w:space="0" w:color="auto"/>
                  </w:divBdr>
                  <w:divsChild>
                    <w:div w:id="1009648405">
                      <w:marLeft w:val="0"/>
                      <w:marRight w:val="0"/>
                      <w:marTop w:val="0"/>
                      <w:marBottom w:val="0"/>
                      <w:divBdr>
                        <w:top w:val="none" w:sz="0" w:space="0" w:color="auto"/>
                        <w:left w:val="none" w:sz="0" w:space="0" w:color="auto"/>
                        <w:bottom w:val="none" w:sz="0" w:space="0" w:color="auto"/>
                        <w:right w:val="none" w:sz="0" w:space="0" w:color="auto"/>
                      </w:divBdr>
                    </w:div>
                  </w:divsChild>
                </w:div>
                <w:div w:id="648553412">
                  <w:marLeft w:val="0"/>
                  <w:marRight w:val="0"/>
                  <w:marTop w:val="0"/>
                  <w:marBottom w:val="0"/>
                  <w:divBdr>
                    <w:top w:val="none" w:sz="0" w:space="0" w:color="auto"/>
                    <w:left w:val="none" w:sz="0" w:space="0" w:color="auto"/>
                    <w:bottom w:val="none" w:sz="0" w:space="0" w:color="auto"/>
                    <w:right w:val="none" w:sz="0" w:space="0" w:color="auto"/>
                  </w:divBdr>
                  <w:divsChild>
                    <w:div w:id="644118430">
                      <w:marLeft w:val="0"/>
                      <w:marRight w:val="0"/>
                      <w:marTop w:val="0"/>
                      <w:marBottom w:val="0"/>
                      <w:divBdr>
                        <w:top w:val="none" w:sz="0" w:space="0" w:color="auto"/>
                        <w:left w:val="none" w:sz="0" w:space="0" w:color="auto"/>
                        <w:bottom w:val="none" w:sz="0" w:space="0" w:color="auto"/>
                        <w:right w:val="none" w:sz="0" w:space="0" w:color="auto"/>
                      </w:divBdr>
                    </w:div>
                  </w:divsChild>
                </w:div>
                <w:div w:id="1628510037">
                  <w:marLeft w:val="0"/>
                  <w:marRight w:val="0"/>
                  <w:marTop w:val="0"/>
                  <w:marBottom w:val="0"/>
                  <w:divBdr>
                    <w:top w:val="none" w:sz="0" w:space="0" w:color="auto"/>
                    <w:left w:val="none" w:sz="0" w:space="0" w:color="auto"/>
                    <w:bottom w:val="none" w:sz="0" w:space="0" w:color="auto"/>
                    <w:right w:val="none" w:sz="0" w:space="0" w:color="auto"/>
                  </w:divBdr>
                  <w:divsChild>
                    <w:div w:id="972440290">
                      <w:marLeft w:val="0"/>
                      <w:marRight w:val="0"/>
                      <w:marTop w:val="0"/>
                      <w:marBottom w:val="0"/>
                      <w:divBdr>
                        <w:top w:val="none" w:sz="0" w:space="0" w:color="auto"/>
                        <w:left w:val="none" w:sz="0" w:space="0" w:color="auto"/>
                        <w:bottom w:val="none" w:sz="0" w:space="0" w:color="auto"/>
                        <w:right w:val="none" w:sz="0" w:space="0" w:color="auto"/>
                      </w:divBdr>
                    </w:div>
                  </w:divsChild>
                </w:div>
                <w:div w:id="1078400106">
                  <w:marLeft w:val="0"/>
                  <w:marRight w:val="0"/>
                  <w:marTop w:val="0"/>
                  <w:marBottom w:val="0"/>
                  <w:divBdr>
                    <w:top w:val="none" w:sz="0" w:space="0" w:color="auto"/>
                    <w:left w:val="none" w:sz="0" w:space="0" w:color="auto"/>
                    <w:bottom w:val="none" w:sz="0" w:space="0" w:color="auto"/>
                    <w:right w:val="none" w:sz="0" w:space="0" w:color="auto"/>
                  </w:divBdr>
                  <w:divsChild>
                    <w:div w:id="562839775">
                      <w:marLeft w:val="0"/>
                      <w:marRight w:val="0"/>
                      <w:marTop w:val="0"/>
                      <w:marBottom w:val="0"/>
                      <w:divBdr>
                        <w:top w:val="none" w:sz="0" w:space="0" w:color="auto"/>
                        <w:left w:val="none" w:sz="0" w:space="0" w:color="auto"/>
                        <w:bottom w:val="none" w:sz="0" w:space="0" w:color="auto"/>
                        <w:right w:val="none" w:sz="0" w:space="0" w:color="auto"/>
                      </w:divBdr>
                    </w:div>
                  </w:divsChild>
                </w:div>
                <w:div w:id="401371714">
                  <w:marLeft w:val="0"/>
                  <w:marRight w:val="0"/>
                  <w:marTop w:val="0"/>
                  <w:marBottom w:val="0"/>
                  <w:divBdr>
                    <w:top w:val="none" w:sz="0" w:space="0" w:color="auto"/>
                    <w:left w:val="none" w:sz="0" w:space="0" w:color="auto"/>
                    <w:bottom w:val="none" w:sz="0" w:space="0" w:color="auto"/>
                    <w:right w:val="none" w:sz="0" w:space="0" w:color="auto"/>
                  </w:divBdr>
                  <w:divsChild>
                    <w:div w:id="595671762">
                      <w:marLeft w:val="0"/>
                      <w:marRight w:val="0"/>
                      <w:marTop w:val="0"/>
                      <w:marBottom w:val="0"/>
                      <w:divBdr>
                        <w:top w:val="none" w:sz="0" w:space="0" w:color="auto"/>
                        <w:left w:val="none" w:sz="0" w:space="0" w:color="auto"/>
                        <w:bottom w:val="none" w:sz="0" w:space="0" w:color="auto"/>
                        <w:right w:val="none" w:sz="0" w:space="0" w:color="auto"/>
                      </w:divBdr>
                    </w:div>
                  </w:divsChild>
                </w:div>
                <w:div w:id="1036080429">
                  <w:marLeft w:val="0"/>
                  <w:marRight w:val="0"/>
                  <w:marTop w:val="0"/>
                  <w:marBottom w:val="0"/>
                  <w:divBdr>
                    <w:top w:val="none" w:sz="0" w:space="0" w:color="auto"/>
                    <w:left w:val="none" w:sz="0" w:space="0" w:color="auto"/>
                    <w:bottom w:val="none" w:sz="0" w:space="0" w:color="auto"/>
                    <w:right w:val="none" w:sz="0" w:space="0" w:color="auto"/>
                  </w:divBdr>
                  <w:divsChild>
                    <w:div w:id="1704595712">
                      <w:marLeft w:val="0"/>
                      <w:marRight w:val="0"/>
                      <w:marTop w:val="0"/>
                      <w:marBottom w:val="0"/>
                      <w:divBdr>
                        <w:top w:val="none" w:sz="0" w:space="0" w:color="auto"/>
                        <w:left w:val="none" w:sz="0" w:space="0" w:color="auto"/>
                        <w:bottom w:val="none" w:sz="0" w:space="0" w:color="auto"/>
                        <w:right w:val="none" w:sz="0" w:space="0" w:color="auto"/>
                      </w:divBdr>
                    </w:div>
                  </w:divsChild>
                </w:div>
                <w:div w:id="1343045309">
                  <w:marLeft w:val="0"/>
                  <w:marRight w:val="0"/>
                  <w:marTop w:val="0"/>
                  <w:marBottom w:val="0"/>
                  <w:divBdr>
                    <w:top w:val="none" w:sz="0" w:space="0" w:color="auto"/>
                    <w:left w:val="none" w:sz="0" w:space="0" w:color="auto"/>
                    <w:bottom w:val="none" w:sz="0" w:space="0" w:color="auto"/>
                    <w:right w:val="none" w:sz="0" w:space="0" w:color="auto"/>
                  </w:divBdr>
                  <w:divsChild>
                    <w:div w:id="848711481">
                      <w:marLeft w:val="0"/>
                      <w:marRight w:val="0"/>
                      <w:marTop w:val="0"/>
                      <w:marBottom w:val="0"/>
                      <w:divBdr>
                        <w:top w:val="none" w:sz="0" w:space="0" w:color="auto"/>
                        <w:left w:val="none" w:sz="0" w:space="0" w:color="auto"/>
                        <w:bottom w:val="none" w:sz="0" w:space="0" w:color="auto"/>
                        <w:right w:val="none" w:sz="0" w:space="0" w:color="auto"/>
                      </w:divBdr>
                    </w:div>
                  </w:divsChild>
                </w:div>
                <w:div w:id="1608613837">
                  <w:marLeft w:val="0"/>
                  <w:marRight w:val="0"/>
                  <w:marTop w:val="0"/>
                  <w:marBottom w:val="0"/>
                  <w:divBdr>
                    <w:top w:val="none" w:sz="0" w:space="0" w:color="auto"/>
                    <w:left w:val="none" w:sz="0" w:space="0" w:color="auto"/>
                    <w:bottom w:val="none" w:sz="0" w:space="0" w:color="auto"/>
                    <w:right w:val="none" w:sz="0" w:space="0" w:color="auto"/>
                  </w:divBdr>
                  <w:divsChild>
                    <w:div w:id="1940141699">
                      <w:marLeft w:val="0"/>
                      <w:marRight w:val="0"/>
                      <w:marTop w:val="0"/>
                      <w:marBottom w:val="0"/>
                      <w:divBdr>
                        <w:top w:val="none" w:sz="0" w:space="0" w:color="auto"/>
                        <w:left w:val="none" w:sz="0" w:space="0" w:color="auto"/>
                        <w:bottom w:val="none" w:sz="0" w:space="0" w:color="auto"/>
                        <w:right w:val="none" w:sz="0" w:space="0" w:color="auto"/>
                      </w:divBdr>
                    </w:div>
                  </w:divsChild>
                </w:div>
                <w:div w:id="481048977">
                  <w:marLeft w:val="0"/>
                  <w:marRight w:val="0"/>
                  <w:marTop w:val="0"/>
                  <w:marBottom w:val="0"/>
                  <w:divBdr>
                    <w:top w:val="none" w:sz="0" w:space="0" w:color="auto"/>
                    <w:left w:val="none" w:sz="0" w:space="0" w:color="auto"/>
                    <w:bottom w:val="none" w:sz="0" w:space="0" w:color="auto"/>
                    <w:right w:val="none" w:sz="0" w:space="0" w:color="auto"/>
                  </w:divBdr>
                  <w:divsChild>
                    <w:div w:id="2093315231">
                      <w:marLeft w:val="0"/>
                      <w:marRight w:val="0"/>
                      <w:marTop w:val="0"/>
                      <w:marBottom w:val="0"/>
                      <w:divBdr>
                        <w:top w:val="none" w:sz="0" w:space="0" w:color="auto"/>
                        <w:left w:val="none" w:sz="0" w:space="0" w:color="auto"/>
                        <w:bottom w:val="none" w:sz="0" w:space="0" w:color="auto"/>
                        <w:right w:val="none" w:sz="0" w:space="0" w:color="auto"/>
                      </w:divBdr>
                    </w:div>
                  </w:divsChild>
                </w:div>
                <w:div w:id="340544699">
                  <w:marLeft w:val="0"/>
                  <w:marRight w:val="0"/>
                  <w:marTop w:val="0"/>
                  <w:marBottom w:val="0"/>
                  <w:divBdr>
                    <w:top w:val="none" w:sz="0" w:space="0" w:color="auto"/>
                    <w:left w:val="none" w:sz="0" w:space="0" w:color="auto"/>
                    <w:bottom w:val="none" w:sz="0" w:space="0" w:color="auto"/>
                    <w:right w:val="none" w:sz="0" w:space="0" w:color="auto"/>
                  </w:divBdr>
                  <w:divsChild>
                    <w:div w:id="160660085">
                      <w:marLeft w:val="0"/>
                      <w:marRight w:val="0"/>
                      <w:marTop w:val="0"/>
                      <w:marBottom w:val="0"/>
                      <w:divBdr>
                        <w:top w:val="none" w:sz="0" w:space="0" w:color="auto"/>
                        <w:left w:val="none" w:sz="0" w:space="0" w:color="auto"/>
                        <w:bottom w:val="none" w:sz="0" w:space="0" w:color="auto"/>
                        <w:right w:val="none" w:sz="0" w:space="0" w:color="auto"/>
                      </w:divBdr>
                    </w:div>
                  </w:divsChild>
                </w:div>
                <w:div w:id="1285045017">
                  <w:marLeft w:val="0"/>
                  <w:marRight w:val="0"/>
                  <w:marTop w:val="0"/>
                  <w:marBottom w:val="0"/>
                  <w:divBdr>
                    <w:top w:val="none" w:sz="0" w:space="0" w:color="auto"/>
                    <w:left w:val="none" w:sz="0" w:space="0" w:color="auto"/>
                    <w:bottom w:val="none" w:sz="0" w:space="0" w:color="auto"/>
                    <w:right w:val="none" w:sz="0" w:space="0" w:color="auto"/>
                  </w:divBdr>
                  <w:divsChild>
                    <w:div w:id="1153256896">
                      <w:marLeft w:val="0"/>
                      <w:marRight w:val="0"/>
                      <w:marTop w:val="0"/>
                      <w:marBottom w:val="0"/>
                      <w:divBdr>
                        <w:top w:val="none" w:sz="0" w:space="0" w:color="auto"/>
                        <w:left w:val="none" w:sz="0" w:space="0" w:color="auto"/>
                        <w:bottom w:val="none" w:sz="0" w:space="0" w:color="auto"/>
                        <w:right w:val="none" w:sz="0" w:space="0" w:color="auto"/>
                      </w:divBdr>
                    </w:div>
                  </w:divsChild>
                </w:div>
                <w:div w:id="2067876987">
                  <w:marLeft w:val="0"/>
                  <w:marRight w:val="0"/>
                  <w:marTop w:val="0"/>
                  <w:marBottom w:val="0"/>
                  <w:divBdr>
                    <w:top w:val="none" w:sz="0" w:space="0" w:color="auto"/>
                    <w:left w:val="none" w:sz="0" w:space="0" w:color="auto"/>
                    <w:bottom w:val="none" w:sz="0" w:space="0" w:color="auto"/>
                    <w:right w:val="none" w:sz="0" w:space="0" w:color="auto"/>
                  </w:divBdr>
                  <w:divsChild>
                    <w:div w:id="1446576998">
                      <w:marLeft w:val="0"/>
                      <w:marRight w:val="0"/>
                      <w:marTop w:val="0"/>
                      <w:marBottom w:val="0"/>
                      <w:divBdr>
                        <w:top w:val="none" w:sz="0" w:space="0" w:color="auto"/>
                        <w:left w:val="none" w:sz="0" w:space="0" w:color="auto"/>
                        <w:bottom w:val="none" w:sz="0" w:space="0" w:color="auto"/>
                        <w:right w:val="none" w:sz="0" w:space="0" w:color="auto"/>
                      </w:divBdr>
                    </w:div>
                  </w:divsChild>
                </w:div>
                <w:div w:id="388305233">
                  <w:marLeft w:val="0"/>
                  <w:marRight w:val="0"/>
                  <w:marTop w:val="0"/>
                  <w:marBottom w:val="0"/>
                  <w:divBdr>
                    <w:top w:val="none" w:sz="0" w:space="0" w:color="auto"/>
                    <w:left w:val="none" w:sz="0" w:space="0" w:color="auto"/>
                    <w:bottom w:val="none" w:sz="0" w:space="0" w:color="auto"/>
                    <w:right w:val="none" w:sz="0" w:space="0" w:color="auto"/>
                  </w:divBdr>
                  <w:divsChild>
                    <w:div w:id="828637274">
                      <w:marLeft w:val="0"/>
                      <w:marRight w:val="0"/>
                      <w:marTop w:val="0"/>
                      <w:marBottom w:val="0"/>
                      <w:divBdr>
                        <w:top w:val="none" w:sz="0" w:space="0" w:color="auto"/>
                        <w:left w:val="none" w:sz="0" w:space="0" w:color="auto"/>
                        <w:bottom w:val="none" w:sz="0" w:space="0" w:color="auto"/>
                        <w:right w:val="none" w:sz="0" w:space="0" w:color="auto"/>
                      </w:divBdr>
                    </w:div>
                  </w:divsChild>
                </w:div>
                <w:div w:id="1155337546">
                  <w:marLeft w:val="0"/>
                  <w:marRight w:val="0"/>
                  <w:marTop w:val="0"/>
                  <w:marBottom w:val="0"/>
                  <w:divBdr>
                    <w:top w:val="none" w:sz="0" w:space="0" w:color="auto"/>
                    <w:left w:val="none" w:sz="0" w:space="0" w:color="auto"/>
                    <w:bottom w:val="none" w:sz="0" w:space="0" w:color="auto"/>
                    <w:right w:val="none" w:sz="0" w:space="0" w:color="auto"/>
                  </w:divBdr>
                  <w:divsChild>
                    <w:div w:id="1451895996">
                      <w:marLeft w:val="0"/>
                      <w:marRight w:val="0"/>
                      <w:marTop w:val="0"/>
                      <w:marBottom w:val="0"/>
                      <w:divBdr>
                        <w:top w:val="none" w:sz="0" w:space="0" w:color="auto"/>
                        <w:left w:val="none" w:sz="0" w:space="0" w:color="auto"/>
                        <w:bottom w:val="none" w:sz="0" w:space="0" w:color="auto"/>
                        <w:right w:val="none" w:sz="0" w:space="0" w:color="auto"/>
                      </w:divBdr>
                    </w:div>
                  </w:divsChild>
                </w:div>
                <w:div w:id="802389083">
                  <w:marLeft w:val="0"/>
                  <w:marRight w:val="0"/>
                  <w:marTop w:val="0"/>
                  <w:marBottom w:val="0"/>
                  <w:divBdr>
                    <w:top w:val="none" w:sz="0" w:space="0" w:color="auto"/>
                    <w:left w:val="none" w:sz="0" w:space="0" w:color="auto"/>
                    <w:bottom w:val="none" w:sz="0" w:space="0" w:color="auto"/>
                    <w:right w:val="none" w:sz="0" w:space="0" w:color="auto"/>
                  </w:divBdr>
                  <w:divsChild>
                    <w:div w:id="1786997098">
                      <w:marLeft w:val="0"/>
                      <w:marRight w:val="0"/>
                      <w:marTop w:val="0"/>
                      <w:marBottom w:val="0"/>
                      <w:divBdr>
                        <w:top w:val="none" w:sz="0" w:space="0" w:color="auto"/>
                        <w:left w:val="none" w:sz="0" w:space="0" w:color="auto"/>
                        <w:bottom w:val="none" w:sz="0" w:space="0" w:color="auto"/>
                        <w:right w:val="none" w:sz="0" w:space="0" w:color="auto"/>
                      </w:divBdr>
                    </w:div>
                  </w:divsChild>
                </w:div>
                <w:div w:id="1098141103">
                  <w:marLeft w:val="0"/>
                  <w:marRight w:val="0"/>
                  <w:marTop w:val="0"/>
                  <w:marBottom w:val="0"/>
                  <w:divBdr>
                    <w:top w:val="none" w:sz="0" w:space="0" w:color="auto"/>
                    <w:left w:val="none" w:sz="0" w:space="0" w:color="auto"/>
                    <w:bottom w:val="none" w:sz="0" w:space="0" w:color="auto"/>
                    <w:right w:val="none" w:sz="0" w:space="0" w:color="auto"/>
                  </w:divBdr>
                  <w:divsChild>
                    <w:div w:id="1236161407">
                      <w:marLeft w:val="0"/>
                      <w:marRight w:val="0"/>
                      <w:marTop w:val="0"/>
                      <w:marBottom w:val="0"/>
                      <w:divBdr>
                        <w:top w:val="none" w:sz="0" w:space="0" w:color="auto"/>
                        <w:left w:val="none" w:sz="0" w:space="0" w:color="auto"/>
                        <w:bottom w:val="none" w:sz="0" w:space="0" w:color="auto"/>
                        <w:right w:val="none" w:sz="0" w:space="0" w:color="auto"/>
                      </w:divBdr>
                    </w:div>
                  </w:divsChild>
                </w:div>
                <w:div w:id="994262089">
                  <w:marLeft w:val="0"/>
                  <w:marRight w:val="0"/>
                  <w:marTop w:val="0"/>
                  <w:marBottom w:val="0"/>
                  <w:divBdr>
                    <w:top w:val="none" w:sz="0" w:space="0" w:color="auto"/>
                    <w:left w:val="none" w:sz="0" w:space="0" w:color="auto"/>
                    <w:bottom w:val="none" w:sz="0" w:space="0" w:color="auto"/>
                    <w:right w:val="none" w:sz="0" w:space="0" w:color="auto"/>
                  </w:divBdr>
                  <w:divsChild>
                    <w:div w:id="1621885490">
                      <w:marLeft w:val="0"/>
                      <w:marRight w:val="0"/>
                      <w:marTop w:val="0"/>
                      <w:marBottom w:val="0"/>
                      <w:divBdr>
                        <w:top w:val="none" w:sz="0" w:space="0" w:color="auto"/>
                        <w:left w:val="none" w:sz="0" w:space="0" w:color="auto"/>
                        <w:bottom w:val="none" w:sz="0" w:space="0" w:color="auto"/>
                        <w:right w:val="none" w:sz="0" w:space="0" w:color="auto"/>
                      </w:divBdr>
                    </w:div>
                  </w:divsChild>
                </w:div>
                <w:div w:id="2059161285">
                  <w:marLeft w:val="0"/>
                  <w:marRight w:val="0"/>
                  <w:marTop w:val="0"/>
                  <w:marBottom w:val="0"/>
                  <w:divBdr>
                    <w:top w:val="none" w:sz="0" w:space="0" w:color="auto"/>
                    <w:left w:val="none" w:sz="0" w:space="0" w:color="auto"/>
                    <w:bottom w:val="none" w:sz="0" w:space="0" w:color="auto"/>
                    <w:right w:val="none" w:sz="0" w:space="0" w:color="auto"/>
                  </w:divBdr>
                  <w:divsChild>
                    <w:div w:id="1466704741">
                      <w:marLeft w:val="0"/>
                      <w:marRight w:val="0"/>
                      <w:marTop w:val="0"/>
                      <w:marBottom w:val="0"/>
                      <w:divBdr>
                        <w:top w:val="none" w:sz="0" w:space="0" w:color="auto"/>
                        <w:left w:val="none" w:sz="0" w:space="0" w:color="auto"/>
                        <w:bottom w:val="none" w:sz="0" w:space="0" w:color="auto"/>
                        <w:right w:val="none" w:sz="0" w:space="0" w:color="auto"/>
                      </w:divBdr>
                    </w:div>
                  </w:divsChild>
                </w:div>
                <w:div w:id="725759563">
                  <w:marLeft w:val="0"/>
                  <w:marRight w:val="0"/>
                  <w:marTop w:val="0"/>
                  <w:marBottom w:val="0"/>
                  <w:divBdr>
                    <w:top w:val="none" w:sz="0" w:space="0" w:color="auto"/>
                    <w:left w:val="none" w:sz="0" w:space="0" w:color="auto"/>
                    <w:bottom w:val="none" w:sz="0" w:space="0" w:color="auto"/>
                    <w:right w:val="none" w:sz="0" w:space="0" w:color="auto"/>
                  </w:divBdr>
                  <w:divsChild>
                    <w:div w:id="2010978704">
                      <w:marLeft w:val="0"/>
                      <w:marRight w:val="0"/>
                      <w:marTop w:val="0"/>
                      <w:marBottom w:val="0"/>
                      <w:divBdr>
                        <w:top w:val="none" w:sz="0" w:space="0" w:color="auto"/>
                        <w:left w:val="none" w:sz="0" w:space="0" w:color="auto"/>
                        <w:bottom w:val="none" w:sz="0" w:space="0" w:color="auto"/>
                        <w:right w:val="none" w:sz="0" w:space="0" w:color="auto"/>
                      </w:divBdr>
                    </w:div>
                  </w:divsChild>
                </w:div>
                <w:div w:id="635836788">
                  <w:marLeft w:val="0"/>
                  <w:marRight w:val="0"/>
                  <w:marTop w:val="0"/>
                  <w:marBottom w:val="0"/>
                  <w:divBdr>
                    <w:top w:val="none" w:sz="0" w:space="0" w:color="auto"/>
                    <w:left w:val="none" w:sz="0" w:space="0" w:color="auto"/>
                    <w:bottom w:val="none" w:sz="0" w:space="0" w:color="auto"/>
                    <w:right w:val="none" w:sz="0" w:space="0" w:color="auto"/>
                  </w:divBdr>
                  <w:divsChild>
                    <w:div w:id="1980114651">
                      <w:marLeft w:val="0"/>
                      <w:marRight w:val="0"/>
                      <w:marTop w:val="0"/>
                      <w:marBottom w:val="0"/>
                      <w:divBdr>
                        <w:top w:val="none" w:sz="0" w:space="0" w:color="auto"/>
                        <w:left w:val="none" w:sz="0" w:space="0" w:color="auto"/>
                        <w:bottom w:val="none" w:sz="0" w:space="0" w:color="auto"/>
                        <w:right w:val="none" w:sz="0" w:space="0" w:color="auto"/>
                      </w:divBdr>
                    </w:div>
                  </w:divsChild>
                </w:div>
                <w:div w:id="1769618484">
                  <w:marLeft w:val="0"/>
                  <w:marRight w:val="0"/>
                  <w:marTop w:val="0"/>
                  <w:marBottom w:val="0"/>
                  <w:divBdr>
                    <w:top w:val="none" w:sz="0" w:space="0" w:color="auto"/>
                    <w:left w:val="none" w:sz="0" w:space="0" w:color="auto"/>
                    <w:bottom w:val="none" w:sz="0" w:space="0" w:color="auto"/>
                    <w:right w:val="none" w:sz="0" w:space="0" w:color="auto"/>
                  </w:divBdr>
                  <w:divsChild>
                    <w:div w:id="213204195">
                      <w:marLeft w:val="0"/>
                      <w:marRight w:val="0"/>
                      <w:marTop w:val="0"/>
                      <w:marBottom w:val="0"/>
                      <w:divBdr>
                        <w:top w:val="none" w:sz="0" w:space="0" w:color="auto"/>
                        <w:left w:val="none" w:sz="0" w:space="0" w:color="auto"/>
                        <w:bottom w:val="none" w:sz="0" w:space="0" w:color="auto"/>
                        <w:right w:val="none" w:sz="0" w:space="0" w:color="auto"/>
                      </w:divBdr>
                    </w:div>
                  </w:divsChild>
                </w:div>
                <w:div w:id="1868717225">
                  <w:marLeft w:val="0"/>
                  <w:marRight w:val="0"/>
                  <w:marTop w:val="0"/>
                  <w:marBottom w:val="0"/>
                  <w:divBdr>
                    <w:top w:val="none" w:sz="0" w:space="0" w:color="auto"/>
                    <w:left w:val="none" w:sz="0" w:space="0" w:color="auto"/>
                    <w:bottom w:val="none" w:sz="0" w:space="0" w:color="auto"/>
                    <w:right w:val="none" w:sz="0" w:space="0" w:color="auto"/>
                  </w:divBdr>
                  <w:divsChild>
                    <w:div w:id="677272865">
                      <w:marLeft w:val="0"/>
                      <w:marRight w:val="0"/>
                      <w:marTop w:val="0"/>
                      <w:marBottom w:val="0"/>
                      <w:divBdr>
                        <w:top w:val="none" w:sz="0" w:space="0" w:color="auto"/>
                        <w:left w:val="none" w:sz="0" w:space="0" w:color="auto"/>
                        <w:bottom w:val="none" w:sz="0" w:space="0" w:color="auto"/>
                        <w:right w:val="none" w:sz="0" w:space="0" w:color="auto"/>
                      </w:divBdr>
                    </w:div>
                  </w:divsChild>
                </w:div>
                <w:div w:id="1048338213">
                  <w:marLeft w:val="0"/>
                  <w:marRight w:val="0"/>
                  <w:marTop w:val="0"/>
                  <w:marBottom w:val="0"/>
                  <w:divBdr>
                    <w:top w:val="none" w:sz="0" w:space="0" w:color="auto"/>
                    <w:left w:val="none" w:sz="0" w:space="0" w:color="auto"/>
                    <w:bottom w:val="none" w:sz="0" w:space="0" w:color="auto"/>
                    <w:right w:val="none" w:sz="0" w:space="0" w:color="auto"/>
                  </w:divBdr>
                  <w:divsChild>
                    <w:div w:id="1852329617">
                      <w:marLeft w:val="0"/>
                      <w:marRight w:val="0"/>
                      <w:marTop w:val="0"/>
                      <w:marBottom w:val="0"/>
                      <w:divBdr>
                        <w:top w:val="none" w:sz="0" w:space="0" w:color="auto"/>
                        <w:left w:val="none" w:sz="0" w:space="0" w:color="auto"/>
                        <w:bottom w:val="none" w:sz="0" w:space="0" w:color="auto"/>
                        <w:right w:val="none" w:sz="0" w:space="0" w:color="auto"/>
                      </w:divBdr>
                    </w:div>
                  </w:divsChild>
                </w:div>
                <w:div w:id="83964848">
                  <w:marLeft w:val="0"/>
                  <w:marRight w:val="0"/>
                  <w:marTop w:val="0"/>
                  <w:marBottom w:val="0"/>
                  <w:divBdr>
                    <w:top w:val="none" w:sz="0" w:space="0" w:color="auto"/>
                    <w:left w:val="none" w:sz="0" w:space="0" w:color="auto"/>
                    <w:bottom w:val="none" w:sz="0" w:space="0" w:color="auto"/>
                    <w:right w:val="none" w:sz="0" w:space="0" w:color="auto"/>
                  </w:divBdr>
                  <w:divsChild>
                    <w:div w:id="1041436460">
                      <w:marLeft w:val="0"/>
                      <w:marRight w:val="0"/>
                      <w:marTop w:val="0"/>
                      <w:marBottom w:val="0"/>
                      <w:divBdr>
                        <w:top w:val="none" w:sz="0" w:space="0" w:color="auto"/>
                        <w:left w:val="none" w:sz="0" w:space="0" w:color="auto"/>
                        <w:bottom w:val="none" w:sz="0" w:space="0" w:color="auto"/>
                        <w:right w:val="none" w:sz="0" w:space="0" w:color="auto"/>
                      </w:divBdr>
                    </w:div>
                  </w:divsChild>
                </w:div>
                <w:div w:id="2107264947">
                  <w:marLeft w:val="0"/>
                  <w:marRight w:val="0"/>
                  <w:marTop w:val="0"/>
                  <w:marBottom w:val="0"/>
                  <w:divBdr>
                    <w:top w:val="none" w:sz="0" w:space="0" w:color="auto"/>
                    <w:left w:val="none" w:sz="0" w:space="0" w:color="auto"/>
                    <w:bottom w:val="none" w:sz="0" w:space="0" w:color="auto"/>
                    <w:right w:val="none" w:sz="0" w:space="0" w:color="auto"/>
                  </w:divBdr>
                  <w:divsChild>
                    <w:div w:id="1944145245">
                      <w:marLeft w:val="0"/>
                      <w:marRight w:val="0"/>
                      <w:marTop w:val="0"/>
                      <w:marBottom w:val="0"/>
                      <w:divBdr>
                        <w:top w:val="none" w:sz="0" w:space="0" w:color="auto"/>
                        <w:left w:val="none" w:sz="0" w:space="0" w:color="auto"/>
                        <w:bottom w:val="none" w:sz="0" w:space="0" w:color="auto"/>
                        <w:right w:val="none" w:sz="0" w:space="0" w:color="auto"/>
                      </w:divBdr>
                    </w:div>
                  </w:divsChild>
                </w:div>
                <w:div w:id="700977333">
                  <w:marLeft w:val="0"/>
                  <w:marRight w:val="0"/>
                  <w:marTop w:val="0"/>
                  <w:marBottom w:val="0"/>
                  <w:divBdr>
                    <w:top w:val="none" w:sz="0" w:space="0" w:color="auto"/>
                    <w:left w:val="none" w:sz="0" w:space="0" w:color="auto"/>
                    <w:bottom w:val="none" w:sz="0" w:space="0" w:color="auto"/>
                    <w:right w:val="none" w:sz="0" w:space="0" w:color="auto"/>
                  </w:divBdr>
                  <w:divsChild>
                    <w:div w:id="423189818">
                      <w:marLeft w:val="0"/>
                      <w:marRight w:val="0"/>
                      <w:marTop w:val="0"/>
                      <w:marBottom w:val="0"/>
                      <w:divBdr>
                        <w:top w:val="none" w:sz="0" w:space="0" w:color="auto"/>
                        <w:left w:val="none" w:sz="0" w:space="0" w:color="auto"/>
                        <w:bottom w:val="none" w:sz="0" w:space="0" w:color="auto"/>
                        <w:right w:val="none" w:sz="0" w:space="0" w:color="auto"/>
                      </w:divBdr>
                    </w:div>
                  </w:divsChild>
                </w:div>
                <w:div w:id="1093816389">
                  <w:marLeft w:val="0"/>
                  <w:marRight w:val="0"/>
                  <w:marTop w:val="0"/>
                  <w:marBottom w:val="0"/>
                  <w:divBdr>
                    <w:top w:val="none" w:sz="0" w:space="0" w:color="auto"/>
                    <w:left w:val="none" w:sz="0" w:space="0" w:color="auto"/>
                    <w:bottom w:val="none" w:sz="0" w:space="0" w:color="auto"/>
                    <w:right w:val="none" w:sz="0" w:space="0" w:color="auto"/>
                  </w:divBdr>
                  <w:divsChild>
                    <w:div w:id="177282418">
                      <w:marLeft w:val="0"/>
                      <w:marRight w:val="0"/>
                      <w:marTop w:val="0"/>
                      <w:marBottom w:val="0"/>
                      <w:divBdr>
                        <w:top w:val="none" w:sz="0" w:space="0" w:color="auto"/>
                        <w:left w:val="none" w:sz="0" w:space="0" w:color="auto"/>
                        <w:bottom w:val="none" w:sz="0" w:space="0" w:color="auto"/>
                        <w:right w:val="none" w:sz="0" w:space="0" w:color="auto"/>
                      </w:divBdr>
                    </w:div>
                  </w:divsChild>
                </w:div>
                <w:div w:id="937636055">
                  <w:marLeft w:val="0"/>
                  <w:marRight w:val="0"/>
                  <w:marTop w:val="0"/>
                  <w:marBottom w:val="0"/>
                  <w:divBdr>
                    <w:top w:val="none" w:sz="0" w:space="0" w:color="auto"/>
                    <w:left w:val="none" w:sz="0" w:space="0" w:color="auto"/>
                    <w:bottom w:val="none" w:sz="0" w:space="0" w:color="auto"/>
                    <w:right w:val="none" w:sz="0" w:space="0" w:color="auto"/>
                  </w:divBdr>
                  <w:divsChild>
                    <w:div w:id="322438713">
                      <w:marLeft w:val="0"/>
                      <w:marRight w:val="0"/>
                      <w:marTop w:val="0"/>
                      <w:marBottom w:val="0"/>
                      <w:divBdr>
                        <w:top w:val="none" w:sz="0" w:space="0" w:color="auto"/>
                        <w:left w:val="none" w:sz="0" w:space="0" w:color="auto"/>
                        <w:bottom w:val="none" w:sz="0" w:space="0" w:color="auto"/>
                        <w:right w:val="none" w:sz="0" w:space="0" w:color="auto"/>
                      </w:divBdr>
                    </w:div>
                  </w:divsChild>
                </w:div>
                <w:div w:id="1991446971">
                  <w:marLeft w:val="0"/>
                  <w:marRight w:val="0"/>
                  <w:marTop w:val="0"/>
                  <w:marBottom w:val="0"/>
                  <w:divBdr>
                    <w:top w:val="none" w:sz="0" w:space="0" w:color="auto"/>
                    <w:left w:val="none" w:sz="0" w:space="0" w:color="auto"/>
                    <w:bottom w:val="none" w:sz="0" w:space="0" w:color="auto"/>
                    <w:right w:val="none" w:sz="0" w:space="0" w:color="auto"/>
                  </w:divBdr>
                  <w:divsChild>
                    <w:div w:id="1020544838">
                      <w:marLeft w:val="0"/>
                      <w:marRight w:val="0"/>
                      <w:marTop w:val="0"/>
                      <w:marBottom w:val="0"/>
                      <w:divBdr>
                        <w:top w:val="none" w:sz="0" w:space="0" w:color="auto"/>
                        <w:left w:val="none" w:sz="0" w:space="0" w:color="auto"/>
                        <w:bottom w:val="none" w:sz="0" w:space="0" w:color="auto"/>
                        <w:right w:val="none" w:sz="0" w:space="0" w:color="auto"/>
                      </w:divBdr>
                    </w:div>
                  </w:divsChild>
                </w:div>
                <w:div w:id="538274825">
                  <w:marLeft w:val="0"/>
                  <w:marRight w:val="0"/>
                  <w:marTop w:val="0"/>
                  <w:marBottom w:val="0"/>
                  <w:divBdr>
                    <w:top w:val="none" w:sz="0" w:space="0" w:color="auto"/>
                    <w:left w:val="none" w:sz="0" w:space="0" w:color="auto"/>
                    <w:bottom w:val="none" w:sz="0" w:space="0" w:color="auto"/>
                    <w:right w:val="none" w:sz="0" w:space="0" w:color="auto"/>
                  </w:divBdr>
                  <w:divsChild>
                    <w:div w:id="878590057">
                      <w:marLeft w:val="0"/>
                      <w:marRight w:val="0"/>
                      <w:marTop w:val="0"/>
                      <w:marBottom w:val="0"/>
                      <w:divBdr>
                        <w:top w:val="none" w:sz="0" w:space="0" w:color="auto"/>
                        <w:left w:val="none" w:sz="0" w:space="0" w:color="auto"/>
                        <w:bottom w:val="none" w:sz="0" w:space="0" w:color="auto"/>
                        <w:right w:val="none" w:sz="0" w:space="0" w:color="auto"/>
                      </w:divBdr>
                    </w:div>
                  </w:divsChild>
                </w:div>
                <w:div w:id="1831558102">
                  <w:marLeft w:val="0"/>
                  <w:marRight w:val="0"/>
                  <w:marTop w:val="0"/>
                  <w:marBottom w:val="0"/>
                  <w:divBdr>
                    <w:top w:val="none" w:sz="0" w:space="0" w:color="auto"/>
                    <w:left w:val="none" w:sz="0" w:space="0" w:color="auto"/>
                    <w:bottom w:val="none" w:sz="0" w:space="0" w:color="auto"/>
                    <w:right w:val="none" w:sz="0" w:space="0" w:color="auto"/>
                  </w:divBdr>
                  <w:divsChild>
                    <w:div w:id="957294471">
                      <w:marLeft w:val="0"/>
                      <w:marRight w:val="0"/>
                      <w:marTop w:val="0"/>
                      <w:marBottom w:val="0"/>
                      <w:divBdr>
                        <w:top w:val="none" w:sz="0" w:space="0" w:color="auto"/>
                        <w:left w:val="none" w:sz="0" w:space="0" w:color="auto"/>
                        <w:bottom w:val="none" w:sz="0" w:space="0" w:color="auto"/>
                        <w:right w:val="none" w:sz="0" w:space="0" w:color="auto"/>
                      </w:divBdr>
                    </w:div>
                  </w:divsChild>
                </w:div>
                <w:div w:id="480270543">
                  <w:marLeft w:val="0"/>
                  <w:marRight w:val="0"/>
                  <w:marTop w:val="0"/>
                  <w:marBottom w:val="0"/>
                  <w:divBdr>
                    <w:top w:val="none" w:sz="0" w:space="0" w:color="auto"/>
                    <w:left w:val="none" w:sz="0" w:space="0" w:color="auto"/>
                    <w:bottom w:val="none" w:sz="0" w:space="0" w:color="auto"/>
                    <w:right w:val="none" w:sz="0" w:space="0" w:color="auto"/>
                  </w:divBdr>
                  <w:divsChild>
                    <w:div w:id="1391226808">
                      <w:marLeft w:val="0"/>
                      <w:marRight w:val="0"/>
                      <w:marTop w:val="0"/>
                      <w:marBottom w:val="0"/>
                      <w:divBdr>
                        <w:top w:val="none" w:sz="0" w:space="0" w:color="auto"/>
                        <w:left w:val="none" w:sz="0" w:space="0" w:color="auto"/>
                        <w:bottom w:val="none" w:sz="0" w:space="0" w:color="auto"/>
                        <w:right w:val="none" w:sz="0" w:space="0" w:color="auto"/>
                      </w:divBdr>
                    </w:div>
                  </w:divsChild>
                </w:div>
                <w:div w:id="1379624348">
                  <w:marLeft w:val="0"/>
                  <w:marRight w:val="0"/>
                  <w:marTop w:val="0"/>
                  <w:marBottom w:val="0"/>
                  <w:divBdr>
                    <w:top w:val="none" w:sz="0" w:space="0" w:color="auto"/>
                    <w:left w:val="none" w:sz="0" w:space="0" w:color="auto"/>
                    <w:bottom w:val="none" w:sz="0" w:space="0" w:color="auto"/>
                    <w:right w:val="none" w:sz="0" w:space="0" w:color="auto"/>
                  </w:divBdr>
                  <w:divsChild>
                    <w:div w:id="541407161">
                      <w:marLeft w:val="0"/>
                      <w:marRight w:val="0"/>
                      <w:marTop w:val="0"/>
                      <w:marBottom w:val="0"/>
                      <w:divBdr>
                        <w:top w:val="none" w:sz="0" w:space="0" w:color="auto"/>
                        <w:left w:val="none" w:sz="0" w:space="0" w:color="auto"/>
                        <w:bottom w:val="none" w:sz="0" w:space="0" w:color="auto"/>
                        <w:right w:val="none" w:sz="0" w:space="0" w:color="auto"/>
                      </w:divBdr>
                    </w:div>
                  </w:divsChild>
                </w:div>
                <w:div w:id="173766662">
                  <w:marLeft w:val="0"/>
                  <w:marRight w:val="0"/>
                  <w:marTop w:val="0"/>
                  <w:marBottom w:val="0"/>
                  <w:divBdr>
                    <w:top w:val="none" w:sz="0" w:space="0" w:color="auto"/>
                    <w:left w:val="none" w:sz="0" w:space="0" w:color="auto"/>
                    <w:bottom w:val="none" w:sz="0" w:space="0" w:color="auto"/>
                    <w:right w:val="none" w:sz="0" w:space="0" w:color="auto"/>
                  </w:divBdr>
                  <w:divsChild>
                    <w:div w:id="1171943996">
                      <w:marLeft w:val="0"/>
                      <w:marRight w:val="0"/>
                      <w:marTop w:val="0"/>
                      <w:marBottom w:val="0"/>
                      <w:divBdr>
                        <w:top w:val="none" w:sz="0" w:space="0" w:color="auto"/>
                        <w:left w:val="none" w:sz="0" w:space="0" w:color="auto"/>
                        <w:bottom w:val="none" w:sz="0" w:space="0" w:color="auto"/>
                        <w:right w:val="none" w:sz="0" w:space="0" w:color="auto"/>
                      </w:divBdr>
                    </w:div>
                  </w:divsChild>
                </w:div>
                <w:div w:id="1286422500">
                  <w:marLeft w:val="0"/>
                  <w:marRight w:val="0"/>
                  <w:marTop w:val="0"/>
                  <w:marBottom w:val="0"/>
                  <w:divBdr>
                    <w:top w:val="none" w:sz="0" w:space="0" w:color="auto"/>
                    <w:left w:val="none" w:sz="0" w:space="0" w:color="auto"/>
                    <w:bottom w:val="none" w:sz="0" w:space="0" w:color="auto"/>
                    <w:right w:val="none" w:sz="0" w:space="0" w:color="auto"/>
                  </w:divBdr>
                  <w:divsChild>
                    <w:div w:id="454761382">
                      <w:marLeft w:val="0"/>
                      <w:marRight w:val="0"/>
                      <w:marTop w:val="0"/>
                      <w:marBottom w:val="0"/>
                      <w:divBdr>
                        <w:top w:val="none" w:sz="0" w:space="0" w:color="auto"/>
                        <w:left w:val="none" w:sz="0" w:space="0" w:color="auto"/>
                        <w:bottom w:val="none" w:sz="0" w:space="0" w:color="auto"/>
                        <w:right w:val="none" w:sz="0" w:space="0" w:color="auto"/>
                      </w:divBdr>
                    </w:div>
                  </w:divsChild>
                </w:div>
                <w:div w:id="857618180">
                  <w:marLeft w:val="0"/>
                  <w:marRight w:val="0"/>
                  <w:marTop w:val="0"/>
                  <w:marBottom w:val="0"/>
                  <w:divBdr>
                    <w:top w:val="none" w:sz="0" w:space="0" w:color="auto"/>
                    <w:left w:val="none" w:sz="0" w:space="0" w:color="auto"/>
                    <w:bottom w:val="none" w:sz="0" w:space="0" w:color="auto"/>
                    <w:right w:val="none" w:sz="0" w:space="0" w:color="auto"/>
                  </w:divBdr>
                  <w:divsChild>
                    <w:div w:id="838468639">
                      <w:marLeft w:val="0"/>
                      <w:marRight w:val="0"/>
                      <w:marTop w:val="0"/>
                      <w:marBottom w:val="0"/>
                      <w:divBdr>
                        <w:top w:val="none" w:sz="0" w:space="0" w:color="auto"/>
                        <w:left w:val="none" w:sz="0" w:space="0" w:color="auto"/>
                        <w:bottom w:val="none" w:sz="0" w:space="0" w:color="auto"/>
                        <w:right w:val="none" w:sz="0" w:space="0" w:color="auto"/>
                      </w:divBdr>
                    </w:div>
                  </w:divsChild>
                </w:div>
                <w:div w:id="215052613">
                  <w:marLeft w:val="0"/>
                  <w:marRight w:val="0"/>
                  <w:marTop w:val="0"/>
                  <w:marBottom w:val="0"/>
                  <w:divBdr>
                    <w:top w:val="none" w:sz="0" w:space="0" w:color="auto"/>
                    <w:left w:val="none" w:sz="0" w:space="0" w:color="auto"/>
                    <w:bottom w:val="none" w:sz="0" w:space="0" w:color="auto"/>
                    <w:right w:val="none" w:sz="0" w:space="0" w:color="auto"/>
                  </w:divBdr>
                  <w:divsChild>
                    <w:div w:id="1054154905">
                      <w:marLeft w:val="0"/>
                      <w:marRight w:val="0"/>
                      <w:marTop w:val="0"/>
                      <w:marBottom w:val="0"/>
                      <w:divBdr>
                        <w:top w:val="none" w:sz="0" w:space="0" w:color="auto"/>
                        <w:left w:val="none" w:sz="0" w:space="0" w:color="auto"/>
                        <w:bottom w:val="none" w:sz="0" w:space="0" w:color="auto"/>
                        <w:right w:val="none" w:sz="0" w:space="0" w:color="auto"/>
                      </w:divBdr>
                    </w:div>
                  </w:divsChild>
                </w:div>
                <w:div w:id="1235701640">
                  <w:marLeft w:val="0"/>
                  <w:marRight w:val="0"/>
                  <w:marTop w:val="0"/>
                  <w:marBottom w:val="0"/>
                  <w:divBdr>
                    <w:top w:val="none" w:sz="0" w:space="0" w:color="auto"/>
                    <w:left w:val="none" w:sz="0" w:space="0" w:color="auto"/>
                    <w:bottom w:val="none" w:sz="0" w:space="0" w:color="auto"/>
                    <w:right w:val="none" w:sz="0" w:space="0" w:color="auto"/>
                  </w:divBdr>
                  <w:divsChild>
                    <w:div w:id="459885201">
                      <w:marLeft w:val="0"/>
                      <w:marRight w:val="0"/>
                      <w:marTop w:val="0"/>
                      <w:marBottom w:val="0"/>
                      <w:divBdr>
                        <w:top w:val="none" w:sz="0" w:space="0" w:color="auto"/>
                        <w:left w:val="none" w:sz="0" w:space="0" w:color="auto"/>
                        <w:bottom w:val="none" w:sz="0" w:space="0" w:color="auto"/>
                        <w:right w:val="none" w:sz="0" w:space="0" w:color="auto"/>
                      </w:divBdr>
                    </w:div>
                  </w:divsChild>
                </w:div>
                <w:div w:id="1799688968">
                  <w:marLeft w:val="0"/>
                  <w:marRight w:val="0"/>
                  <w:marTop w:val="0"/>
                  <w:marBottom w:val="0"/>
                  <w:divBdr>
                    <w:top w:val="none" w:sz="0" w:space="0" w:color="auto"/>
                    <w:left w:val="none" w:sz="0" w:space="0" w:color="auto"/>
                    <w:bottom w:val="none" w:sz="0" w:space="0" w:color="auto"/>
                    <w:right w:val="none" w:sz="0" w:space="0" w:color="auto"/>
                  </w:divBdr>
                  <w:divsChild>
                    <w:div w:id="673412270">
                      <w:marLeft w:val="0"/>
                      <w:marRight w:val="0"/>
                      <w:marTop w:val="0"/>
                      <w:marBottom w:val="0"/>
                      <w:divBdr>
                        <w:top w:val="none" w:sz="0" w:space="0" w:color="auto"/>
                        <w:left w:val="none" w:sz="0" w:space="0" w:color="auto"/>
                        <w:bottom w:val="none" w:sz="0" w:space="0" w:color="auto"/>
                        <w:right w:val="none" w:sz="0" w:space="0" w:color="auto"/>
                      </w:divBdr>
                    </w:div>
                  </w:divsChild>
                </w:div>
                <w:div w:id="754477375">
                  <w:marLeft w:val="0"/>
                  <w:marRight w:val="0"/>
                  <w:marTop w:val="0"/>
                  <w:marBottom w:val="0"/>
                  <w:divBdr>
                    <w:top w:val="none" w:sz="0" w:space="0" w:color="auto"/>
                    <w:left w:val="none" w:sz="0" w:space="0" w:color="auto"/>
                    <w:bottom w:val="none" w:sz="0" w:space="0" w:color="auto"/>
                    <w:right w:val="none" w:sz="0" w:space="0" w:color="auto"/>
                  </w:divBdr>
                  <w:divsChild>
                    <w:div w:id="856818856">
                      <w:marLeft w:val="0"/>
                      <w:marRight w:val="0"/>
                      <w:marTop w:val="0"/>
                      <w:marBottom w:val="0"/>
                      <w:divBdr>
                        <w:top w:val="none" w:sz="0" w:space="0" w:color="auto"/>
                        <w:left w:val="none" w:sz="0" w:space="0" w:color="auto"/>
                        <w:bottom w:val="none" w:sz="0" w:space="0" w:color="auto"/>
                        <w:right w:val="none" w:sz="0" w:space="0" w:color="auto"/>
                      </w:divBdr>
                    </w:div>
                  </w:divsChild>
                </w:div>
                <w:div w:id="266735189">
                  <w:marLeft w:val="0"/>
                  <w:marRight w:val="0"/>
                  <w:marTop w:val="0"/>
                  <w:marBottom w:val="0"/>
                  <w:divBdr>
                    <w:top w:val="none" w:sz="0" w:space="0" w:color="auto"/>
                    <w:left w:val="none" w:sz="0" w:space="0" w:color="auto"/>
                    <w:bottom w:val="none" w:sz="0" w:space="0" w:color="auto"/>
                    <w:right w:val="none" w:sz="0" w:space="0" w:color="auto"/>
                  </w:divBdr>
                  <w:divsChild>
                    <w:div w:id="778910488">
                      <w:marLeft w:val="0"/>
                      <w:marRight w:val="0"/>
                      <w:marTop w:val="0"/>
                      <w:marBottom w:val="0"/>
                      <w:divBdr>
                        <w:top w:val="none" w:sz="0" w:space="0" w:color="auto"/>
                        <w:left w:val="none" w:sz="0" w:space="0" w:color="auto"/>
                        <w:bottom w:val="none" w:sz="0" w:space="0" w:color="auto"/>
                        <w:right w:val="none" w:sz="0" w:space="0" w:color="auto"/>
                      </w:divBdr>
                    </w:div>
                  </w:divsChild>
                </w:div>
                <w:div w:id="699401026">
                  <w:marLeft w:val="0"/>
                  <w:marRight w:val="0"/>
                  <w:marTop w:val="0"/>
                  <w:marBottom w:val="0"/>
                  <w:divBdr>
                    <w:top w:val="none" w:sz="0" w:space="0" w:color="auto"/>
                    <w:left w:val="none" w:sz="0" w:space="0" w:color="auto"/>
                    <w:bottom w:val="none" w:sz="0" w:space="0" w:color="auto"/>
                    <w:right w:val="none" w:sz="0" w:space="0" w:color="auto"/>
                  </w:divBdr>
                  <w:divsChild>
                    <w:div w:id="1363943797">
                      <w:marLeft w:val="0"/>
                      <w:marRight w:val="0"/>
                      <w:marTop w:val="0"/>
                      <w:marBottom w:val="0"/>
                      <w:divBdr>
                        <w:top w:val="none" w:sz="0" w:space="0" w:color="auto"/>
                        <w:left w:val="none" w:sz="0" w:space="0" w:color="auto"/>
                        <w:bottom w:val="none" w:sz="0" w:space="0" w:color="auto"/>
                        <w:right w:val="none" w:sz="0" w:space="0" w:color="auto"/>
                      </w:divBdr>
                    </w:div>
                  </w:divsChild>
                </w:div>
                <w:div w:id="615143384">
                  <w:marLeft w:val="0"/>
                  <w:marRight w:val="0"/>
                  <w:marTop w:val="0"/>
                  <w:marBottom w:val="0"/>
                  <w:divBdr>
                    <w:top w:val="none" w:sz="0" w:space="0" w:color="auto"/>
                    <w:left w:val="none" w:sz="0" w:space="0" w:color="auto"/>
                    <w:bottom w:val="none" w:sz="0" w:space="0" w:color="auto"/>
                    <w:right w:val="none" w:sz="0" w:space="0" w:color="auto"/>
                  </w:divBdr>
                  <w:divsChild>
                    <w:div w:id="304551468">
                      <w:marLeft w:val="0"/>
                      <w:marRight w:val="0"/>
                      <w:marTop w:val="0"/>
                      <w:marBottom w:val="0"/>
                      <w:divBdr>
                        <w:top w:val="none" w:sz="0" w:space="0" w:color="auto"/>
                        <w:left w:val="none" w:sz="0" w:space="0" w:color="auto"/>
                        <w:bottom w:val="none" w:sz="0" w:space="0" w:color="auto"/>
                        <w:right w:val="none" w:sz="0" w:space="0" w:color="auto"/>
                      </w:divBdr>
                    </w:div>
                  </w:divsChild>
                </w:div>
                <w:div w:id="1484272975">
                  <w:marLeft w:val="0"/>
                  <w:marRight w:val="0"/>
                  <w:marTop w:val="0"/>
                  <w:marBottom w:val="0"/>
                  <w:divBdr>
                    <w:top w:val="none" w:sz="0" w:space="0" w:color="auto"/>
                    <w:left w:val="none" w:sz="0" w:space="0" w:color="auto"/>
                    <w:bottom w:val="none" w:sz="0" w:space="0" w:color="auto"/>
                    <w:right w:val="none" w:sz="0" w:space="0" w:color="auto"/>
                  </w:divBdr>
                  <w:divsChild>
                    <w:div w:id="407918857">
                      <w:marLeft w:val="0"/>
                      <w:marRight w:val="0"/>
                      <w:marTop w:val="0"/>
                      <w:marBottom w:val="0"/>
                      <w:divBdr>
                        <w:top w:val="none" w:sz="0" w:space="0" w:color="auto"/>
                        <w:left w:val="none" w:sz="0" w:space="0" w:color="auto"/>
                        <w:bottom w:val="none" w:sz="0" w:space="0" w:color="auto"/>
                        <w:right w:val="none" w:sz="0" w:space="0" w:color="auto"/>
                      </w:divBdr>
                    </w:div>
                  </w:divsChild>
                </w:div>
                <w:div w:id="830022370">
                  <w:marLeft w:val="0"/>
                  <w:marRight w:val="0"/>
                  <w:marTop w:val="0"/>
                  <w:marBottom w:val="0"/>
                  <w:divBdr>
                    <w:top w:val="none" w:sz="0" w:space="0" w:color="auto"/>
                    <w:left w:val="none" w:sz="0" w:space="0" w:color="auto"/>
                    <w:bottom w:val="none" w:sz="0" w:space="0" w:color="auto"/>
                    <w:right w:val="none" w:sz="0" w:space="0" w:color="auto"/>
                  </w:divBdr>
                  <w:divsChild>
                    <w:div w:id="1069231929">
                      <w:marLeft w:val="0"/>
                      <w:marRight w:val="0"/>
                      <w:marTop w:val="0"/>
                      <w:marBottom w:val="0"/>
                      <w:divBdr>
                        <w:top w:val="none" w:sz="0" w:space="0" w:color="auto"/>
                        <w:left w:val="none" w:sz="0" w:space="0" w:color="auto"/>
                        <w:bottom w:val="none" w:sz="0" w:space="0" w:color="auto"/>
                        <w:right w:val="none" w:sz="0" w:space="0" w:color="auto"/>
                      </w:divBdr>
                    </w:div>
                  </w:divsChild>
                </w:div>
                <w:div w:id="716513136">
                  <w:marLeft w:val="0"/>
                  <w:marRight w:val="0"/>
                  <w:marTop w:val="0"/>
                  <w:marBottom w:val="0"/>
                  <w:divBdr>
                    <w:top w:val="none" w:sz="0" w:space="0" w:color="auto"/>
                    <w:left w:val="none" w:sz="0" w:space="0" w:color="auto"/>
                    <w:bottom w:val="none" w:sz="0" w:space="0" w:color="auto"/>
                    <w:right w:val="none" w:sz="0" w:space="0" w:color="auto"/>
                  </w:divBdr>
                  <w:divsChild>
                    <w:div w:id="1298490896">
                      <w:marLeft w:val="0"/>
                      <w:marRight w:val="0"/>
                      <w:marTop w:val="0"/>
                      <w:marBottom w:val="0"/>
                      <w:divBdr>
                        <w:top w:val="none" w:sz="0" w:space="0" w:color="auto"/>
                        <w:left w:val="none" w:sz="0" w:space="0" w:color="auto"/>
                        <w:bottom w:val="none" w:sz="0" w:space="0" w:color="auto"/>
                        <w:right w:val="none" w:sz="0" w:space="0" w:color="auto"/>
                      </w:divBdr>
                    </w:div>
                  </w:divsChild>
                </w:div>
                <w:div w:id="1062942665">
                  <w:marLeft w:val="0"/>
                  <w:marRight w:val="0"/>
                  <w:marTop w:val="0"/>
                  <w:marBottom w:val="0"/>
                  <w:divBdr>
                    <w:top w:val="none" w:sz="0" w:space="0" w:color="auto"/>
                    <w:left w:val="none" w:sz="0" w:space="0" w:color="auto"/>
                    <w:bottom w:val="none" w:sz="0" w:space="0" w:color="auto"/>
                    <w:right w:val="none" w:sz="0" w:space="0" w:color="auto"/>
                  </w:divBdr>
                  <w:divsChild>
                    <w:div w:id="672492123">
                      <w:marLeft w:val="0"/>
                      <w:marRight w:val="0"/>
                      <w:marTop w:val="0"/>
                      <w:marBottom w:val="0"/>
                      <w:divBdr>
                        <w:top w:val="none" w:sz="0" w:space="0" w:color="auto"/>
                        <w:left w:val="none" w:sz="0" w:space="0" w:color="auto"/>
                        <w:bottom w:val="none" w:sz="0" w:space="0" w:color="auto"/>
                        <w:right w:val="none" w:sz="0" w:space="0" w:color="auto"/>
                      </w:divBdr>
                    </w:div>
                  </w:divsChild>
                </w:div>
                <w:div w:id="1451900930">
                  <w:marLeft w:val="0"/>
                  <w:marRight w:val="0"/>
                  <w:marTop w:val="0"/>
                  <w:marBottom w:val="0"/>
                  <w:divBdr>
                    <w:top w:val="none" w:sz="0" w:space="0" w:color="auto"/>
                    <w:left w:val="none" w:sz="0" w:space="0" w:color="auto"/>
                    <w:bottom w:val="none" w:sz="0" w:space="0" w:color="auto"/>
                    <w:right w:val="none" w:sz="0" w:space="0" w:color="auto"/>
                  </w:divBdr>
                  <w:divsChild>
                    <w:div w:id="944919160">
                      <w:marLeft w:val="0"/>
                      <w:marRight w:val="0"/>
                      <w:marTop w:val="0"/>
                      <w:marBottom w:val="0"/>
                      <w:divBdr>
                        <w:top w:val="none" w:sz="0" w:space="0" w:color="auto"/>
                        <w:left w:val="none" w:sz="0" w:space="0" w:color="auto"/>
                        <w:bottom w:val="none" w:sz="0" w:space="0" w:color="auto"/>
                        <w:right w:val="none" w:sz="0" w:space="0" w:color="auto"/>
                      </w:divBdr>
                    </w:div>
                  </w:divsChild>
                </w:div>
                <w:div w:id="1549561608">
                  <w:marLeft w:val="0"/>
                  <w:marRight w:val="0"/>
                  <w:marTop w:val="0"/>
                  <w:marBottom w:val="0"/>
                  <w:divBdr>
                    <w:top w:val="none" w:sz="0" w:space="0" w:color="auto"/>
                    <w:left w:val="none" w:sz="0" w:space="0" w:color="auto"/>
                    <w:bottom w:val="none" w:sz="0" w:space="0" w:color="auto"/>
                    <w:right w:val="none" w:sz="0" w:space="0" w:color="auto"/>
                  </w:divBdr>
                  <w:divsChild>
                    <w:div w:id="719591411">
                      <w:marLeft w:val="0"/>
                      <w:marRight w:val="0"/>
                      <w:marTop w:val="0"/>
                      <w:marBottom w:val="0"/>
                      <w:divBdr>
                        <w:top w:val="none" w:sz="0" w:space="0" w:color="auto"/>
                        <w:left w:val="none" w:sz="0" w:space="0" w:color="auto"/>
                        <w:bottom w:val="none" w:sz="0" w:space="0" w:color="auto"/>
                        <w:right w:val="none" w:sz="0" w:space="0" w:color="auto"/>
                      </w:divBdr>
                    </w:div>
                  </w:divsChild>
                </w:div>
                <w:div w:id="1460490981">
                  <w:marLeft w:val="0"/>
                  <w:marRight w:val="0"/>
                  <w:marTop w:val="0"/>
                  <w:marBottom w:val="0"/>
                  <w:divBdr>
                    <w:top w:val="none" w:sz="0" w:space="0" w:color="auto"/>
                    <w:left w:val="none" w:sz="0" w:space="0" w:color="auto"/>
                    <w:bottom w:val="none" w:sz="0" w:space="0" w:color="auto"/>
                    <w:right w:val="none" w:sz="0" w:space="0" w:color="auto"/>
                  </w:divBdr>
                  <w:divsChild>
                    <w:div w:id="697202725">
                      <w:marLeft w:val="0"/>
                      <w:marRight w:val="0"/>
                      <w:marTop w:val="0"/>
                      <w:marBottom w:val="0"/>
                      <w:divBdr>
                        <w:top w:val="none" w:sz="0" w:space="0" w:color="auto"/>
                        <w:left w:val="none" w:sz="0" w:space="0" w:color="auto"/>
                        <w:bottom w:val="none" w:sz="0" w:space="0" w:color="auto"/>
                        <w:right w:val="none" w:sz="0" w:space="0" w:color="auto"/>
                      </w:divBdr>
                    </w:div>
                  </w:divsChild>
                </w:div>
                <w:div w:id="1630627663">
                  <w:marLeft w:val="0"/>
                  <w:marRight w:val="0"/>
                  <w:marTop w:val="0"/>
                  <w:marBottom w:val="0"/>
                  <w:divBdr>
                    <w:top w:val="none" w:sz="0" w:space="0" w:color="auto"/>
                    <w:left w:val="none" w:sz="0" w:space="0" w:color="auto"/>
                    <w:bottom w:val="none" w:sz="0" w:space="0" w:color="auto"/>
                    <w:right w:val="none" w:sz="0" w:space="0" w:color="auto"/>
                  </w:divBdr>
                  <w:divsChild>
                    <w:div w:id="916979821">
                      <w:marLeft w:val="0"/>
                      <w:marRight w:val="0"/>
                      <w:marTop w:val="0"/>
                      <w:marBottom w:val="0"/>
                      <w:divBdr>
                        <w:top w:val="none" w:sz="0" w:space="0" w:color="auto"/>
                        <w:left w:val="none" w:sz="0" w:space="0" w:color="auto"/>
                        <w:bottom w:val="none" w:sz="0" w:space="0" w:color="auto"/>
                        <w:right w:val="none" w:sz="0" w:space="0" w:color="auto"/>
                      </w:divBdr>
                    </w:div>
                  </w:divsChild>
                </w:div>
                <w:div w:id="28115480">
                  <w:marLeft w:val="0"/>
                  <w:marRight w:val="0"/>
                  <w:marTop w:val="0"/>
                  <w:marBottom w:val="0"/>
                  <w:divBdr>
                    <w:top w:val="none" w:sz="0" w:space="0" w:color="auto"/>
                    <w:left w:val="none" w:sz="0" w:space="0" w:color="auto"/>
                    <w:bottom w:val="none" w:sz="0" w:space="0" w:color="auto"/>
                    <w:right w:val="none" w:sz="0" w:space="0" w:color="auto"/>
                  </w:divBdr>
                  <w:divsChild>
                    <w:div w:id="2042704322">
                      <w:marLeft w:val="0"/>
                      <w:marRight w:val="0"/>
                      <w:marTop w:val="0"/>
                      <w:marBottom w:val="0"/>
                      <w:divBdr>
                        <w:top w:val="none" w:sz="0" w:space="0" w:color="auto"/>
                        <w:left w:val="none" w:sz="0" w:space="0" w:color="auto"/>
                        <w:bottom w:val="none" w:sz="0" w:space="0" w:color="auto"/>
                        <w:right w:val="none" w:sz="0" w:space="0" w:color="auto"/>
                      </w:divBdr>
                    </w:div>
                  </w:divsChild>
                </w:div>
                <w:div w:id="958147112">
                  <w:marLeft w:val="0"/>
                  <w:marRight w:val="0"/>
                  <w:marTop w:val="0"/>
                  <w:marBottom w:val="0"/>
                  <w:divBdr>
                    <w:top w:val="none" w:sz="0" w:space="0" w:color="auto"/>
                    <w:left w:val="none" w:sz="0" w:space="0" w:color="auto"/>
                    <w:bottom w:val="none" w:sz="0" w:space="0" w:color="auto"/>
                    <w:right w:val="none" w:sz="0" w:space="0" w:color="auto"/>
                  </w:divBdr>
                  <w:divsChild>
                    <w:div w:id="1666475687">
                      <w:marLeft w:val="0"/>
                      <w:marRight w:val="0"/>
                      <w:marTop w:val="0"/>
                      <w:marBottom w:val="0"/>
                      <w:divBdr>
                        <w:top w:val="none" w:sz="0" w:space="0" w:color="auto"/>
                        <w:left w:val="none" w:sz="0" w:space="0" w:color="auto"/>
                        <w:bottom w:val="none" w:sz="0" w:space="0" w:color="auto"/>
                        <w:right w:val="none" w:sz="0" w:space="0" w:color="auto"/>
                      </w:divBdr>
                    </w:div>
                  </w:divsChild>
                </w:div>
                <w:div w:id="649867348">
                  <w:marLeft w:val="0"/>
                  <w:marRight w:val="0"/>
                  <w:marTop w:val="0"/>
                  <w:marBottom w:val="0"/>
                  <w:divBdr>
                    <w:top w:val="none" w:sz="0" w:space="0" w:color="auto"/>
                    <w:left w:val="none" w:sz="0" w:space="0" w:color="auto"/>
                    <w:bottom w:val="none" w:sz="0" w:space="0" w:color="auto"/>
                    <w:right w:val="none" w:sz="0" w:space="0" w:color="auto"/>
                  </w:divBdr>
                  <w:divsChild>
                    <w:div w:id="1471096522">
                      <w:marLeft w:val="0"/>
                      <w:marRight w:val="0"/>
                      <w:marTop w:val="0"/>
                      <w:marBottom w:val="0"/>
                      <w:divBdr>
                        <w:top w:val="none" w:sz="0" w:space="0" w:color="auto"/>
                        <w:left w:val="none" w:sz="0" w:space="0" w:color="auto"/>
                        <w:bottom w:val="none" w:sz="0" w:space="0" w:color="auto"/>
                        <w:right w:val="none" w:sz="0" w:space="0" w:color="auto"/>
                      </w:divBdr>
                    </w:div>
                  </w:divsChild>
                </w:div>
                <w:div w:id="1105734615">
                  <w:marLeft w:val="0"/>
                  <w:marRight w:val="0"/>
                  <w:marTop w:val="0"/>
                  <w:marBottom w:val="0"/>
                  <w:divBdr>
                    <w:top w:val="none" w:sz="0" w:space="0" w:color="auto"/>
                    <w:left w:val="none" w:sz="0" w:space="0" w:color="auto"/>
                    <w:bottom w:val="none" w:sz="0" w:space="0" w:color="auto"/>
                    <w:right w:val="none" w:sz="0" w:space="0" w:color="auto"/>
                  </w:divBdr>
                  <w:divsChild>
                    <w:div w:id="698777350">
                      <w:marLeft w:val="0"/>
                      <w:marRight w:val="0"/>
                      <w:marTop w:val="0"/>
                      <w:marBottom w:val="0"/>
                      <w:divBdr>
                        <w:top w:val="none" w:sz="0" w:space="0" w:color="auto"/>
                        <w:left w:val="none" w:sz="0" w:space="0" w:color="auto"/>
                        <w:bottom w:val="none" w:sz="0" w:space="0" w:color="auto"/>
                        <w:right w:val="none" w:sz="0" w:space="0" w:color="auto"/>
                      </w:divBdr>
                    </w:div>
                  </w:divsChild>
                </w:div>
                <w:div w:id="1077676072">
                  <w:marLeft w:val="0"/>
                  <w:marRight w:val="0"/>
                  <w:marTop w:val="0"/>
                  <w:marBottom w:val="0"/>
                  <w:divBdr>
                    <w:top w:val="none" w:sz="0" w:space="0" w:color="auto"/>
                    <w:left w:val="none" w:sz="0" w:space="0" w:color="auto"/>
                    <w:bottom w:val="none" w:sz="0" w:space="0" w:color="auto"/>
                    <w:right w:val="none" w:sz="0" w:space="0" w:color="auto"/>
                  </w:divBdr>
                  <w:divsChild>
                    <w:div w:id="1570268199">
                      <w:marLeft w:val="0"/>
                      <w:marRight w:val="0"/>
                      <w:marTop w:val="0"/>
                      <w:marBottom w:val="0"/>
                      <w:divBdr>
                        <w:top w:val="none" w:sz="0" w:space="0" w:color="auto"/>
                        <w:left w:val="none" w:sz="0" w:space="0" w:color="auto"/>
                        <w:bottom w:val="none" w:sz="0" w:space="0" w:color="auto"/>
                        <w:right w:val="none" w:sz="0" w:space="0" w:color="auto"/>
                      </w:divBdr>
                    </w:div>
                  </w:divsChild>
                </w:div>
                <w:div w:id="984050055">
                  <w:marLeft w:val="0"/>
                  <w:marRight w:val="0"/>
                  <w:marTop w:val="0"/>
                  <w:marBottom w:val="0"/>
                  <w:divBdr>
                    <w:top w:val="none" w:sz="0" w:space="0" w:color="auto"/>
                    <w:left w:val="none" w:sz="0" w:space="0" w:color="auto"/>
                    <w:bottom w:val="none" w:sz="0" w:space="0" w:color="auto"/>
                    <w:right w:val="none" w:sz="0" w:space="0" w:color="auto"/>
                  </w:divBdr>
                  <w:divsChild>
                    <w:div w:id="1813013813">
                      <w:marLeft w:val="0"/>
                      <w:marRight w:val="0"/>
                      <w:marTop w:val="0"/>
                      <w:marBottom w:val="0"/>
                      <w:divBdr>
                        <w:top w:val="none" w:sz="0" w:space="0" w:color="auto"/>
                        <w:left w:val="none" w:sz="0" w:space="0" w:color="auto"/>
                        <w:bottom w:val="none" w:sz="0" w:space="0" w:color="auto"/>
                        <w:right w:val="none" w:sz="0" w:space="0" w:color="auto"/>
                      </w:divBdr>
                    </w:div>
                  </w:divsChild>
                </w:div>
                <w:div w:id="224068375">
                  <w:marLeft w:val="0"/>
                  <w:marRight w:val="0"/>
                  <w:marTop w:val="0"/>
                  <w:marBottom w:val="0"/>
                  <w:divBdr>
                    <w:top w:val="none" w:sz="0" w:space="0" w:color="auto"/>
                    <w:left w:val="none" w:sz="0" w:space="0" w:color="auto"/>
                    <w:bottom w:val="none" w:sz="0" w:space="0" w:color="auto"/>
                    <w:right w:val="none" w:sz="0" w:space="0" w:color="auto"/>
                  </w:divBdr>
                  <w:divsChild>
                    <w:div w:id="170486415">
                      <w:marLeft w:val="0"/>
                      <w:marRight w:val="0"/>
                      <w:marTop w:val="0"/>
                      <w:marBottom w:val="0"/>
                      <w:divBdr>
                        <w:top w:val="none" w:sz="0" w:space="0" w:color="auto"/>
                        <w:left w:val="none" w:sz="0" w:space="0" w:color="auto"/>
                        <w:bottom w:val="none" w:sz="0" w:space="0" w:color="auto"/>
                        <w:right w:val="none" w:sz="0" w:space="0" w:color="auto"/>
                      </w:divBdr>
                    </w:div>
                  </w:divsChild>
                </w:div>
                <w:div w:id="370153613">
                  <w:marLeft w:val="0"/>
                  <w:marRight w:val="0"/>
                  <w:marTop w:val="0"/>
                  <w:marBottom w:val="0"/>
                  <w:divBdr>
                    <w:top w:val="none" w:sz="0" w:space="0" w:color="auto"/>
                    <w:left w:val="none" w:sz="0" w:space="0" w:color="auto"/>
                    <w:bottom w:val="none" w:sz="0" w:space="0" w:color="auto"/>
                    <w:right w:val="none" w:sz="0" w:space="0" w:color="auto"/>
                  </w:divBdr>
                  <w:divsChild>
                    <w:div w:id="2146071934">
                      <w:marLeft w:val="0"/>
                      <w:marRight w:val="0"/>
                      <w:marTop w:val="0"/>
                      <w:marBottom w:val="0"/>
                      <w:divBdr>
                        <w:top w:val="none" w:sz="0" w:space="0" w:color="auto"/>
                        <w:left w:val="none" w:sz="0" w:space="0" w:color="auto"/>
                        <w:bottom w:val="none" w:sz="0" w:space="0" w:color="auto"/>
                        <w:right w:val="none" w:sz="0" w:space="0" w:color="auto"/>
                      </w:divBdr>
                    </w:div>
                  </w:divsChild>
                </w:div>
                <w:div w:id="36467942">
                  <w:marLeft w:val="0"/>
                  <w:marRight w:val="0"/>
                  <w:marTop w:val="0"/>
                  <w:marBottom w:val="0"/>
                  <w:divBdr>
                    <w:top w:val="none" w:sz="0" w:space="0" w:color="auto"/>
                    <w:left w:val="none" w:sz="0" w:space="0" w:color="auto"/>
                    <w:bottom w:val="none" w:sz="0" w:space="0" w:color="auto"/>
                    <w:right w:val="none" w:sz="0" w:space="0" w:color="auto"/>
                  </w:divBdr>
                  <w:divsChild>
                    <w:div w:id="1568832444">
                      <w:marLeft w:val="0"/>
                      <w:marRight w:val="0"/>
                      <w:marTop w:val="0"/>
                      <w:marBottom w:val="0"/>
                      <w:divBdr>
                        <w:top w:val="none" w:sz="0" w:space="0" w:color="auto"/>
                        <w:left w:val="none" w:sz="0" w:space="0" w:color="auto"/>
                        <w:bottom w:val="none" w:sz="0" w:space="0" w:color="auto"/>
                        <w:right w:val="none" w:sz="0" w:space="0" w:color="auto"/>
                      </w:divBdr>
                    </w:div>
                  </w:divsChild>
                </w:div>
                <w:div w:id="1485773954">
                  <w:marLeft w:val="0"/>
                  <w:marRight w:val="0"/>
                  <w:marTop w:val="0"/>
                  <w:marBottom w:val="0"/>
                  <w:divBdr>
                    <w:top w:val="none" w:sz="0" w:space="0" w:color="auto"/>
                    <w:left w:val="none" w:sz="0" w:space="0" w:color="auto"/>
                    <w:bottom w:val="none" w:sz="0" w:space="0" w:color="auto"/>
                    <w:right w:val="none" w:sz="0" w:space="0" w:color="auto"/>
                  </w:divBdr>
                  <w:divsChild>
                    <w:div w:id="1107119852">
                      <w:marLeft w:val="0"/>
                      <w:marRight w:val="0"/>
                      <w:marTop w:val="0"/>
                      <w:marBottom w:val="0"/>
                      <w:divBdr>
                        <w:top w:val="none" w:sz="0" w:space="0" w:color="auto"/>
                        <w:left w:val="none" w:sz="0" w:space="0" w:color="auto"/>
                        <w:bottom w:val="none" w:sz="0" w:space="0" w:color="auto"/>
                        <w:right w:val="none" w:sz="0" w:space="0" w:color="auto"/>
                      </w:divBdr>
                    </w:div>
                  </w:divsChild>
                </w:div>
                <w:div w:id="1917741652">
                  <w:marLeft w:val="0"/>
                  <w:marRight w:val="0"/>
                  <w:marTop w:val="0"/>
                  <w:marBottom w:val="0"/>
                  <w:divBdr>
                    <w:top w:val="none" w:sz="0" w:space="0" w:color="auto"/>
                    <w:left w:val="none" w:sz="0" w:space="0" w:color="auto"/>
                    <w:bottom w:val="none" w:sz="0" w:space="0" w:color="auto"/>
                    <w:right w:val="none" w:sz="0" w:space="0" w:color="auto"/>
                  </w:divBdr>
                  <w:divsChild>
                    <w:div w:id="667904934">
                      <w:marLeft w:val="0"/>
                      <w:marRight w:val="0"/>
                      <w:marTop w:val="0"/>
                      <w:marBottom w:val="0"/>
                      <w:divBdr>
                        <w:top w:val="none" w:sz="0" w:space="0" w:color="auto"/>
                        <w:left w:val="none" w:sz="0" w:space="0" w:color="auto"/>
                        <w:bottom w:val="none" w:sz="0" w:space="0" w:color="auto"/>
                        <w:right w:val="none" w:sz="0" w:space="0" w:color="auto"/>
                      </w:divBdr>
                    </w:div>
                  </w:divsChild>
                </w:div>
                <w:div w:id="1588230832">
                  <w:marLeft w:val="0"/>
                  <w:marRight w:val="0"/>
                  <w:marTop w:val="0"/>
                  <w:marBottom w:val="0"/>
                  <w:divBdr>
                    <w:top w:val="none" w:sz="0" w:space="0" w:color="auto"/>
                    <w:left w:val="none" w:sz="0" w:space="0" w:color="auto"/>
                    <w:bottom w:val="none" w:sz="0" w:space="0" w:color="auto"/>
                    <w:right w:val="none" w:sz="0" w:space="0" w:color="auto"/>
                  </w:divBdr>
                  <w:divsChild>
                    <w:div w:id="883565796">
                      <w:marLeft w:val="0"/>
                      <w:marRight w:val="0"/>
                      <w:marTop w:val="0"/>
                      <w:marBottom w:val="0"/>
                      <w:divBdr>
                        <w:top w:val="none" w:sz="0" w:space="0" w:color="auto"/>
                        <w:left w:val="none" w:sz="0" w:space="0" w:color="auto"/>
                        <w:bottom w:val="none" w:sz="0" w:space="0" w:color="auto"/>
                        <w:right w:val="none" w:sz="0" w:space="0" w:color="auto"/>
                      </w:divBdr>
                    </w:div>
                  </w:divsChild>
                </w:div>
                <w:div w:id="1714429803">
                  <w:marLeft w:val="0"/>
                  <w:marRight w:val="0"/>
                  <w:marTop w:val="0"/>
                  <w:marBottom w:val="0"/>
                  <w:divBdr>
                    <w:top w:val="none" w:sz="0" w:space="0" w:color="auto"/>
                    <w:left w:val="none" w:sz="0" w:space="0" w:color="auto"/>
                    <w:bottom w:val="none" w:sz="0" w:space="0" w:color="auto"/>
                    <w:right w:val="none" w:sz="0" w:space="0" w:color="auto"/>
                  </w:divBdr>
                  <w:divsChild>
                    <w:div w:id="1706442549">
                      <w:marLeft w:val="0"/>
                      <w:marRight w:val="0"/>
                      <w:marTop w:val="0"/>
                      <w:marBottom w:val="0"/>
                      <w:divBdr>
                        <w:top w:val="none" w:sz="0" w:space="0" w:color="auto"/>
                        <w:left w:val="none" w:sz="0" w:space="0" w:color="auto"/>
                        <w:bottom w:val="none" w:sz="0" w:space="0" w:color="auto"/>
                        <w:right w:val="none" w:sz="0" w:space="0" w:color="auto"/>
                      </w:divBdr>
                    </w:div>
                  </w:divsChild>
                </w:div>
                <w:div w:id="256329720">
                  <w:marLeft w:val="0"/>
                  <w:marRight w:val="0"/>
                  <w:marTop w:val="0"/>
                  <w:marBottom w:val="0"/>
                  <w:divBdr>
                    <w:top w:val="none" w:sz="0" w:space="0" w:color="auto"/>
                    <w:left w:val="none" w:sz="0" w:space="0" w:color="auto"/>
                    <w:bottom w:val="none" w:sz="0" w:space="0" w:color="auto"/>
                    <w:right w:val="none" w:sz="0" w:space="0" w:color="auto"/>
                  </w:divBdr>
                  <w:divsChild>
                    <w:div w:id="1797261620">
                      <w:marLeft w:val="0"/>
                      <w:marRight w:val="0"/>
                      <w:marTop w:val="0"/>
                      <w:marBottom w:val="0"/>
                      <w:divBdr>
                        <w:top w:val="none" w:sz="0" w:space="0" w:color="auto"/>
                        <w:left w:val="none" w:sz="0" w:space="0" w:color="auto"/>
                        <w:bottom w:val="none" w:sz="0" w:space="0" w:color="auto"/>
                        <w:right w:val="none" w:sz="0" w:space="0" w:color="auto"/>
                      </w:divBdr>
                    </w:div>
                  </w:divsChild>
                </w:div>
                <w:div w:id="265814779">
                  <w:marLeft w:val="0"/>
                  <w:marRight w:val="0"/>
                  <w:marTop w:val="0"/>
                  <w:marBottom w:val="0"/>
                  <w:divBdr>
                    <w:top w:val="none" w:sz="0" w:space="0" w:color="auto"/>
                    <w:left w:val="none" w:sz="0" w:space="0" w:color="auto"/>
                    <w:bottom w:val="none" w:sz="0" w:space="0" w:color="auto"/>
                    <w:right w:val="none" w:sz="0" w:space="0" w:color="auto"/>
                  </w:divBdr>
                  <w:divsChild>
                    <w:div w:id="23944079">
                      <w:marLeft w:val="0"/>
                      <w:marRight w:val="0"/>
                      <w:marTop w:val="0"/>
                      <w:marBottom w:val="0"/>
                      <w:divBdr>
                        <w:top w:val="none" w:sz="0" w:space="0" w:color="auto"/>
                        <w:left w:val="none" w:sz="0" w:space="0" w:color="auto"/>
                        <w:bottom w:val="none" w:sz="0" w:space="0" w:color="auto"/>
                        <w:right w:val="none" w:sz="0" w:space="0" w:color="auto"/>
                      </w:divBdr>
                    </w:div>
                  </w:divsChild>
                </w:div>
                <w:div w:id="1296642910">
                  <w:marLeft w:val="0"/>
                  <w:marRight w:val="0"/>
                  <w:marTop w:val="0"/>
                  <w:marBottom w:val="0"/>
                  <w:divBdr>
                    <w:top w:val="none" w:sz="0" w:space="0" w:color="auto"/>
                    <w:left w:val="none" w:sz="0" w:space="0" w:color="auto"/>
                    <w:bottom w:val="none" w:sz="0" w:space="0" w:color="auto"/>
                    <w:right w:val="none" w:sz="0" w:space="0" w:color="auto"/>
                  </w:divBdr>
                  <w:divsChild>
                    <w:div w:id="1611012403">
                      <w:marLeft w:val="0"/>
                      <w:marRight w:val="0"/>
                      <w:marTop w:val="0"/>
                      <w:marBottom w:val="0"/>
                      <w:divBdr>
                        <w:top w:val="none" w:sz="0" w:space="0" w:color="auto"/>
                        <w:left w:val="none" w:sz="0" w:space="0" w:color="auto"/>
                        <w:bottom w:val="none" w:sz="0" w:space="0" w:color="auto"/>
                        <w:right w:val="none" w:sz="0" w:space="0" w:color="auto"/>
                      </w:divBdr>
                    </w:div>
                  </w:divsChild>
                </w:div>
                <w:div w:id="2122068760">
                  <w:marLeft w:val="0"/>
                  <w:marRight w:val="0"/>
                  <w:marTop w:val="0"/>
                  <w:marBottom w:val="0"/>
                  <w:divBdr>
                    <w:top w:val="none" w:sz="0" w:space="0" w:color="auto"/>
                    <w:left w:val="none" w:sz="0" w:space="0" w:color="auto"/>
                    <w:bottom w:val="none" w:sz="0" w:space="0" w:color="auto"/>
                    <w:right w:val="none" w:sz="0" w:space="0" w:color="auto"/>
                  </w:divBdr>
                  <w:divsChild>
                    <w:div w:id="582950694">
                      <w:marLeft w:val="0"/>
                      <w:marRight w:val="0"/>
                      <w:marTop w:val="0"/>
                      <w:marBottom w:val="0"/>
                      <w:divBdr>
                        <w:top w:val="none" w:sz="0" w:space="0" w:color="auto"/>
                        <w:left w:val="none" w:sz="0" w:space="0" w:color="auto"/>
                        <w:bottom w:val="none" w:sz="0" w:space="0" w:color="auto"/>
                        <w:right w:val="none" w:sz="0" w:space="0" w:color="auto"/>
                      </w:divBdr>
                    </w:div>
                  </w:divsChild>
                </w:div>
                <w:div w:id="1203786278">
                  <w:marLeft w:val="0"/>
                  <w:marRight w:val="0"/>
                  <w:marTop w:val="0"/>
                  <w:marBottom w:val="0"/>
                  <w:divBdr>
                    <w:top w:val="none" w:sz="0" w:space="0" w:color="auto"/>
                    <w:left w:val="none" w:sz="0" w:space="0" w:color="auto"/>
                    <w:bottom w:val="none" w:sz="0" w:space="0" w:color="auto"/>
                    <w:right w:val="none" w:sz="0" w:space="0" w:color="auto"/>
                  </w:divBdr>
                  <w:divsChild>
                    <w:div w:id="1223908026">
                      <w:marLeft w:val="0"/>
                      <w:marRight w:val="0"/>
                      <w:marTop w:val="0"/>
                      <w:marBottom w:val="0"/>
                      <w:divBdr>
                        <w:top w:val="none" w:sz="0" w:space="0" w:color="auto"/>
                        <w:left w:val="none" w:sz="0" w:space="0" w:color="auto"/>
                        <w:bottom w:val="none" w:sz="0" w:space="0" w:color="auto"/>
                        <w:right w:val="none" w:sz="0" w:space="0" w:color="auto"/>
                      </w:divBdr>
                    </w:div>
                  </w:divsChild>
                </w:div>
                <w:div w:id="708840456">
                  <w:marLeft w:val="0"/>
                  <w:marRight w:val="0"/>
                  <w:marTop w:val="0"/>
                  <w:marBottom w:val="0"/>
                  <w:divBdr>
                    <w:top w:val="none" w:sz="0" w:space="0" w:color="auto"/>
                    <w:left w:val="none" w:sz="0" w:space="0" w:color="auto"/>
                    <w:bottom w:val="none" w:sz="0" w:space="0" w:color="auto"/>
                    <w:right w:val="none" w:sz="0" w:space="0" w:color="auto"/>
                  </w:divBdr>
                  <w:divsChild>
                    <w:div w:id="447889951">
                      <w:marLeft w:val="0"/>
                      <w:marRight w:val="0"/>
                      <w:marTop w:val="0"/>
                      <w:marBottom w:val="0"/>
                      <w:divBdr>
                        <w:top w:val="none" w:sz="0" w:space="0" w:color="auto"/>
                        <w:left w:val="none" w:sz="0" w:space="0" w:color="auto"/>
                        <w:bottom w:val="none" w:sz="0" w:space="0" w:color="auto"/>
                        <w:right w:val="none" w:sz="0" w:space="0" w:color="auto"/>
                      </w:divBdr>
                    </w:div>
                  </w:divsChild>
                </w:div>
                <w:div w:id="1717968022">
                  <w:marLeft w:val="0"/>
                  <w:marRight w:val="0"/>
                  <w:marTop w:val="0"/>
                  <w:marBottom w:val="0"/>
                  <w:divBdr>
                    <w:top w:val="none" w:sz="0" w:space="0" w:color="auto"/>
                    <w:left w:val="none" w:sz="0" w:space="0" w:color="auto"/>
                    <w:bottom w:val="none" w:sz="0" w:space="0" w:color="auto"/>
                    <w:right w:val="none" w:sz="0" w:space="0" w:color="auto"/>
                  </w:divBdr>
                  <w:divsChild>
                    <w:div w:id="438792156">
                      <w:marLeft w:val="0"/>
                      <w:marRight w:val="0"/>
                      <w:marTop w:val="0"/>
                      <w:marBottom w:val="0"/>
                      <w:divBdr>
                        <w:top w:val="none" w:sz="0" w:space="0" w:color="auto"/>
                        <w:left w:val="none" w:sz="0" w:space="0" w:color="auto"/>
                        <w:bottom w:val="none" w:sz="0" w:space="0" w:color="auto"/>
                        <w:right w:val="none" w:sz="0" w:space="0" w:color="auto"/>
                      </w:divBdr>
                    </w:div>
                  </w:divsChild>
                </w:div>
                <w:div w:id="1249996610">
                  <w:marLeft w:val="0"/>
                  <w:marRight w:val="0"/>
                  <w:marTop w:val="0"/>
                  <w:marBottom w:val="0"/>
                  <w:divBdr>
                    <w:top w:val="none" w:sz="0" w:space="0" w:color="auto"/>
                    <w:left w:val="none" w:sz="0" w:space="0" w:color="auto"/>
                    <w:bottom w:val="none" w:sz="0" w:space="0" w:color="auto"/>
                    <w:right w:val="none" w:sz="0" w:space="0" w:color="auto"/>
                  </w:divBdr>
                  <w:divsChild>
                    <w:div w:id="982805790">
                      <w:marLeft w:val="0"/>
                      <w:marRight w:val="0"/>
                      <w:marTop w:val="0"/>
                      <w:marBottom w:val="0"/>
                      <w:divBdr>
                        <w:top w:val="none" w:sz="0" w:space="0" w:color="auto"/>
                        <w:left w:val="none" w:sz="0" w:space="0" w:color="auto"/>
                        <w:bottom w:val="none" w:sz="0" w:space="0" w:color="auto"/>
                        <w:right w:val="none" w:sz="0" w:space="0" w:color="auto"/>
                      </w:divBdr>
                    </w:div>
                  </w:divsChild>
                </w:div>
                <w:div w:id="1743747777">
                  <w:marLeft w:val="0"/>
                  <w:marRight w:val="0"/>
                  <w:marTop w:val="0"/>
                  <w:marBottom w:val="0"/>
                  <w:divBdr>
                    <w:top w:val="none" w:sz="0" w:space="0" w:color="auto"/>
                    <w:left w:val="none" w:sz="0" w:space="0" w:color="auto"/>
                    <w:bottom w:val="none" w:sz="0" w:space="0" w:color="auto"/>
                    <w:right w:val="none" w:sz="0" w:space="0" w:color="auto"/>
                  </w:divBdr>
                  <w:divsChild>
                    <w:div w:id="1805007118">
                      <w:marLeft w:val="0"/>
                      <w:marRight w:val="0"/>
                      <w:marTop w:val="0"/>
                      <w:marBottom w:val="0"/>
                      <w:divBdr>
                        <w:top w:val="none" w:sz="0" w:space="0" w:color="auto"/>
                        <w:left w:val="none" w:sz="0" w:space="0" w:color="auto"/>
                        <w:bottom w:val="none" w:sz="0" w:space="0" w:color="auto"/>
                        <w:right w:val="none" w:sz="0" w:space="0" w:color="auto"/>
                      </w:divBdr>
                    </w:div>
                  </w:divsChild>
                </w:div>
                <w:div w:id="2144150716">
                  <w:marLeft w:val="0"/>
                  <w:marRight w:val="0"/>
                  <w:marTop w:val="0"/>
                  <w:marBottom w:val="0"/>
                  <w:divBdr>
                    <w:top w:val="none" w:sz="0" w:space="0" w:color="auto"/>
                    <w:left w:val="none" w:sz="0" w:space="0" w:color="auto"/>
                    <w:bottom w:val="none" w:sz="0" w:space="0" w:color="auto"/>
                    <w:right w:val="none" w:sz="0" w:space="0" w:color="auto"/>
                  </w:divBdr>
                  <w:divsChild>
                    <w:div w:id="1885360504">
                      <w:marLeft w:val="0"/>
                      <w:marRight w:val="0"/>
                      <w:marTop w:val="0"/>
                      <w:marBottom w:val="0"/>
                      <w:divBdr>
                        <w:top w:val="none" w:sz="0" w:space="0" w:color="auto"/>
                        <w:left w:val="none" w:sz="0" w:space="0" w:color="auto"/>
                        <w:bottom w:val="none" w:sz="0" w:space="0" w:color="auto"/>
                        <w:right w:val="none" w:sz="0" w:space="0" w:color="auto"/>
                      </w:divBdr>
                    </w:div>
                  </w:divsChild>
                </w:div>
                <w:div w:id="539513437">
                  <w:marLeft w:val="0"/>
                  <w:marRight w:val="0"/>
                  <w:marTop w:val="0"/>
                  <w:marBottom w:val="0"/>
                  <w:divBdr>
                    <w:top w:val="none" w:sz="0" w:space="0" w:color="auto"/>
                    <w:left w:val="none" w:sz="0" w:space="0" w:color="auto"/>
                    <w:bottom w:val="none" w:sz="0" w:space="0" w:color="auto"/>
                    <w:right w:val="none" w:sz="0" w:space="0" w:color="auto"/>
                  </w:divBdr>
                  <w:divsChild>
                    <w:div w:id="1315794616">
                      <w:marLeft w:val="0"/>
                      <w:marRight w:val="0"/>
                      <w:marTop w:val="0"/>
                      <w:marBottom w:val="0"/>
                      <w:divBdr>
                        <w:top w:val="none" w:sz="0" w:space="0" w:color="auto"/>
                        <w:left w:val="none" w:sz="0" w:space="0" w:color="auto"/>
                        <w:bottom w:val="none" w:sz="0" w:space="0" w:color="auto"/>
                        <w:right w:val="none" w:sz="0" w:space="0" w:color="auto"/>
                      </w:divBdr>
                    </w:div>
                  </w:divsChild>
                </w:div>
                <w:div w:id="1192643409">
                  <w:marLeft w:val="0"/>
                  <w:marRight w:val="0"/>
                  <w:marTop w:val="0"/>
                  <w:marBottom w:val="0"/>
                  <w:divBdr>
                    <w:top w:val="none" w:sz="0" w:space="0" w:color="auto"/>
                    <w:left w:val="none" w:sz="0" w:space="0" w:color="auto"/>
                    <w:bottom w:val="none" w:sz="0" w:space="0" w:color="auto"/>
                    <w:right w:val="none" w:sz="0" w:space="0" w:color="auto"/>
                  </w:divBdr>
                  <w:divsChild>
                    <w:div w:id="1761565821">
                      <w:marLeft w:val="0"/>
                      <w:marRight w:val="0"/>
                      <w:marTop w:val="0"/>
                      <w:marBottom w:val="0"/>
                      <w:divBdr>
                        <w:top w:val="none" w:sz="0" w:space="0" w:color="auto"/>
                        <w:left w:val="none" w:sz="0" w:space="0" w:color="auto"/>
                        <w:bottom w:val="none" w:sz="0" w:space="0" w:color="auto"/>
                        <w:right w:val="none" w:sz="0" w:space="0" w:color="auto"/>
                      </w:divBdr>
                    </w:div>
                  </w:divsChild>
                </w:div>
                <w:div w:id="1171146041">
                  <w:marLeft w:val="0"/>
                  <w:marRight w:val="0"/>
                  <w:marTop w:val="0"/>
                  <w:marBottom w:val="0"/>
                  <w:divBdr>
                    <w:top w:val="none" w:sz="0" w:space="0" w:color="auto"/>
                    <w:left w:val="none" w:sz="0" w:space="0" w:color="auto"/>
                    <w:bottom w:val="none" w:sz="0" w:space="0" w:color="auto"/>
                    <w:right w:val="none" w:sz="0" w:space="0" w:color="auto"/>
                  </w:divBdr>
                  <w:divsChild>
                    <w:div w:id="2119448134">
                      <w:marLeft w:val="0"/>
                      <w:marRight w:val="0"/>
                      <w:marTop w:val="0"/>
                      <w:marBottom w:val="0"/>
                      <w:divBdr>
                        <w:top w:val="none" w:sz="0" w:space="0" w:color="auto"/>
                        <w:left w:val="none" w:sz="0" w:space="0" w:color="auto"/>
                        <w:bottom w:val="none" w:sz="0" w:space="0" w:color="auto"/>
                        <w:right w:val="none" w:sz="0" w:space="0" w:color="auto"/>
                      </w:divBdr>
                    </w:div>
                  </w:divsChild>
                </w:div>
                <w:div w:id="1926498617">
                  <w:marLeft w:val="0"/>
                  <w:marRight w:val="0"/>
                  <w:marTop w:val="0"/>
                  <w:marBottom w:val="0"/>
                  <w:divBdr>
                    <w:top w:val="none" w:sz="0" w:space="0" w:color="auto"/>
                    <w:left w:val="none" w:sz="0" w:space="0" w:color="auto"/>
                    <w:bottom w:val="none" w:sz="0" w:space="0" w:color="auto"/>
                    <w:right w:val="none" w:sz="0" w:space="0" w:color="auto"/>
                  </w:divBdr>
                  <w:divsChild>
                    <w:div w:id="1181625367">
                      <w:marLeft w:val="0"/>
                      <w:marRight w:val="0"/>
                      <w:marTop w:val="0"/>
                      <w:marBottom w:val="0"/>
                      <w:divBdr>
                        <w:top w:val="none" w:sz="0" w:space="0" w:color="auto"/>
                        <w:left w:val="none" w:sz="0" w:space="0" w:color="auto"/>
                        <w:bottom w:val="none" w:sz="0" w:space="0" w:color="auto"/>
                        <w:right w:val="none" w:sz="0" w:space="0" w:color="auto"/>
                      </w:divBdr>
                    </w:div>
                  </w:divsChild>
                </w:div>
                <w:div w:id="968782278">
                  <w:marLeft w:val="0"/>
                  <w:marRight w:val="0"/>
                  <w:marTop w:val="0"/>
                  <w:marBottom w:val="0"/>
                  <w:divBdr>
                    <w:top w:val="none" w:sz="0" w:space="0" w:color="auto"/>
                    <w:left w:val="none" w:sz="0" w:space="0" w:color="auto"/>
                    <w:bottom w:val="none" w:sz="0" w:space="0" w:color="auto"/>
                    <w:right w:val="none" w:sz="0" w:space="0" w:color="auto"/>
                  </w:divBdr>
                  <w:divsChild>
                    <w:div w:id="1806699525">
                      <w:marLeft w:val="0"/>
                      <w:marRight w:val="0"/>
                      <w:marTop w:val="0"/>
                      <w:marBottom w:val="0"/>
                      <w:divBdr>
                        <w:top w:val="none" w:sz="0" w:space="0" w:color="auto"/>
                        <w:left w:val="none" w:sz="0" w:space="0" w:color="auto"/>
                        <w:bottom w:val="none" w:sz="0" w:space="0" w:color="auto"/>
                        <w:right w:val="none" w:sz="0" w:space="0" w:color="auto"/>
                      </w:divBdr>
                    </w:div>
                  </w:divsChild>
                </w:div>
                <w:div w:id="1573348045">
                  <w:marLeft w:val="0"/>
                  <w:marRight w:val="0"/>
                  <w:marTop w:val="0"/>
                  <w:marBottom w:val="0"/>
                  <w:divBdr>
                    <w:top w:val="none" w:sz="0" w:space="0" w:color="auto"/>
                    <w:left w:val="none" w:sz="0" w:space="0" w:color="auto"/>
                    <w:bottom w:val="none" w:sz="0" w:space="0" w:color="auto"/>
                    <w:right w:val="none" w:sz="0" w:space="0" w:color="auto"/>
                  </w:divBdr>
                  <w:divsChild>
                    <w:div w:id="1698000856">
                      <w:marLeft w:val="0"/>
                      <w:marRight w:val="0"/>
                      <w:marTop w:val="0"/>
                      <w:marBottom w:val="0"/>
                      <w:divBdr>
                        <w:top w:val="none" w:sz="0" w:space="0" w:color="auto"/>
                        <w:left w:val="none" w:sz="0" w:space="0" w:color="auto"/>
                        <w:bottom w:val="none" w:sz="0" w:space="0" w:color="auto"/>
                        <w:right w:val="none" w:sz="0" w:space="0" w:color="auto"/>
                      </w:divBdr>
                    </w:div>
                  </w:divsChild>
                </w:div>
                <w:div w:id="81491358">
                  <w:marLeft w:val="0"/>
                  <w:marRight w:val="0"/>
                  <w:marTop w:val="0"/>
                  <w:marBottom w:val="0"/>
                  <w:divBdr>
                    <w:top w:val="none" w:sz="0" w:space="0" w:color="auto"/>
                    <w:left w:val="none" w:sz="0" w:space="0" w:color="auto"/>
                    <w:bottom w:val="none" w:sz="0" w:space="0" w:color="auto"/>
                    <w:right w:val="none" w:sz="0" w:space="0" w:color="auto"/>
                  </w:divBdr>
                  <w:divsChild>
                    <w:div w:id="1863468694">
                      <w:marLeft w:val="0"/>
                      <w:marRight w:val="0"/>
                      <w:marTop w:val="0"/>
                      <w:marBottom w:val="0"/>
                      <w:divBdr>
                        <w:top w:val="none" w:sz="0" w:space="0" w:color="auto"/>
                        <w:left w:val="none" w:sz="0" w:space="0" w:color="auto"/>
                        <w:bottom w:val="none" w:sz="0" w:space="0" w:color="auto"/>
                        <w:right w:val="none" w:sz="0" w:space="0" w:color="auto"/>
                      </w:divBdr>
                    </w:div>
                  </w:divsChild>
                </w:div>
                <w:div w:id="1994023544">
                  <w:marLeft w:val="0"/>
                  <w:marRight w:val="0"/>
                  <w:marTop w:val="0"/>
                  <w:marBottom w:val="0"/>
                  <w:divBdr>
                    <w:top w:val="none" w:sz="0" w:space="0" w:color="auto"/>
                    <w:left w:val="none" w:sz="0" w:space="0" w:color="auto"/>
                    <w:bottom w:val="none" w:sz="0" w:space="0" w:color="auto"/>
                    <w:right w:val="none" w:sz="0" w:space="0" w:color="auto"/>
                  </w:divBdr>
                  <w:divsChild>
                    <w:div w:id="1221479582">
                      <w:marLeft w:val="0"/>
                      <w:marRight w:val="0"/>
                      <w:marTop w:val="0"/>
                      <w:marBottom w:val="0"/>
                      <w:divBdr>
                        <w:top w:val="none" w:sz="0" w:space="0" w:color="auto"/>
                        <w:left w:val="none" w:sz="0" w:space="0" w:color="auto"/>
                        <w:bottom w:val="none" w:sz="0" w:space="0" w:color="auto"/>
                        <w:right w:val="none" w:sz="0" w:space="0" w:color="auto"/>
                      </w:divBdr>
                    </w:div>
                  </w:divsChild>
                </w:div>
                <w:div w:id="2133203871">
                  <w:marLeft w:val="0"/>
                  <w:marRight w:val="0"/>
                  <w:marTop w:val="0"/>
                  <w:marBottom w:val="0"/>
                  <w:divBdr>
                    <w:top w:val="none" w:sz="0" w:space="0" w:color="auto"/>
                    <w:left w:val="none" w:sz="0" w:space="0" w:color="auto"/>
                    <w:bottom w:val="none" w:sz="0" w:space="0" w:color="auto"/>
                    <w:right w:val="none" w:sz="0" w:space="0" w:color="auto"/>
                  </w:divBdr>
                  <w:divsChild>
                    <w:div w:id="670988239">
                      <w:marLeft w:val="0"/>
                      <w:marRight w:val="0"/>
                      <w:marTop w:val="0"/>
                      <w:marBottom w:val="0"/>
                      <w:divBdr>
                        <w:top w:val="none" w:sz="0" w:space="0" w:color="auto"/>
                        <w:left w:val="none" w:sz="0" w:space="0" w:color="auto"/>
                        <w:bottom w:val="none" w:sz="0" w:space="0" w:color="auto"/>
                        <w:right w:val="none" w:sz="0" w:space="0" w:color="auto"/>
                      </w:divBdr>
                    </w:div>
                  </w:divsChild>
                </w:div>
                <w:div w:id="187448989">
                  <w:marLeft w:val="0"/>
                  <w:marRight w:val="0"/>
                  <w:marTop w:val="0"/>
                  <w:marBottom w:val="0"/>
                  <w:divBdr>
                    <w:top w:val="none" w:sz="0" w:space="0" w:color="auto"/>
                    <w:left w:val="none" w:sz="0" w:space="0" w:color="auto"/>
                    <w:bottom w:val="none" w:sz="0" w:space="0" w:color="auto"/>
                    <w:right w:val="none" w:sz="0" w:space="0" w:color="auto"/>
                  </w:divBdr>
                  <w:divsChild>
                    <w:div w:id="552545510">
                      <w:marLeft w:val="0"/>
                      <w:marRight w:val="0"/>
                      <w:marTop w:val="0"/>
                      <w:marBottom w:val="0"/>
                      <w:divBdr>
                        <w:top w:val="none" w:sz="0" w:space="0" w:color="auto"/>
                        <w:left w:val="none" w:sz="0" w:space="0" w:color="auto"/>
                        <w:bottom w:val="none" w:sz="0" w:space="0" w:color="auto"/>
                        <w:right w:val="none" w:sz="0" w:space="0" w:color="auto"/>
                      </w:divBdr>
                    </w:div>
                  </w:divsChild>
                </w:div>
                <w:div w:id="2090031779">
                  <w:marLeft w:val="0"/>
                  <w:marRight w:val="0"/>
                  <w:marTop w:val="0"/>
                  <w:marBottom w:val="0"/>
                  <w:divBdr>
                    <w:top w:val="none" w:sz="0" w:space="0" w:color="auto"/>
                    <w:left w:val="none" w:sz="0" w:space="0" w:color="auto"/>
                    <w:bottom w:val="none" w:sz="0" w:space="0" w:color="auto"/>
                    <w:right w:val="none" w:sz="0" w:space="0" w:color="auto"/>
                  </w:divBdr>
                  <w:divsChild>
                    <w:div w:id="960037267">
                      <w:marLeft w:val="0"/>
                      <w:marRight w:val="0"/>
                      <w:marTop w:val="0"/>
                      <w:marBottom w:val="0"/>
                      <w:divBdr>
                        <w:top w:val="none" w:sz="0" w:space="0" w:color="auto"/>
                        <w:left w:val="none" w:sz="0" w:space="0" w:color="auto"/>
                        <w:bottom w:val="none" w:sz="0" w:space="0" w:color="auto"/>
                        <w:right w:val="none" w:sz="0" w:space="0" w:color="auto"/>
                      </w:divBdr>
                    </w:div>
                  </w:divsChild>
                </w:div>
                <w:div w:id="892614646">
                  <w:marLeft w:val="0"/>
                  <w:marRight w:val="0"/>
                  <w:marTop w:val="0"/>
                  <w:marBottom w:val="0"/>
                  <w:divBdr>
                    <w:top w:val="none" w:sz="0" w:space="0" w:color="auto"/>
                    <w:left w:val="none" w:sz="0" w:space="0" w:color="auto"/>
                    <w:bottom w:val="none" w:sz="0" w:space="0" w:color="auto"/>
                    <w:right w:val="none" w:sz="0" w:space="0" w:color="auto"/>
                  </w:divBdr>
                  <w:divsChild>
                    <w:div w:id="1256481640">
                      <w:marLeft w:val="0"/>
                      <w:marRight w:val="0"/>
                      <w:marTop w:val="0"/>
                      <w:marBottom w:val="0"/>
                      <w:divBdr>
                        <w:top w:val="none" w:sz="0" w:space="0" w:color="auto"/>
                        <w:left w:val="none" w:sz="0" w:space="0" w:color="auto"/>
                        <w:bottom w:val="none" w:sz="0" w:space="0" w:color="auto"/>
                        <w:right w:val="none" w:sz="0" w:space="0" w:color="auto"/>
                      </w:divBdr>
                    </w:div>
                  </w:divsChild>
                </w:div>
                <w:div w:id="231233723">
                  <w:marLeft w:val="0"/>
                  <w:marRight w:val="0"/>
                  <w:marTop w:val="0"/>
                  <w:marBottom w:val="0"/>
                  <w:divBdr>
                    <w:top w:val="none" w:sz="0" w:space="0" w:color="auto"/>
                    <w:left w:val="none" w:sz="0" w:space="0" w:color="auto"/>
                    <w:bottom w:val="none" w:sz="0" w:space="0" w:color="auto"/>
                    <w:right w:val="none" w:sz="0" w:space="0" w:color="auto"/>
                  </w:divBdr>
                  <w:divsChild>
                    <w:div w:id="1785228202">
                      <w:marLeft w:val="0"/>
                      <w:marRight w:val="0"/>
                      <w:marTop w:val="0"/>
                      <w:marBottom w:val="0"/>
                      <w:divBdr>
                        <w:top w:val="none" w:sz="0" w:space="0" w:color="auto"/>
                        <w:left w:val="none" w:sz="0" w:space="0" w:color="auto"/>
                        <w:bottom w:val="none" w:sz="0" w:space="0" w:color="auto"/>
                        <w:right w:val="none" w:sz="0" w:space="0" w:color="auto"/>
                      </w:divBdr>
                    </w:div>
                  </w:divsChild>
                </w:div>
                <w:div w:id="1012217826">
                  <w:marLeft w:val="0"/>
                  <w:marRight w:val="0"/>
                  <w:marTop w:val="0"/>
                  <w:marBottom w:val="0"/>
                  <w:divBdr>
                    <w:top w:val="none" w:sz="0" w:space="0" w:color="auto"/>
                    <w:left w:val="none" w:sz="0" w:space="0" w:color="auto"/>
                    <w:bottom w:val="none" w:sz="0" w:space="0" w:color="auto"/>
                    <w:right w:val="none" w:sz="0" w:space="0" w:color="auto"/>
                  </w:divBdr>
                  <w:divsChild>
                    <w:div w:id="695430170">
                      <w:marLeft w:val="0"/>
                      <w:marRight w:val="0"/>
                      <w:marTop w:val="0"/>
                      <w:marBottom w:val="0"/>
                      <w:divBdr>
                        <w:top w:val="none" w:sz="0" w:space="0" w:color="auto"/>
                        <w:left w:val="none" w:sz="0" w:space="0" w:color="auto"/>
                        <w:bottom w:val="none" w:sz="0" w:space="0" w:color="auto"/>
                        <w:right w:val="none" w:sz="0" w:space="0" w:color="auto"/>
                      </w:divBdr>
                    </w:div>
                  </w:divsChild>
                </w:div>
                <w:div w:id="687488508">
                  <w:marLeft w:val="0"/>
                  <w:marRight w:val="0"/>
                  <w:marTop w:val="0"/>
                  <w:marBottom w:val="0"/>
                  <w:divBdr>
                    <w:top w:val="none" w:sz="0" w:space="0" w:color="auto"/>
                    <w:left w:val="none" w:sz="0" w:space="0" w:color="auto"/>
                    <w:bottom w:val="none" w:sz="0" w:space="0" w:color="auto"/>
                    <w:right w:val="none" w:sz="0" w:space="0" w:color="auto"/>
                  </w:divBdr>
                  <w:divsChild>
                    <w:div w:id="1679654712">
                      <w:marLeft w:val="0"/>
                      <w:marRight w:val="0"/>
                      <w:marTop w:val="0"/>
                      <w:marBottom w:val="0"/>
                      <w:divBdr>
                        <w:top w:val="none" w:sz="0" w:space="0" w:color="auto"/>
                        <w:left w:val="none" w:sz="0" w:space="0" w:color="auto"/>
                        <w:bottom w:val="none" w:sz="0" w:space="0" w:color="auto"/>
                        <w:right w:val="none" w:sz="0" w:space="0" w:color="auto"/>
                      </w:divBdr>
                    </w:div>
                  </w:divsChild>
                </w:div>
                <w:div w:id="327441079">
                  <w:marLeft w:val="0"/>
                  <w:marRight w:val="0"/>
                  <w:marTop w:val="0"/>
                  <w:marBottom w:val="0"/>
                  <w:divBdr>
                    <w:top w:val="none" w:sz="0" w:space="0" w:color="auto"/>
                    <w:left w:val="none" w:sz="0" w:space="0" w:color="auto"/>
                    <w:bottom w:val="none" w:sz="0" w:space="0" w:color="auto"/>
                    <w:right w:val="none" w:sz="0" w:space="0" w:color="auto"/>
                  </w:divBdr>
                  <w:divsChild>
                    <w:div w:id="1992368227">
                      <w:marLeft w:val="0"/>
                      <w:marRight w:val="0"/>
                      <w:marTop w:val="0"/>
                      <w:marBottom w:val="0"/>
                      <w:divBdr>
                        <w:top w:val="none" w:sz="0" w:space="0" w:color="auto"/>
                        <w:left w:val="none" w:sz="0" w:space="0" w:color="auto"/>
                        <w:bottom w:val="none" w:sz="0" w:space="0" w:color="auto"/>
                        <w:right w:val="none" w:sz="0" w:space="0" w:color="auto"/>
                      </w:divBdr>
                    </w:div>
                  </w:divsChild>
                </w:div>
                <w:div w:id="480583808">
                  <w:marLeft w:val="0"/>
                  <w:marRight w:val="0"/>
                  <w:marTop w:val="0"/>
                  <w:marBottom w:val="0"/>
                  <w:divBdr>
                    <w:top w:val="none" w:sz="0" w:space="0" w:color="auto"/>
                    <w:left w:val="none" w:sz="0" w:space="0" w:color="auto"/>
                    <w:bottom w:val="none" w:sz="0" w:space="0" w:color="auto"/>
                    <w:right w:val="none" w:sz="0" w:space="0" w:color="auto"/>
                  </w:divBdr>
                  <w:divsChild>
                    <w:div w:id="1270235451">
                      <w:marLeft w:val="0"/>
                      <w:marRight w:val="0"/>
                      <w:marTop w:val="0"/>
                      <w:marBottom w:val="0"/>
                      <w:divBdr>
                        <w:top w:val="none" w:sz="0" w:space="0" w:color="auto"/>
                        <w:left w:val="none" w:sz="0" w:space="0" w:color="auto"/>
                        <w:bottom w:val="none" w:sz="0" w:space="0" w:color="auto"/>
                        <w:right w:val="none" w:sz="0" w:space="0" w:color="auto"/>
                      </w:divBdr>
                    </w:div>
                  </w:divsChild>
                </w:div>
                <w:div w:id="1481532206">
                  <w:marLeft w:val="0"/>
                  <w:marRight w:val="0"/>
                  <w:marTop w:val="0"/>
                  <w:marBottom w:val="0"/>
                  <w:divBdr>
                    <w:top w:val="none" w:sz="0" w:space="0" w:color="auto"/>
                    <w:left w:val="none" w:sz="0" w:space="0" w:color="auto"/>
                    <w:bottom w:val="none" w:sz="0" w:space="0" w:color="auto"/>
                    <w:right w:val="none" w:sz="0" w:space="0" w:color="auto"/>
                  </w:divBdr>
                  <w:divsChild>
                    <w:div w:id="1813979761">
                      <w:marLeft w:val="0"/>
                      <w:marRight w:val="0"/>
                      <w:marTop w:val="0"/>
                      <w:marBottom w:val="0"/>
                      <w:divBdr>
                        <w:top w:val="none" w:sz="0" w:space="0" w:color="auto"/>
                        <w:left w:val="none" w:sz="0" w:space="0" w:color="auto"/>
                        <w:bottom w:val="none" w:sz="0" w:space="0" w:color="auto"/>
                        <w:right w:val="none" w:sz="0" w:space="0" w:color="auto"/>
                      </w:divBdr>
                    </w:div>
                  </w:divsChild>
                </w:div>
                <w:div w:id="474178041">
                  <w:marLeft w:val="0"/>
                  <w:marRight w:val="0"/>
                  <w:marTop w:val="0"/>
                  <w:marBottom w:val="0"/>
                  <w:divBdr>
                    <w:top w:val="none" w:sz="0" w:space="0" w:color="auto"/>
                    <w:left w:val="none" w:sz="0" w:space="0" w:color="auto"/>
                    <w:bottom w:val="none" w:sz="0" w:space="0" w:color="auto"/>
                    <w:right w:val="none" w:sz="0" w:space="0" w:color="auto"/>
                  </w:divBdr>
                  <w:divsChild>
                    <w:div w:id="287971837">
                      <w:marLeft w:val="0"/>
                      <w:marRight w:val="0"/>
                      <w:marTop w:val="0"/>
                      <w:marBottom w:val="0"/>
                      <w:divBdr>
                        <w:top w:val="none" w:sz="0" w:space="0" w:color="auto"/>
                        <w:left w:val="none" w:sz="0" w:space="0" w:color="auto"/>
                        <w:bottom w:val="none" w:sz="0" w:space="0" w:color="auto"/>
                        <w:right w:val="none" w:sz="0" w:space="0" w:color="auto"/>
                      </w:divBdr>
                    </w:div>
                  </w:divsChild>
                </w:div>
                <w:div w:id="1884170167">
                  <w:marLeft w:val="0"/>
                  <w:marRight w:val="0"/>
                  <w:marTop w:val="0"/>
                  <w:marBottom w:val="0"/>
                  <w:divBdr>
                    <w:top w:val="none" w:sz="0" w:space="0" w:color="auto"/>
                    <w:left w:val="none" w:sz="0" w:space="0" w:color="auto"/>
                    <w:bottom w:val="none" w:sz="0" w:space="0" w:color="auto"/>
                    <w:right w:val="none" w:sz="0" w:space="0" w:color="auto"/>
                  </w:divBdr>
                  <w:divsChild>
                    <w:div w:id="1165852123">
                      <w:marLeft w:val="0"/>
                      <w:marRight w:val="0"/>
                      <w:marTop w:val="0"/>
                      <w:marBottom w:val="0"/>
                      <w:divBdr>
                        <w:top w:val="none" w:sz="0" w:space="0" w:color="auto"/>
                        <w:left w:val="none" w:sz="0" w:space="0" w:color="auto"/>
                        <w:bottom w:val="none" w:sz="0" w:space="0" w:color="auto"/>
                        <w:right w:val="none" w:sz="0" w:space="0" w:color="auto"/>
                      </w:divBdr>
                    </w:div>
                  </w:divsChild>
                </w:div>
                <w:div w:id="1729377609">
                  <w:marLeft w:val="0"/>
                  <w:marRight w:val="0"/>
                  <w:marTop w:val="0"/>
                  <w:marBottom w:val="0"/>
                  <w:divBdr>
                    <w:top w:val="none" w:sz="0" w:space="0" w:color="auto"/>
                    <w:left w:val="none" w:sz="0" w:space="0" w:color="auto"/>
                    <w:bottom w:val="none" w:sz="0" w:space="0" w:color="auto"/>
                    <w:right w:val="none" w:sz="0" w:space="0" w:color="auto"/>
                  </w:divBdr>
                  <w:divsChild>
                    <w:div w:id="955065946">
                      <w:marLeft w:val="0"/>
                      <w:marRight w:val="0"/>
                      <w:marTop w:val="0"/>
                      <w:marBottom w:val="0"/>
                      <w:divBdr>
                        <w:top w:val="none" w:sz="0" w:space="0" w:color="auto"/>
                        <w:left w:val="none" w:sz="0" w:space="0" w:color="auto"/>
                        <w:bottom w:val="none" w:sz="0" w:space="0" w:color="auto"/>
                        <w:right w:val="none" w:sz="0" w:space="0" w:color="auto"/>
                      </w:divBdr>
                    </w:div>
                  </w:divsChild>
                </w:div>
                <w:div w:id="148133217">
                  <w:marLeft w:val="0"/>
                  <w:marRight w:val="0"/>
                  <w:marTop w:val="0"/>
                  <w:marBottom w:val="0"/>
                  <w:divBdr>
                    <w:top w:val="none" w:sz="0" w:space="0" w:color="auto"/>
                    <w:left w:val="none" w:sz="0" w:space="0" w:color="auto"/>
                    <w:bottom w:val="none" w:sz="0" w:space="0" w:color="auto"/>
                    <w:right w:val="none" w:sz="0" w:space="0" w:color="auto"/>
                  </w:divBdr>
                  <w:divsChild>
                    <w:div w:id="1053121482">
                      <w:marLeft w:val="0"/>
                      <w:marRight w:val="0"/>
                      <w:marTop w:val="0"/>
                      <w:marBottom w:val="0"/>
                      <w:divBdr>
                        <w:top w:val="none" w:sz="0" w:space="0" w:color="auto"/>
                        <w:left w:val="none" w:sz="0" w:space="0" w:color="auto"/>
                        <w:bottom w:val="none" w:sz="0" w:space="0" w:color="auto"/>
                        <w:right w:val="none" w:sz="0" w:space="0" w:color="auto"/>
                      </w:divBdr>
                    </w:div>
                  </w:divsChild>
                </w:div>
                <w:div w:id="697245024">
                  <w:marLeft w:val="0"/>
                  <w:marRight w:val="0"/>
                  <w:marTop w:val="0"/>
                  <w:marBottom w:val="0"/>
                  <w:divBdr>
                    <w:top w:val="none" w:sz="0" w:space="0" w:color="auto"/>
                    <w:left w:val="none" w:sz="0" w:space="0" w:color="auto"/>
                    <w:bottom w:val="none" w:sz="0" w:space="0" w:color="auto"/>
                    <w:right w:val="none" w:sz="0" w:space="0" w:color="auto"/>
                  </w:divBdr>
                  <w:divsChild>
                    <w:div w:id="454518909">
                      <w:marLeft w:val="0"/>
                      <w:marRight w:val="0"/>
                      <w:marTop w:val="0"/>
                      <w:marBottom w:val="0"/>
                      <w:divBdr>
                        <w:top w:val="none" w:sz="0" w:space="0" w:color="auto"/>
                        <w:left w:val="none" w:sz="0" w:space="0" w:color="auto"/>
                        <w:bottom w:val="none" w:sz="0" w:space="0" w:color="auto"/>
                        <w:right w:val="none" w:sz="0" w:space="0" w:color="auto"/>
                      </w:divBdr>
                    </w:div>
                  </w:divsChild>
                </w:div>
                <w:div w:id="1908108305">
                  <w:marLeft w:val="0"/>
                  <w:marRight w:val="0"/>
                  <w:marTop w:val="0"/>
                  <w:marBottom w:val="0"/>
                  <w:divBdr>
                    <w:top w:val="none" w:sz="0" w:space="0" w:color="auto"/>
                    <w:left w:val="none" w:sz="0" w:space="0" w:color="auto"/>
                    <w:bottom w:val="none" w:sz="0" w:space="0" w:color="auto"/>
                    <w:right w:val="none" w:sz="0" w:space="0" w:color="auto"/>
                  </w:divBdr>
                  <w:divsChild>
                    <w:div w:id="2056854206">
                      <w:marLeft w:val="0"/>
                      <w:marRight w:val="0"/>
                      <w:marTop w:val="0"/>
                      <w:marBottom w:val="0"/>
                      <w:divBdr>
                        <w:top w:val="none" w:sz="0" w:space="0" w:color="auto"/>
                        <w:left w:val="none" w:sz="0" w:space="0" w:color="auto"/>
                        <w:bottom w:val="none" w:sz="0" w:space="0" w:color="auto"/>
                        <w:right w:val="none" w:sz="0" w:space="0" w:color="auto"/>
                      </w:divBdr>
                    </w:div>
                  </w:divsChild>
                </w:div>
                <w:div w:id="1935895542">
                  <w:marLeft w:val="0"/>
                  <w:marRight w:val="0"/>
                  <w:marTop w:val="0"/>
                  <w:marBottom w:val="0"/>
                  <w:divBdr>
                    <w:top w:val="none" w:sz="0" w:space="0" w:color="auto"/>
                    <w:left w:val="none" w:sz="0" w:space="0" w:color="auto"/>
                    <w:bottom w:val="none" w:sz="0" w:space="0" w:color="auto"/>
                    <w:right w:val="none" w:sz="0" w:space="0" w:color="auto"/>
                  </w:divBdr>
                  <w:divsChild>
                    <w:div w:id="34237447">
                      <w:marLeft w:val="0"/>
                      <w:marRight w:val="0"/>
                      <w:marTop w:val="0"/>
                      <w:marBottom w:val="0"/>
                      <w:divBdr>
                        <w:top w:val="none" w:sz="0" w:space="0" w:color="auto"/>
                        <w:left w:val="none" w:sz="0" w:space="0" w:color="auto"/>
                        <w:bottom w:val="none" w:sz="0" w:space="0" w:color="auto"/>
                        <w:right w:val="none" w:sz="0" w:space="0" w:color="auto"/>
                      </w:divBdr>
                    </w:div>
                  </w:divsChild>
                </w:div>
                <w:div w:id="91559841">
                  <w:marLeft w:val="0"/>
                  <w:marRight w:val="0"/>
                  <w:marTop w:val="0"/>
                  <w:marBottom w:val="0"/>
                  <w:divBdr>
                    <w:top w:val="none" w:sz="0" w:space="0" w:color="auto"/>
                    <w:left w:val="none" w:sz="0" w:space="0" w:color="auto"/>
                    <w:bottom w:val="none" w:sz="0" w:space="0" w:color="auto"/>
                    <w:right w:val="none" w:sz="0" w:space="0" w:color="auto"/>
                  </w:divBdr>
                  <w:divsChild>
                    <w:div w:id="1976176611">
                      <w:marLeft w:val="0"/>
                      <w:marRight w:val="0"/>
                      <w:marTop w:val="0"/>
                      <w:marBottom w:val="0"/>
                      <w:divBdr>
                        <w:top w:val="none" w:sz="0" w:space="0" w:color="auto"/>
                        <w:left w:val="none" w:sz="0" w:space="0" w:color="auto"/>
                        <w:bottom w:val="none" w:sz="0" w:space="0" w:color="auto"/>
                        <w:right w:val="none" w:sz="0" w:space="0" w:color="auto"/>
                      </w:divBdr>
                    </w:div>
                  </w:divsChild>
                </w:div>
                <w:div w:id="292060064">
                  <w:marLeft w:val="0"/>
                  <w:marRight w:val="0"/>
                  <w:marTop w:val="0"/>
                  <w:marBottom w:val="0"/>
                  <w:divBdr>
                    <w:top w:val="none" w:sz="0" w:space="0" w:color="auto"/>
                    <w:left w:val="none" w:sz="0" w:space="0" w:color="auto"/>
                    <w:bottom w:val="none" w:sz="0" w:space="0" w:color="auto"/>
                    <w:right w:val="none" w:sz="0" w:space="0" w:color="auto"/>
                  </w:divBdr>
                  <w:divsChild>
                    <w:div w:id="241183897">
                      <w:marLeft w:val="0"/>
                      <w:marRight w:val="0"/>
                      <w:marTop w:val="0"/>
                      <w:marBottom w:val="0"/>
                      <w:divBdr>
                        <w:top w:val="none" w:sz="0" w:space="0" w:color="auto"/>
                        <w:left w:val="none" w:sz="0" w:space="0" w:color="auto"/>
                        <w:bottom w:val="none" w:sz="0" w:space="0" w:color="auto"/>
                        <w:right w:val="none" w:sz="0" w:space="0" w:color="auto"/>
                      </w:divBdr>
                    </w:div>
                  </w:divsChild>
                </w:div>
                <w:div w:id="482821756">
                  <w:marLeft w:val="0"/>
                  <w:marRight w:val="0"/>
                  <w:marTop w:val="0"/>
                  <w:marBottom w:val="0"/>
                  <w:divBdr>
                    <w:top w:val="none" w:sz="0" w:space="0" w:color="auto"/>
                    <w:left w:val="none" w:sz="0" w:space="0" w:color="auto"/>
                    <w:bottom w:val="none" w:sz="0" w:space="0" w:color="auto"/>
                    <w:right w:val="none" w:sz="0" w:space="0" w:color="auto"/>
                  </w:divBdr>
                  <w:divsChild>
                    <w:div w:id="1476951229">
                      <w:marLeft w:val="0"/>
                      <w:marRight w:val="0"/>
                      <w:marTop w:val="0"/>
                      <w:marBottom w:val="0"/>
                      <w:divBdr>
                        <w:top w:val="none" w:sz="0" w:space="0" w:color="auto"/>
                        <w:left w:val="none" w:sz="0" w:space="0" w:color="auto"/>
                        <w:bottom w:val="none" w:sz="0" w:space="0" w:color="auto"/>
                        <w:right w:val="none" w:sz="0" w:space="0" w:color="auto"/>
                      </w:divBdr>
                    </w:div>
                  </w:divsChild>
                </w:div>
                <w:div w:id="1296374286">
                  <w:marLeft w:val="0"/>
                  <w:marRight w:val="0"/>
                  <w:marTop w:val="0"/>
                  <w:marBottom w:val="0"/>
                  <w:divBdr>
                    <w:top w:val="none" w:sz="0" w:space="0" w:color="auto"/>
                    <w:left w:val="none" w:sz="0" w:space="0" w:color="auto"/>
                    <w:bottom w:val="none" w:sz="0" w:space="0" w:color="auto"/>
                    <w:right w:val="none" w:sz="0" w:space="0" w:color="auto"/>
                  </w:divBdr>
                  <w:divsChild>
                    <w:div w:id="792946664">
                      <w:marLeft w:val="0"/>
                      <w:marRight w:val="0"/>
                      <w:marTop w:val="0"/>
                      <w:marBottom w:val="0"/>
                      <w:divBdr>
                        <w:top w:val="none" w:sz="0" w:space="0" w:color="auto"/>
                        <w:left w:val="none" w:sz="0" w:space="0" w:color="auto"/>
                        <w:bottom w:val="none" w:sz="0" w:space="0" w:color="auto"/>
                        <w:right w:val="none" w:sz="0" w:space="0" w:color="auto"/>
                      </w:divBdr>
                    </w:div>
                  </w:divsChild>
                </w:div>
                <w:div w:id="1736732719">
                  <w:marLeft w:val="0"/>
                  <w:marRight w:val="0"/>
                  <w:marTop w:val="0"/>
                  <w:marBottom w:val="0"/>
                  <w:divBdr>
                    <w:top w:val="none" w:sz="0" w:space="0" w:color="auto"/>
                    <w:left w:val="none" w:sz="0" w:space="0" w:color="auto"/>
                    <w:bottom w:val="none" w:sz="0" w:space="0" w:color="auto"/>
                    <w:right w:val="none" w:sz="0" w:space="0" w:color="auto"/>
                  </w:divBdr>
                  <w:divsChild>
                    <w:div w:id="593245564">
                      <w:marLeft w:val="0"/>
                      <w:marRight w:val="0"/>
                      <w:marTop w:val="0"/>
                      <w:marBottom w:val="0"/>
                      <w:divBdr>
                        <w:top w:val="none" w:sz="0" w:space="0" w:color="auto"/>
                        <w:left w:val="none" w:sz="0" w:space="0" w:color="auto"/>
                        <w:bottom w:val="none" w:sz="0" w:space="0" w:color="auto"/>
                        <w:right w:val="none" w:sz="0" w:space="0" w:color="auto"/>
                      </w:divBdr>
                    </w:div>
                  </w:divsChild>
                </w:div>
                <w:div w:id="553546578">
                  <w:marLeft w:val="0"/>
                  <w:marRight w:val="0"/>
                  <w:marTop w:val="0"/>
                  <w:marBottom w:val="0"/>
                  <w:divBdr>
                    <w:top w:val="none" w:sz="0" w:space="0" w:color="auto"/>
                    <w:left w:val="none" w:sz="0" w:space="0" w:color="auto"/>
                    <w:bottom w:val="none" w:sz="0" w:space="0" w:color="auto"/>
                    <w:right w:val="none" w:sz="0" w:space="0" w:color="auto"/>
                  </w:divBdr>
                  <w:divsChild>
                    <w:div w:id="1970359816">
                      <w:marLeft w:val="0"/>
                      <w:marRight w:val="0"/>
                      <w:marTop w:val="0"/>
                      <w:marBottom w:val="0"/>
                      <w:divBdr>
                        <w:top w:val="none" w:sz="0" w:space="0" w:color="auto"/>
                        <w:left w:val="none" w:sz="0" w:space="0" w:color="auto"/>
                        <w:bottom w:val="none" w:sz="0" w:space="0" w:color="auto"/>
                        <w:right w:val="none" w:sz="0" w:space="0" w:color="auto"/>
                      </w:divBdr>
                    </w:div>
                  </w:divsChild>
                </w:div>
                <w:div w:id="1135559543">
                  <w:marLeft w:val="0"/>
                  <w:marRight w:val="0"/>
                  <w:marTop w:val="0"/>
                  <w:marBottom w:val="0"/>
                  <w:divBdr>
                    <w:top w:val="none" w:sz="0" w:space="0" w:color="auto"/>
                    <w:left w:val="none" w:sz="0" w:space="0" w:color="auto"/>
                    <w:bottom w:val="none" w:sz="0" w:space="0" w:color="auto"/>
                    <w:right w:val="none" w:sz="0" w:space="0" w:color="auto"/>
                  </w:divBdr>
                  <w:divsChild>
                    <w:div w:id="1278489705">
                      <w:marLeft w:val="0"/>
                      <w:marRight w:val="0"/>
                      <w:marTop w:val="0"/>
                      <w:marBottom w:val="0"/>
                      <w:divBdr>
                        <w:top w:val="none" w:sz="0" w:space="0" w:color="auto"/>
                        <w:left w:val="none" w:sz="0" w:space="0" w:color="auto"/>
                        <w:bottom w:val="none" w:sz="0" w:space="0" w:color="auto"/>
                        <w:right w:val="none" w:sz="0" w:space="0" w:color="auto"/>
                      </w:divBdr>
                    </w:div>
                  </w:divsChild>
                </w:div>
                <w:div w:id="1434208586">
                  <w:marLeft w:val="0"/>
                  <w:marRight w:val="0"/>
                  <w:marTop w:val="0"/>
                  <w:marBottom w:val="0"/>
                  <w:divBdr>
                    <w:top w:val="none" w:sz="0" w:space="0" w:color="auto"/>
                    <w:left w:val="none" w:sz="0" w:space="0" w:color="auto"/>
                    <w:bottom w:val="none" w:sz="0" w:space="0" w:color="auto"/>
                    <w:right w:val="none" w:sz="0" w:space="0" w:color="auto"/>
                  </w:divBdr>
                  <w:divsChild>
                    <w:div w:id="1084840702">
                      <w:marLeft w:val="0"/>
                      <w:marRight w:val="0"/>
                      <w:marTop w:val="0"/>
                      <w:marBottom w:val="0"/>
                      <w:divBdr>
                        <w:top w:val="none" w:sz="0" w:space="0" w:color="auto"/>
                        <w:left w:val="none" w:sz="0" w:space="0" w:color="auto"/>
                        <w:bottom w:val="none" w:sz="0" w:space="0" w:color="auto"/>
                        <w:right w:val="none" w:sz="0" w:space="0" w:color="auto"/>
                      </w:divBdr>
                    </w:div>
                  </w:divsChild>
                </w:div>
                <w:div w:id="48580537">
                  <w:marLeft w:val="0"/>
                  <w:marRight w:val="0"/>
                  <w:marTop w:val="0"/>
                  <w:marBottom w:val="0"/>
                  <w:divBdr>
                    <w:top w:val="none" w:sz="0" w:space="0" w:color="auto"/>
                    <w:left w:val="none" w:sz="0" w:space="0" w:color="auto"/>
                    <w:bottom w:val="none" w:sz="0" w:space="0" w:color="auto"/>
                    <w:right w:val="none" w:sz="0" w:space="0" w:color="auto"/>
                  </w:divBdr>
                  <w:divsChild>
                    <w:div w:id="1264219027">
                      <w:marLeft w:val="0"/>
                      <w:marRight w:val="0"/>
                      <w:marTop w:val="0"/>
                      <w:marBottom w:val="0"/>
                      <w:divBdr>
                        <w:top w:val="none" w:sz="0" w:space="0" w:color="auto"/>
                        <w:left w:val="none" w:sz="0" w:space="0" w:color="auto"/>
                        <w:bottom w:val="none" w:sz="0" w:space="0" w:color="auto"/>
                        <w:right w:val="none" w:sz="0" w:space="0" w:color="auto"/>
                      </w:divBdr>
                    </w:div>
                  </w:divsChild>
                </w:div>
                <w:div w:id="1469668676">
                  <w:marLeft w:val="0"/>
                  <w:marRight w:val="0"/>
                  <w:marTop w:val="0"/>
                  <w:marBottom w:val="0"/>
                  <w:divBdr>
                    <w:top w:val="none" w:sz="0" w:space="0" w:color="auto"/>
                    <w:left w:val="none" w:sz="0" w:space="0" w:color="auto"/>
                    <w:bottom w:val="none" w:sz="0" w:space="0" w:color="auto"/>
                    <w:right w:val="none" w:sz="0" w:space="0" w:color="auto"/>
                  </w:divBdr>
                  <w:divsChild>
                    <w:div w:id="250284218">
                      <w:marLeft w:val="0"/>
                      <w:marRight w:val="0"/>
                      <w:marTop w:val="0"/>
                      <w:marBottom w:val="0"/>
                      <w:divBdr>
                        <w:top w:val="none" w:sz="0" w:space="0" w:color="auto"/>
                        <w:left w:val="none" w:sz="0" w:space="0" w:color="auto"/>
                        <w:bottom w:val="none" w:sz="0" w:space="0" w:color="auto"/>
                        <w:right w:val="none" w:sz="0" w:space="0" w:color="auto"/>
                      </w:divBdr>
                    </w:div>
                  </w:divsChild>
                </w:div>
                <w:div w:id="1795521198">
                  <w:marLeft w:val="0"/>
                  <w:marRight w:val="0"/>
                  <w:marTop w:val="0"/>
                  <w:marBottom w:val="0"/>
                  <w:divBdr>
                    <w:top w:val="none" w:sz="0" w:space="0" w:color="auto"/>
                    <w:left w:val="none" w:sz="0" w:space="0" w:color="auto"/>
                    <w:bottom w:val="none" w:sz="0" w:space="0" w:color="auto"/>
                    <w:right w:val="none" w:sz="0" w:space="0" w:color="auto"/>
                  </w:divBdr>
                  <w:divsChild>
                    <w:div w:id="527528057">
                      <w:marLeft w:val="0"/>
                      <w:marRight w:val="0"/>
                      <w:marTop w:val="0"/>
                      <w:marBottom w:val="0"/>
                      <w:divBdr>
                        <w:top w:val="none" w:sz="0" w:space="0" w:color="auto"/>
                        <w:left w:val="none" w:sz="0" w:space="0" w:color="auto"/>
                        <w:bottom w:val="none" w:sz="0" w:space="0" w:color="auto"/>
                        <w:right w:val="none" w:sz="0" w:space="0" w:color="auto"/>
                      </w:divBdr>
                    </w:div>
                  </w:divsChild>
                </w:div>
                <w:div w:id="991525537">
                  <w:marLeft w:val="0"/>
                  <w:marRight w:val="0"/>
                  <w:marTop w:val="0"/>
                  <w:marBottom w:val="0"/>
                  <w:divBdr>
                    <w:top w:val="none" w:sz="0" w:space="0" w:color="auto"/>
                    <w:left w:val="none" w:sz="0" w:space="0" w:color="auto"/>
                    <w:bottom w:val="none" w:sz="0" w:space="0" w:color="auto"/>
                    <w:right w:val="none" w:sz="0" w:space="0" w:color="auto"/>
                  </w:divBdr>
                  <w:divsChild>
                    <w:div w:id="151609302">
                      <w:marLeft w:val="0"/>
                      <w:marRight w:val="0"/>
                      <w:marTop w:val="0"/>
                      <w:marBottom w:val="0"/>
                      <w:divBdr>
                        <w:top w:val="none" w:sz="0" w:space="0" w:color="auto"/>
                        <w:left w:val="none" w:sz="0" w:space="0" w:color="auto"/>
                        <w:bottom w:val="none" w:sz="0" w:space="0" w:color="auto"/>
                        <w:right w:val="none" w:sz="0" w:space="0" w:color="auto"/>
                      </w:divBdr>
                    </w:div>
                  </w:divsChild>
                </w:div>
                <w:div w:id="703866155">
                  <w:marLeft w:val="0"/>
                  <w:marRight w:val="0"/>
                  <w:marTop w:val="0"/>
                  <w:marBottom w:val="0"/>
                  <w:divBdr>
                    <w:top w:val="none" w:sz="0" w:space="0" w:color="auto"/>
                    <w:left w:val="none" w:sz="0" w:space="0" w:color="auto"/>
                    <w:bottom w:val="none" w:sz="0" w:space="0" w:color="auto"/>
                    <w:right w:val="none" w:sz="0" w:space="0" w:color="auto"/>
                  </w:divBdr>
                  <w:divsChild>
                    <w:div w:id="536358009">
                      <w:marLeft w:val="0"/>
                      <w:marRight w:val="0"/>
                      <w:marTop w:val="0"/>
                      <w:marBottom w:val="0"/>
                      <w:divBdr>
                        <w:top w:val="none" w:sz="0" w:space="0" w:color="auto"/>
                        <w:left w:val="none" w:sz="0" w:space="0" w:color="auto"/>
                        <w:bottom w:val="none" w:sz="0" w:space="0" w:color="auto"/>
                        <w:right w:val="none" w:sz="0" w:space="0" w:color="auto"/>
                      </w:divBdr>
                    </w:div>
                  </w:divsChild>
                </w:div>
                <w:div w:id="321857365">
                  <w:marLeft w:val="0"/>
                  <w:marRight w:val="0"/>
                  <w:marTop w:val="0"/>
                  <w:marBottom w:val="0"/>
                  <w:divBdr>
                    <w:top w:val="none" w:sz="0" w:space="0" w:color="auto"/>
                    <w:left w:val="none" w:sz="0" w:space="0" w:color="auto"/>
                    <w:bottom w:val="none" w:sz="0" w:space="0" w:color="auto"/>
                    <w:right w:val="none" w:sz="0" w:space="0" w:color="auto"/>
                  </w:divBdr>
                  <w:divsChild>
                    <w:div w:id="16595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109074">
      <w:bodyDiv w:val="1"/>
      <w:marLeft w:val="0"/>
      <w:marRight w:val="0"/>
      <w:marTop w:val="0"/>
      <w:marBottom w:val="0"/>
      <w:divBdr>
        <w:top w:val="none" w:sz="0" w:space="0" w:color="auto"/>
        <w:left w:val="none" w:sz="0" w:space="0" w:color="auto"/>
        <w:bottom w:val="none" w:sz="0" w:space="0" w:color="auto"/>
        <w:right w:val="none" w:sz="0" w:space="0" w:color="auto"/>
      </w:divBdr>
      <w:divsChild>
        <w:div w:id="996375653">
          <w:marLeft w:val="0"/>
          <w:marRight w:val="0"/>
          <w:marTop w:val="0"/>
          <w:marBottom w:val="0"/>
          <w:divBdr>
            <w:top w:val="none" w:sz="0" w:space="0" w:color="auto"/>
            <w:left w:val="none" w:sz="0" w:space="0" w:color="auto"/>
            <w:bottom w:val="none" w:sz="0" w:space="0" w:color="auto"/>
            <w:right w:val="none" w:sz="0" w:space="0" w:color="auto"/>
          </w:divBdr>
          <w:divsChild>
            <w:div w:id="928192815">
              <w:marLeft w:val="0"/>
              <w:marRight w:val="0"/>
              <w:marTop w:val="0"/>
              <w:marBottom w:val="0"/>
              <w:divBdr>
                <w:top w:val="none" w:sz="0" w:space="0" w:color="auto"/>
                <w:left w:val="none" w:sz="0" w:space="0" w:color="auto"/>
                <w:bottom w:val="none" w:sz="0" w:space="0" w:color="auto"/>
                <w:right w:val="none" w:sz="0" w:space="0" w:color="auto"/>
              </w:divBdr>
            </w:div>
          </w:divsChild>
        </w:div>
        <w:div w:id="1382246436">
          <w:marLeft w:val="0"/>
          <w:marRight w:val="0"/>
          <w:marTop w:val="0"/>
          <w:marBottom w:val="0"/>
          <w:divBdr>
            <w:top w:val="none" w:sz="0" w:space="0" w:color="auto"/>
            <w:left w:val="none" w:sz="0" w:space="0" w:color="auto"/>
            <w:bottom w:val="none" w:sz="0" w:space="0" w:color="auto"/>
            <w:right w:val="none" w:sz="0" w:space="0" w:color="auto"/>
          </w:divBdr>
          <w:divsChild>
            <w:div w:id="1281834729">
              <w:marLeft w:val="0"/>
              <w:marRight w:val="0"/>
              <w:marTop w:val="0"/>
              <w:marBottom w:val="0"/>
              <w:divBdr>
                <w:top w:val="none" w:sz="0" w:space="0" w:color="auto"/>
                <w:left w:val="none" w:sz="0" w:space="0" w:color="auto"/>
                <w:bottom w:val="none" w:sz="0" w:space="0" w:color="auto"/>
                <w:right w:val="none" w:sz="0" w:space="0" w:color="auto"/>
              </w:divBdr>
            </w:div>
            <w:div w:id="953944774">
              <w:marLeft w:val="0"/>
              <w:marRight w:val="0"/>
              <w:marTop w:val="0"/>
              <w:marBottom w:val="0"/>
              <w:divBdr>
                <w:top w:val="none" w:sz="0" w:space="0" w:color="auto"/>
                <w:left w:val="none" w:sz="0" w:space="0" w:color="auto"/>
                <w:bottom w:val="none" w:sz="0" w:space="0" w:color="auto"/>
                <w:right w:val="none" w:sz="0" w:space="0" w:color="auto"/>
              </w:divBdr>
              <w:divsChild>
                <w:div w:id="961500264">
                  <w:marLeft w:val="0"/>
                  <w:marRight w:val="0"/>
                  <w:marTop w:val="0"/>
                  <w:marBottom w:val="0"/>
                  <w:divBdr>
                    <w:top w:val="none" w:sz="0" w:space="0" w:color="auto"/>
                    <w:left w:val="none" w:sz="0" w:space="0" w:color="auto"/>
                    <w:bottom w:val="none" w:sz="0" w:space="0" w:color="auto"/>
                    <w:right w:val="none" w:sz="0" w:space="0" w:color="auto"/>
                  </w:divBdr>
                  <w:divsChild>
                    <w:div w:id="393939540">
                      <w:marLeft w:val="0"/>
                      <w:marRight w:val="0"/>
                      <w:marTop w:val="0"/>
                      <w:marBottom w:val="0"/>
                      <w:divBdr>
                        <w:top w:val="none" w:sz="0" w:space="0" w:color="auto"/>
                        <w:left w:val="none" w:sz="0" w:space="0" w:color="auto"/>
                        <w:bottom w:val="none" w:sz="0" w:space="0" w:color="auto"/>
                        <w:right w:val="none" w:sz="0" w:space="0" w:color="auto"/>
                      </w:divBdr>
                    </w:div>
                  </w:divsChild>
                </w:div>
                <w:div w:id="409231520">
                  <w:marLeft w:val="0"/>
                  <w:marRight w:val="0"/>
                  <w:marTop w:val="0"/>
                  <w:marBottom w:val="0"/>
                  <w:divBdr>
                    <w:top w:val="none" w:sz="0" w:space="0" w:color="auto"/>
                    <w:left w:val="none" w:sz="0" w:space="0" w:color="auto"/>
                    <w:bottom w:val="none" w:sz="0" w:space="0" w:color="auto"/>
                    <w:right w:val="none" w:sz="0" w:space="0" w:color="auto"/>
                  </w:divBdr>
                  <w:divsChild>
                    <w:div w:id="1014574557">
                      <w:marLeft w:val="0"/>
                      <w:marRight w:val="0"/>
                      <w:marTop w:val="0"/>
                      <w:marBottom w:val="0"/>
                      <w:divBdr>
                        <w:top w:val="none" w:sz="0" w:space="0" w:color="auto"/>
                        <w:left w:val="none" w:sz="0" w:space="0" w:color="auto"/>
                        <w:bottom w:val="none" w:sz="0" w:space="0" w:color="auto"/>
                        <w:right w:val="none" w:sz="0" w:space="0" w:color="auto"/>
                      </w:divBdr>
                    </w:div>
                  </w:divsChild>
                </w:div>
                <w:div w:id="425466658">
                  <w:marLeft w:val="0"/>
                  <w:marRight w:val="0"/>
                  <w:marTop w:val="0"/>
                  <w:marBottom w:val="0"/>
                  <w:divBdr>
                    <w:top w:val="none" w:sz="0" w:space="0" w:color="auto"/>
                    <w:left w:val="none" w:sz="0" w:space="0" w:color="auto"/>
                    <w:bottom w:val="none" w:sz="0" w:space="0" w:color="auto"/>
                    <w:right w:val="none" w:sz="0" w:space="0" w:color="auto"/>
                  </w:divBdr>
                  <w:divsChild>
                    <w:div w:id="168571111">
                      <w:marLeft w:val="0"/>
                      <w:marRight w:val="0"/>
                      <w:marTop w:val="0"/>
                      <w:marBottom w:val="0"/>
                      <w:divBdr>
                        <w:top w:val="none" w:sz="0" w:space="0" w:color="auto"/>
                        <w:left w:val="none" w:sz="0" w:space="0" w:color="auto"/>
                        <w:bottom w:val="none" w:sz="0" w:space="0" w:color="auto"/>
                        <w:right w:val="none" w:sz="0" w:space="0" w:color="auto"/>
                      </w:divBdr>
                    </w:div>
                  </w:divsChild>
                </w:div>
                <w:div w:id="1260718846">
                  <w:marLeft w:val="0"/>
                  <w:marRight w:val="0"/>
                  <w:marTop w:val="0"/>
                  <w:marBottom w:val="0"/>
                  <w:divBdr>
                    <w:top w:val="none" w:sz="0" w:space="0" w:color="auto"/>
                    <w:left w:val="none" w:sz="0" w:space="0" w:color="auto"/>
                    <w:bottom w:val="none" w:sz="0" w:space="0" w:color="auto"/>
                    <w:right w:val="none" w:sz="0" w:space="0" w:color="auto"/>
                  </w:divBdr>
                  <w:divsChild>
                    <w:div w:id="1979068151">
                      <w:marLeft w:val="0"/>
                      <w:marRight w:val="0"/>
                      <w:marTop w:val="0"/>
                      <w:marBottom w:val="0"/>
                      <w:divBdr>
                        <w:top w:val="none" w:sz="0" w:space="0" w:color="auto"/>
                        <w:left w:val="none" w:sz="0" w:space="0" w:color="auto"/>
                        <w:bottom w:val="none" w:sz="0" w:space="0" w:color="auto"/>
                        <w:right w:val="none" w:sz="0" w:space="0" w:color="auto"/>
                      </w:divBdr>
                    </w:div>
                  </w:divsChild>
                </w:div>
                <w:div w:id="452947640">
                  <w:marLeft w:val="0"/>
                  <w:marRight w:val="0"/>
                  <w:marTop w:val="0"/>
                  <w:marBottom w:val="0"/>
                  <w:divBdr>
                    <w:top w:val="none" w:sz="0" w:space="0" w:color="auto"/>
                    <w:left w:val="none" w:sz="0" w:space="0" w:color="auto"/>
                    <w:bottom w:val="none" w:sz="0" w:space="0" w:color="auto"/>
                    <w:right w:val="none" w:sz="0" w:space="0" w:color="auto"/>
                  </w:divBdr>
                  <w:divsChild>
                    <w:div w:id="1269041850">
                      <w:marLeft w:val="0"/>
                      <w:marRight w:val="0"/>
                      <w:marTop w:val="0"/>
                      <w:marBottom w:val="0"/>
                      <w:divBdr>
                        <w:top w:val="none" w:sz="0" w:space="0" w:color="auto"/>
                        <w:left w:val="none" w:sz="0" w:space="0" w:color="auto"/>
                        <w:bottom w:val="none" w:sz="0" w:space="0" w:color="auto"/>
                        <w:right w:val="none" w:sz="0" w:space="0" w:color="auto"/>
                      </w:divBdr>
                    </w:div>
                  </w:divsChild>
                </w:div>
                <w:div w:id="184907677">
                  <w:marLeft w:val="0"/>
                  <w:marRight w:val="0"/>
                  <w:marTop w:val="0"/>
                  <w:marBottom w:val="0"/>
                  <w:divBdr>
                    <w:top w:val="none" w:sz="0" w:space="0" w:color="auto"/>
                    <w:left w:val="none" w:sz="0" w:space="0" w:color="auto"/>
                    <w:bottom w:val="none" w:sz="0" w:space="0" w:color="auto"/>
                    <w:right w:val="none" w:sz="0" w:space="0" w:color="auto"/>
                  </w:divBdr>
                  <w:divsChild>
                    <w:div w:id="725031017">
                      <w:marLeft w:val="0"/>
                      <w:marRight w:val="0"/>
                      <w:marTop w:val="0"/>
                      <w:marBottom w:val="0"/>
                      <w:divBdr>
                        <w:top w:val="none" w:sz="0" w:space="0" w:color="auto"/>
                        <w:left w:val="none" w:sz="0" w:space="0" w:color="auto"/>
                        <w:bottom w:val="none" w:sz="0" w:space="0" w:color="auto"/>
                        <w:right w:val="none" w:sz="0" w:space="0" w:color="auto"/>
                      </w:divBdr>
                    </w:div>
                  </w:divsChild>
                </w:div>
                <w:div w:id="351998910">
                  <w:marLeft w:val="0"/>
                  <w:marRight w:val="0"/>
                  <w:marTop w:val="0"/>
                  <w:marBottom w:val="0"/>
                  <w:divBdr>
                    <w:top w:val="none" w:sz="0" w:space="0" w:color="auto"/>
                    <w:left w:val="none" w:sz="0" w:space="0" w:color="auto"/>
                    <w:bottom w:val="none" w:sz="0" w:space="0" w:color="auto"/>
                    <w:right w:val="none" w:sz="0" w:space="0" w:color="auto"/>
                  </w:divBdr>
                  <w:divsChild>
                    <w:div w:id="2036924747">
                      <w:marLeft w:val="0"/>
                      <w:marRight w:val="0"/>
                      <w:marTop w:val="0"/>
                      <w:marBottom w:val="0"/>
                      <w:divBdr>
                        <w:top w:val="none" w:sz="0" w:space="0" w:color="auto"/>
                        <w:left w:val="none" w:sz="0" w:space="0" w:color="auto"/>
                        <w:bottom w:val="none" w:sz="0" w:space="0" w:color="auto"/>
                        <w:right w:val="none" w:sz="0" w:space="0" w:color="auto"/>
                      </w:divBdr>
                    </w:div>
                  </w:divsChild>
                </w:div>
                <w:div w:id="22945799">
                  <w:marLeft w:val="0"/>
                  <w:marRight w:val="0"/>
                  <w:marTop w:val="0"/>
                  <w:marBottom w:val="0"/>
                  <w:divBdr>
                    <w:top w:val="none" w:sz="0" w:space="0" w:color="auto"/>
                    <w:left w:val="none" w:sz="0" w:space="0" w:color="auto"/>
                    <w:bottom w:val="none" w:sz="0" w:space="0" w:color="auto"/>
                    <w:right w:val="none" w:sz="0" w:space="0" w:color="auto"/>
                  </w:divBdr>
                  <w:divsChild>
                    <w:div w:id="1559318206">
                      <w:marLeft w:val="0"/>
                      <w:marRight w:val="0"/>
                      <w:marTop w:val="0"/>
                      <w:marBottom w:val="0"/>
                      <w:divBdr>
                        <w:top w:val="none" w:sz="0" w:space="0" w:color="auto"/>
                        <w:left w:val="none" w:sz="0" w:space="0" w:color="auto"/>
                        <w:bottom w:val="none" w:sz="0" w:space="0" w:color="auto"/>
                        <w:right w:val="none" w:sz="0" w:space="0" w:color="auto"/>
                      </w:divBdr>
                    </w:div>
                  </w:divsChild>
                </w:div>
                <w:div w:id="1162239519">
                  <w:marLeft w:val="0"/>
                  <w:marRight w:val="0"/>
                  <w:marTop w:val="0"/>
                  <w:marBottom w:val="0"/>
                  <w:divBdr>
                    <w:top w:val="none" w:sz="0" w:space="0" w:color="auto"/>
                    <w:left w:val="none" w:sz="0" w:space="0" w:color="auto"/>
                    <w:bottom w:val="none" w:sz="0" w:space="0" w:color="auto"/>
                    <w:right w:val="none" w:sz="0" w:space="0" w:color="auto"/>
                  </w:divBdr>
                  <w:divsChild>
                    <w:div w:id="1249778148">
                      <w:marLeft w:val="0"/>
                      <w:marRight w:val="0"/>
                      <w:marTop w:val="0"/>
                      <w:marBottom w:val="0"/>
                      <w:divBdr>
                        <w:top w:val="none" w:sz="0" w:space="0" w:color="auto"/>
                        <w:left w:val="none" w:sz="0" w:space="0" w:color="auto"/>
                        <w:bottom w:val="none" w:sz="0" w:space="0" w:color="auto"/>
                        <w:right w:val="none" w:sz="0" w:space="0" w:color="auto"/>
                      </w:divBdr>
                    </w:div>
                  </w:divsChild>
                </w:div>
                <w:div w:id="1237589693">
                  <w:marLeft w:val="0"/>
                  <w:marRight w:val="0"/>
                  <w:marTop w:val="0"/>
                  <w:marBottom w:val="0"/>
                  <w:divBdr>
                    <w:top w:val="none" w:sz="0" w:space="0" w:color="auto"/>
                    <w:left w:val="none" w:sz="0" w:space="0" w:color="auto"/>
                    <w:bottom w:val="none" w:sz="0" w:space="0" w:color="auto"/>
                    <w:right w:val="none" w:sz="0" w:space="0" w:color="auto"/>
                  </w:divBdr>
                  <w:divsChild>
                    <w:div w:id="1780565459">
                      <w:marLeft w:val="0"/>
                      <w:marRight w:val="0"/>
                      <w:marTop w:val="0"/>
                      <w:marBottom w:val="0"/>
                      <w:divBdr>
                        <w:top w:val="none" w:sz="0" w:space="0" w:color="auto"/>
                        <w:left w:val="none" w:sz="0" w:space="0" w:color="auto"/>
                        <w:bottom w:val="none" w:sz="0" w:space="0" w:color="auto"/>
                        <w:right w:val="none" w:sz="0" w:space="0" w:color="auto"/>
                      </w:divBdr>
                    </w:div>
                  </w:divsChild>
                </w:div>
                <w:div w:id="1056978655">
                  <w:marLeft w:val="0"/>
                  <w:marRight w:val="0"/>
                  <w:marTop w:val="0"/>
                  <w:marBottom w:val="0"/>
                  <w:divBdr>
                    <w:top w:val="none" w:sz="0" w:space="0" w:color="auto"/>
                    <w:left w:val="none" w:sz="0" w:space="0" w:color="auto"/>
                    <w:bottom w:val="none" w:sz="0" w:space="0" w:color="auto"/>
                    <w:right w:val="none" w:sz="0" w:space="0" w:color="auto"/>
                  </w:divBdr>
                  <w:divsChild>
                    <w:div w:id="960501873">
                      <w:marLeft w:val="0"/>
                      <w:marRight w:val="0"/>
                      <w:marTop w:val="0"/>
                      <w:marBottom w:val="0"/>
                      <w:divBdr>
                        <w:top w:val="none" w:sz="0" w:space="0" w:color="auto"/>
                        <w:left w:val="none" w:sz="0" w:space="0" w:color="auto"/>
                        <w:bottom w:val="none" w:sz="0" w:space="0" w:color="auto"/>
                        <w:right w:val="none" w:sz="0" w:space="0" w:color="auto"/>
                      </w:divBdr>
                    </w:div>
                  </w:divsChild>
                </w:div>
                <w:div w:id="1660112946">
                  <w:marLeft w:val="0"/>
                  <w:marRight w:val="0"/>
                  <w:marTop w:val="0"/>
                  <w:marBottom w:val="0"/>
                  <w:divBdr>
                    <w:top w:val="none" w:sz="0" w:space="0" w:color="auto"/>
                    <w:left w:val="none" w:sz="0" w:space="0" w:color="auto"/>
                    <w:bottom w:val="none" w:sz="0" w:space="0" w:color="auto"/>
                    <w:right w:val="none" w:sz="0" w:space="0" w:color="auto"/>
                  </w:divBdr>
                  <w:divsChild>
                    <w:div w:id="522480059">
                      <w:marLeft w:val="0"/>
                      <w:marRight w:val="0"/>
                      <w:marTop w:val="0"/>
                      <w:marBottom w:val="0"/>
                      <w:divBdr>
                        <w:top w:val="none" w:sz="0" w:space="0" w:color="auto"/>
                        <w:left w:val="none" w:sz="0" w:space="0" w:color="auto"/>
                        <w:bottom w:val="none" w:sz="0" w:space="0" w:color="auto"/>
                        <w:right w:val="none" w:sz="0" w:space="0" w:color="auto"/>
                      </w:divBdr>
                    </w:div>
                  </w:divsChild>
                </w:div>
                <w:div w:id="272321673">
                  <w:marLeft w:val="0"/>
                  <w:marRight w:val="0"/>
                  <w:marTop w:val="0"/>
                  <w:marBottom w:val="0"/>
                  <w:divBdr>
                    <w:top w:val="none" w:sz="0" w:space="0" w:color="auto"/>
                    <w:left w:val="none" w:sz="0" w:space="0" w:color="auto"/>
                    <w:bottom w:val="none" w:sz="0" w:space="0" w:color="auto"/>
                    <w:right w:val="none" w:sz="0" w:space="0" w:color="auto"/>
                  </w:divBdr>
                  <w:divsChild>
                    <w:div w:id="713382118">
                      <w:marLeft w:val="0"/>
                      <w:marRight w:val="0"/>
                      <w:marTop w:val="0"/>
                      <w:marBottom w:val="0"/>
                      <w:divBdr>
                        <w:top w:val="none" w:sz="0" w:space="0" w:color="auto"/>
                        <w:left w:val="none" w:sz="0" w:space="0" w:color="auto"/>
                        <w:bottom w:val="none" w:sz="0" w:space="0" w:color="auto"/>
                        <w:right w:val="none" w:sz="0" w:space="0" w:color="auto"/>
                      </w:divBdr>
                    </w:div>
                  </w:divsChild>
                </w:div>
                <w:div w:id="698701850">
                  <w:marLeft w:val="0"/>
                  <w:marRight w:val="0"/>
                  <w:marTop w:val="0"/>
                  <w:marBottom w:val="0"/>
                  <w:divBdr>
                    <w:top w:val="none" w:sz="0" w:space="0" w:color="auto"/>
                    <w:left w:val="none" w:sz="0" w:space="0" w:color="auto"/>
                    <w:bottom w:val="none" w:sz="0" w:space="0" w:color="auto"/>
                    <w:right w:val="none" w:sz="0" w:space="0" w:color="auto"/>
                  </w:divBdr>
                  <w:divsChild>
                    <w:div w:id="1119836387">
                      <w:marLeft w:val="0"/>
                      <w:marRight w:val="0"/>
                      <w:marTop w:val="0"/>
                      <w:marBottom w:val="0"/>
                      <w:divBdr>
                        <w:top w:val="none" w:sz="0" w:space="0" w:color="auto"/>
                        <w:left w:val="none" w:sz="0" w:space="0" w:color="auto"/>
                        <w:bottom w:val="none" w:sz="0" w:space="0" w:color="auto"/>
                        <w:right w:val="none" w:sz="0" w:space="0" w:color="auto"/>
                      </w:divBdr>
                    </w:div>
                  </w:divsChild>
                </w:div>
                <w:div w:id="967247193">
                  <w:marLeft w:val="0"/>
                  <w:marRight w:val="0"/>
                  <w:marTop w:val="0"/>
                  <w:marBottom w:val="0"/>
                  <w:divBdr>
                    <w:top w:val="none" w:sz="0" w:space="0" w:color="auto"/>
                    <w:left w:val="none" w:sz="0" w:space="0" w:color="auto"/>
                    <w:bottom w:val="none" w:sz="0" w:space="0" w:color="auto"/>
                    <w:right w:val="none" w:sz="0" w:space="0" w:color="auto"/>
                  </w:divBdr>
                  <w:divsChild>
                    <w:div w:id="1885747883">
                      <w:marLeft w:val="0"/>
                      <w:marRight w:val="0"/>
                      <w:marTop w:val="0"/>
                      <w:marBottom w:val="0"/>
                      <w:divBdr>
                        <w:top w:val="none" w:sz="0" w:space="0" w:color="auto"/>
                        <w:left w:val="none" w:sz="0" w:space="0" w:color="auto"/>
                        <w:bottom w:val="none" w:sz="0" w:space="0" w:color="auto"/>
                        <w:right w:val="none" w:sz="0" w:space="0" w:color="auto"/>
                      </w:divBdr>
                    </w:div>
                  </w:divsChild>
                </w:div>
                <w:div w:id="2039157236">
                  <w:marLeft w:val="0"/>
                  <w:marRight w:val="0"/>
                  <w:marTop w:val="0"/>
                  <w:marBottom w:val="0"/>
                  <w:divBdr>
                    <w:top w:val="none" w:sz="0" w:space="0" w:color="auto"/>
                    <w:left w:val="none" w:sz="0" w:space="0" w:color="auto"/>
                    <w:bottom w:val="none" w:sz="0" w:space="0" w:color="auto"/>
                    <w:right w:val="none" w:sz="0" w:space="0" w:color="auto"/>
                  </w:divBdr>
                  <w:divsChild>
                    <w:div w:id="832840533">
                      <w:marLeft w:val="0"/>
                      <w:marRight w:val="0"/>
                      <w:marTop w:val="0"/>
                      <w:marBottom w:val="0"/>
                      <w:divBdr>
                        <w:top w:val="none" w:sz="0" w:space="0" w:color="auto"/>
                        <w:left w:val="none" w:sz="0" w:space="0" w:color="auto"/>
                        <w:bottom w:val="none" w:sz="0" w:space="0" w:color="auto"/>
                        <w:right w:val="none" w:sz="0" w:space="0" w:color="auto"/>
                      </w:divBdr>
                    </w:div>
                  </w:divsChild>
                </w:div>
                <w:div w:id="774180224">
                  <w:marLeft w:val="0"/>
                  <w:marRight w:val="0"/>
                  <w:marTop w:val="0"/>
                  <w:marBottom w:val="0"/>
                  <w:divBdr>
                    <w:top w:val="none" w:sz="0" w:space="0" w:color="auto"/>
                    <w:left w:val="none" w:sz="0" w:space="0" w:color="auto"/>
                    <w:bottom w:val="none" w:sz="0" w:space="0" w:color="auto"/>
                    <w:right w:val="none" w:sz="0" w:space="0" w:color="auto"/>
                  </w:divBdr>
                  <w:divsChild>
                    <w:div w:id="937366540">
                      <w:marLeft w:val="0"/>
                      <w:marRight w:val="0"/>
                      <w:marTop w:val="0"/>
                      <w:marBottom w:val="0"/>
                      <w:divBdr>
                        <w:top w:val="none" w:sz="0" w:space="0" w:color="auto"/>
                        <w:left w:val="none" w:sz="0" w:space="0" w:color="auto"/>
                        <w:bottom w:val="none" w:sz="0" w:space="0" w:color="auto"/>
                        <w:right w:val="none" w:sz="0" w:space="0" w:color="auto"/>
                      </w:divBdr>
                    </w:div>
                  </w:divsChild>
                </w:div>
                <w:div w:id="2000230463">
                  <w:marLeft w:val="0"/>
                  <w:marRight w:val="0"/>
                  <w:marTop w:val="0"/>
                  <w:marBottom w:val="0"/>
                  <w:divBdr>
                    <w:top w:val="none" w:sz="0" w:space="0" w:color="auto"/>
                    <w:left w:val="none" w:sz="0" w:space="0" w:color="auto"/>
                    <w:bottom w:val="none" w:sz="0" w:space="0" w:color="auto"/>
                    <w:right w:val="none" w:sz="0" w:space="0" w:color="auto"/>
                  </w:divBdr>
                  <w:divsChild>
                    <w:div w:id="1843542937">
                      <w:marLeft w:val="0"/>
                      <w:marRight w:val="0"/>
                      <w:marTop w:val="0"/>
                      <w:marBottom w:val="0"/>
                      <w:divBdr>
                        <w:top w:val="none" w:sz="0" w:space="0" w:color="auto"/>
                        <w:left w:val="none" w:sz="0" w:space="0" w:color="auto"/>
                        <w:bottom w:val="none" w:sz="0" w:space="0" w:color="auto"/>
                        <w:right w:val="none" w:sz="0" w:space="0" w:color="auto"/>
                      </w:divBdr>
                    </w:div>
                  </w:divsChild>
                </w:div>
                <w:div w:id="1015349874">
                  <w:marLeft w:val="0"/>
                  <w:marRight w:val="0"/>
                  <w:marTop w:val="0"/>
                  <w:marBottom w:val="0"/>
                  <w:divBdr>
                    <w:top w:val="none" w:sz="0" w:space="0" w:color="auto"/>
                    <w:left w:val="none" w:sz="0" w:space="0" w:color="auto"/>
                    <w:bottom w:val="none" w:sz="0" w:space="0" w:color="auto"/>
                    <w:right w:val="none" w:sz="0" w:space="0" w:color="auto"/>
                  </w:divBdr>
                  <w:divsChild>
                    <w:div w:id="1040594646">
                      <w:marLeft w:val="0"/>
                      <w:marRight w:val="0"/>
                      <w:marTop w:val="0"/>
                      <w:marBottom w:val="0"/>
                      <w:divBdr>
                        <w:top w:val="none" w:sz="0" w:space="0" w:color="auto"/>
                        <w:left w:val="none" w:sz="0" w:space="0" w:color="auto"/>
                        <w:bottom w:val="none" w:sz="0" w:space="0" w:color="auto"/>
                        <w:right w:val="none" w:sz="0" w:space="0" w:color="auto"/>
                      </w:divBdr>
                    </w:div>
                  </w:divsChild>
                </w:div>
                <w:div w:id="175005438">
                  <w:marLeft w:val="0"/>
                  <w:marRight w:val="0"/>
                  <w:marTop w:val="0"/>
                  <w:marBottom w:val="0"/>
                  <w:divBdr>
                    <w:top w:val="none" w:sz="0" w:space="0" w:color="auto"/>
                    <w:left w:val="none" w:sz="0" w:space="0" w:color="auto"/>
                    <w:bottom w:val="none" w:sz="0" w:space="0" w:color="auto"/>
                    <w:right w:val="none" w:sz="0" w:space="0" w:color="auto"/>
                  </w:divBdr>
                  <w:divsChild>
                    <w:div w:id="1220870871">
                      <w:marLeft w:val="0"/>
                      <w:marRight w:val="0"/>
                      <w:marTop w:val="0"/>
                      <w:marBottom w:val="0"/>
                      <w:divBdr>
                        <w:top w:val="none" w:sz="0" w:space="0" w:color="auto"/>
                        <w:left w:val="none" w:sz="0" w:space="0" w:color="auto"/>
                        <w:bottom w:val="none" w:sz="0" w:space="0" w:color="auto"/>
                        <w:right w:val="none" w:sz="0" w:space="0" w:color="auto"/>
                      </w:divBdr>
                    </w:div>
                  </w:divsChild>
                </w:div>
                <w:div w:id="1608850580">
                  <w:marLeft w:val="0"/>
                  <w:marRight w:val="0"/>
                  <w:marTop w:val="0"/>
                  <w:marBottom w:val="0"/>
                  <w:divBdr>
                    <w:top w:val="none" w:sz="0" w:space="0" w:color="auto"/>
                    <w:left w:val="none" w:sz="0" w:space="0" w:color="auto"/>
                    <w:bottom w:val="none" w:sz="0" w:space="0" w:color="auto"/>
                    <w:right w:val="none" w:sz="0" w:space="0" w:color="auto"/>
                  </w:divBdr>
                  <w:divsChild>
                    <w:div w:id="1701466844">
                      <w:marLeft w:val="0"/>
                      <w:marRight w:val="0"/>
                      <w:marTop w:val="0"/>
                      <w:marBottom w:val="0"/>
                      <w:divBdr>
                        <w:top w:val="none" w:sz="0" w:space="0" w:color="auto"/>
                        <w:left w:val="none" w:sz="0" w:space="0" w:color="auto"/>
                        <w:bottom w:val="none" w:sz="0" w:space="0" w:color="auto"/>
                        <w:right w:val="none" w:sz="0" w:space="0" w:color="auto"/>
                      </w:divBdr>
                    </w:div>
                  </w:divsChild>
                </w:div>
                <w:div w:id="291982821">
                  <w:marLeft w:val="0"/>
                  <w:marRight w:val="0"/>
                  <w:marTop w:val="0"/>
                  <w:marBottom w:val="0"/>
                  <w:divBdr>
                    <w:top w:val="none" w:sz="0" w:space="0" w:color="auto"/>
                    <w:left w:val="none" w:sz="0" w:space="0" w:color="auto"/>
                    <w:bottom w:val="none" w:sz="0" w:space="0" w:color="auto"/>
                    <w:right w:val="none" w:sz="0" w:space="0" w:color="auto"/>
                  </w:divBdr>
                  <w:divsChild>
                    <w:div w:id="1978223421">
                      <w:marLeft w:val="0"/>
                      <w:marRight w:val="0"/>
                      <w:marTop w:val="0"/>
                      <w:marBottom w:val="0"/>
                      <w:divBdr>
                        <w:top w:val="none" w:sz="0" w:space="0" w:color="auto"/>
                        <w:left w:val="none" w:sz="0" w:space="0" w:color="auto"/>
                        <w:bottom w:val="none" w:sz="0" w:space="0" w:color="auto"/>
                        <w:right w:val="none" w:sz="0" w:space="0" w:color="auto"/>
                      </w:divBdr>
                    </w:div>
                  </w:divsChild>
                </w:div>
                <w:div w:id="253054358">
                  <w:marLeft w:val="0"/>
                  <w:marRight w:val="0"/>
                  <w:marTop w:val="0"/>
                  <w:marBottom w:val="0"/>
                  <w:divBdr>
                    <w:top w:val="none" w:sz="0" w:space="0" w:color="auto"/>
                    <w:left w:val="none" w:sz="0" w:space="0" w:color="auto"/>
                    <w:bottom w:val="none" w:sz="0" w:space="0" w:color="auto"/>
                    <w:right w:val="none" w:sz="0" w:space="0" w:color="auto"/>
                  </w:divBdr>
                  <w:divsChild>
                    <w:div w:id="1562642670">
                      <w:marLeft w:val="0"/>
                      <w:marRight w:val="0"/>
                      <w:marTop w:val="0"/>
                      <w:marBottom w:val="0"/>
                      <w:divBdr>
                        <w:top w:val="none" w:sz="0" w:space="0" w:color="auto"/>
                        <w:left w:val="none" w:sz="0" w:space="0" w:color="auto"/>
                        <w:bottom w:val="none" w:sz="0" w:space="0" w:color="auto"/>
                        <w:right w:val="none" w:sz="0" w:space="0" w:color="auto"/>
                      </w:divBdr>
                    </w:div>
                  </w:divsChild>
                </w:div>
                <w:div w:id="936403875">
                  <w:marLeft w:val="0"/>
                  <w:marRight w:val="0"/>
                  <w:marTop w:val="0"/>
                  <w:marBottom w:val="0"/>
                  <w:divBdr>
                    <w:top w:val="none" w:sz="0" w:space="0" w:color="auto"/>
                    <w:left w:val="none" w:sz="0" w:space="0" w:color="auto"/>
                    <w:bottom w:val="none" w:sz="0" w:space="0" w:color="auto"/>
                    <w:right w:val="none" w:sz="0" w:space="0" w:color="auto"/>
                  </w:divBdr>
                  <w:divsChild>
                    <w:div w:id="534083043">
                      <w:marLeft w:val="0"/>
                      <w:marRight w:val="0"/>
                      <w:marTop w:val="0"/>
                      <w:marBottom w:val="0"/>
                      <w:divBdr>
                        <w:top w:val="none" w:sz="0" w:space="0" w:color="auto"/>
                        <w:left w:val="none" w:sz="0" w:space="0" w:color="auto"/>
                        <w:bottom w:val="none" w:sz="0" w:space="0" w:color="auto"/>
                        <w:right w:val="none" w:sz="0" w:space="0" w:color="auto"/>
                      </w:divBdr>
                    </w:div>
                  </w:divsChild>
                </w:div>
                <w:div w:id="2129810715">
                  <w:marLeft w:val="0"/>
                  <w:marRight w:val="0"/>
                  <w:marTop w:val="0"/>
                  <w:marBottom w:val="0"/>
                  <w:divBdr>
                    <w:top w:val="none" w:sz="0" w:space="0" w:color="auto"/>
                    <w:left w:val="none" w:sz="0" w:space="0" w:color="auto"/>
                    <w:bottom w:val="none" w:sz="0" w:space="0" w:color="auto"/>
                    <w:right w:val="none" w:sz="0" w:space="0" w:color="auto"/>
                  </w:divBdr>
                  <w:divsChild>
                    <w:div w:id="146242005">
                      <w:marLeft w:val="0"/>
                      <w:marRight w:val="0"/>
                      <w:marTop w:val="0"/>
                      <w:marBottom w:val="0"/>
                      <w:divBdr>
                        <w:top w:val="none" w:sz="0" w:space="0" w:color="auto"/>
                        <w:left w:val="none" w:sz="0" w:space="0" w:color="auto"/>
                        <w:bottom w:val="none" w:sz="0" w:space="0" w:color="auto"/>
                        <w:right w:val="none" w:sz="0" w:space="0" w:color="auto"/>
                      </w:divBdr>
                    </w:div>
                  </w:divsChild>
                </w:div>
                <w:div w:id="382145361">
                  <w:marLeft w:val="0"/>
                  <w:marRight w:val="0"/>
                  <w:marTop w:val="0"/>
                  <w:marBottom w:val="0"/>
                  <w:divBdr>
                    <w:top w:val="none" w:sz="0" w:space="0" w:color="auto"/>
                    <w:left w:val="none" w:sz="0" w:space="0" w:color="auto"/>
                    <w:bottom w:val="none" w:sz="0" w:space="0" w:color="auto"/>
                    <w:right w:val="none" w:sz="0" w:space="0" w:color="auto"/>
                  </w:divBdr>
                  <w:divsChild>
                    <w:div w:id="84348576">
                      <w:marLeft w:val="0"/>
                      <w:marRight w:val="0"/>
                      <w:marTop w:val="0"/>
                      <w:marBottom w:val="0"/>
                      <w:divBdr>
                        <w:top w:val="none" w:sz="0" w:space="0" w:color="auto"/>
                        <w:left w:val="none" w:sz="0" w:space="0" w:color="auto"/>
                        <w:bottom w:val="none" w:sz="0" w:space="0" w:color="auto"/>
                        <w:right w:val="none" w:sz="0" w:space="0" w:color="auto"/>
                      </w:divBdr>
                    </w:div>
                  </w:divsChild>
                </w:div>
                <w:div w:id="1629774421">
                  <w:marLeft w:val="0"/>
                  <w:marRight w:val="0"/>
                  <w:marTop w:val="0"/>
                  <w:marBottom w:val="0"/>
                  <w:divBdr>
                    <w:top w:val="none" w:sz="0" w:space="0" w:color="auto"/>
                    <w:left w:val="none" w:sz="0" w:space="0" w:color="auto"/>
                    <w:bottom w:val="none" w:sz="0" w:space="0" w:color="auto"/>
                    <w:right w:val="none" w:sz="0" w:space="0" w:color="auto"/>
                  </w:divBdr>
                  <w:divsChild>
                    <w:div w:id="121657753">
                      <w:marLeft w:val="0"/>
                      <w:marRight w:val="0"/>
                      <w:marTop w:val="0"/>
                      <w:marBottom w:val="0"/>
                      <w:divBdr>
                        <w:top w:val="none" w:sz="0" w:space="0" w:color="auto"/>
                        <w:left w:val="none" w:sz="0" w:space="0" w:color="auto"/>
                        <w:bottom w:val="none" w:sz="0" w:space="0" w:color="auto"/>
                        <w:right w:val="none" w:sz="0" w:space="0" w:color="auto"/>
                      </w:divBdr>
                    </w:div>
                  </w:divsChild>
                </w:div>
                <w:div w:id="502088597">
                  <w:marLeft w:val="0"/>
                  <w:marRight w:val="0"/>
                  <w:marTop w:val="0"/>
                  <w:marBottom w:val="0"/>
                  <w:divBdr>
                    <w:top w:val="none" w:sz="0" w:space="0" w:color="auto"/>
                    <w:left w:val="none" w:sz="0" w:space="0" w:color="auto"/>
                    <w:bottom w:val="none" w:sz="0" w:space="0" w:color="auto"/>
                    <w:right w:val="none" w:sz="0" w:space="0" w:color="auto"/>
                  </w:divBdr>
                  <w:divsChild>
                    <w:div w:id="243533151">
                      <w:marLeft w:val="0"/>
                      <w:marRight w:val="0"/>
                      <w:marTop w:val="0"/>
                      <w:marBottom w:val="0"/>
                      <w:divBdr>
                        <w:top w:val="none" w:sz="0" w:space="0" w:color="auto"/>
                        <w:left w:val="none" w:sz="0" w:space="0" w:color="auto"/>
                        <w:bottom w:val="none" w:sz="0" w:space="0" w:color="auto"/>
                        <w:right w:val="none" w:sz="0" w:space="0" w:color="auto"/>
                      </w:divBdr>
                    </w:div>
                  </w:divsChild>
                </w:div>
                <w:div w:id="264265385">
                  <w:marLeft w:val="0"/>
                  <w:marRight w:val="0"/>
                  <w:marTop w:val="0"/>
                  <w:marBottom w:val="0"/>
                  <w:divBdr>
                    <w:top w:val="none" w:sz="0" w:space="0" w:color="auto"/>
                    <w:left w:val="none" w:sz="0" w:space="0" w:color="auto"/>
                    <w:bottom w:val="none" w:sz="0" w:space="0" w:color="auto"/>
                    <w:right w:val="none" w:sz="0" w:space="0" w:color="auto"/>
                  </w:divBdr>
                  <w:divsChild>
                    <w:div w:id="1508055149">
                      <w:marLeft w:val="0"/>
                      <w:marRight w:val="0"/>
                      <w:marTop w:val="0"/>
                      <w:marBottom w:val="0"/>
                      <w:divBdr>
                        <w:top w:val="none" w:sz="0" w:space="0" w:color="auto"/>
                        <w:left w:val="none" w:sz="0" w:space="0" w:color="auto"/>
                        <w:bottom w:val="none" w:sz="0" w:space="0" w:color="auto"/>
                        <w:right w:val="none" w:sz="0" w:space="0" w:color="auto"/>
                      </w:divBdr>
                    </w:div>
                  </w:divsChild>
                </w:div>
                <w:div w:id="1952853507">
                  <w:marLeft w:val="0"/>
                  <w:marRight w:val="0"/>
                  <w:marTop w:val="0"/>
                  <w:marBottom w:val="0"/>
                  <w:divBdr>
                    <w:top w:val="none" w:sz="0" w:space="0" w:color="auto"/>
                    <w:left w:val="none" w:sz="0" w:space="0" w:color="auto"/>
                    <w:bottom w:val="none" w:sz="0" w:space="0" w:color="auto"/>
                    <w:right w:val="none" w:sz="0" w:space="0" w:color="auto"/>
                  </w:divBdr>
                  <w:divsChild>
                    <w:div w:id="580068885">
                      <w:marLeft w:val="0"/>
                      <w:marRight w:val="0"/>
                      <w:marTop w:val="0"/>
                      <w:marBottom w:val="0"/>
                      <w:divBdr>
                        <w:top w:val="none" w:sz="0" w:space="0" w:color="auto"/>
                        <w:left w:val="none" w:sz="0" w:space="0" w:color="auto"/>
                        <w:bottom w:val="none" w:sz="0" w:space="0" w:color="auto"/>
                        <w:right w:val="none" w:sz="0" w:space="0" w:color="auto"/>
                      </w:divBdr>
                    </w:div>
                  </w:divsChild>
                </w:div>
                <w:div w:id="1621960180">
                  <w:marLeft w:val="0"/>
                  <w:marRight w:val="0"/>
                  <w:marTop w:val="0"/>
                  <w:marBottom w:val="0"/>
                  <w:divBdr>
                    <w:top w:val="none" w:sz="0" w:space="0" w:color="auto"/>
                    <w:left w:val="none" w:sz="0" w:space="0" w:color="auto"/>
                    <w:bottom w:val="none" w:sz="0" w:space="0" w:color="auto"/>
                    <w:right w:val="none" w:sz="0" w:space="0" w:color="auto"/>
                  </w:divBdr>
                  <w:divsChild>
                    <w:div w:id="920485559">
                      <w:marLeft w:val="0"/>
                      <w:marRight w:val="0"/>
                      <w:marTop w:val="0"/>
                      <w:marBottom w:val="0"/>
                      <w:divBdr>
                        <w:top w:val="none" w:sz="0" w:space="0" w:color="auto"/>
                        <w:left w:val="none" w:sz="0" w:space="0" w:color="auto"/>
                        <w:bottom w:val="none" w:sz="0" w:space="0" w:color="auto"/>
                        <w:right w:val="none" w:sz="0" w:space="0" w:color="auto"/>
                      </w:divBdr>
                    </w:div>
                  </w:divsChild>
                </w:div>
                <w:div w:id="678433645">
                  <w:marLeft w:val="0"/>
                  <w:marRight w:val="0"/>
                  <w:marTop w:val="0"/>
                  <w:marBottom w:val="0"/>
                  <w:divBdr>
                    <w:top w:val="none" w:sz="0" w:space="0" w:color="auto"/>
                    <w:left w:val="none" w:sz="0" w:space="0" w:color="auto"/>
                    <w:bottom w:val="none" w:sz="0" w:space="0" w:color="auto"/>
                    <w:right w:val="none" w:sz="0" w:space="0" w:color="auto"/>
                  </w:divBdr>
                  <w:divsChild>
                    <w:div w:id="139155466">
                      <w:marLeft w:val="0"/>
                      <w:marRight w:val="0"/>
                      <w:marTop w:val="0"/>
                      <w:marBottom w:val="0"/>
                      <w:divBdr>
                        <w:top w:val="none" w:sz="0" w:space="0" w:color="auto"/>
                        <w:left w:val="none" w:sz="0" w:space="0" w:color="auto"/>
                        <w:bottom w:val="none" w:sz="0" w:space="0" w:color="auto"/>
                        <w:right w:val="none" w:sz="0" w:space="0" w:color="auto"/>
                      </w:divBdr>
                    </w:div>
                  </w:divsChild>
                </w:div>
                <w:div w:id="675766711">
                  <w:marLeft w:val="0"/>
                  <w:marRight w:val="0"/>
                  <w:marTop w:val="0"/>
                  <w:marBottom w:val="0"/>
                  <w:divBdr>
                    <w:top w:val="none" w:sz="0" w:space="0" w:color="auto"/>
                    <w:left w:val="none" w:sz="0" w:space="0" w:color="auto"/>
                    <w:bottom w:val="none" w:sz="0" w:space="0" w:color="auto"/>
                    <w:right w:val="none" w:sz="0" w:space="0" w:color="auto"/>
                  </w:divBdr>
                  <w:divsChild>
                    <w:div w:id="1074282578">
                      <w:marLeft w:val="0"/>
                      <w:marRight w:val="0"/>
                      <w:marTop w:val="0"/>
                      <w:marBottom w:val="0"/>
                      <w:divBdr>
                        <w:top w:val="none" w:sz="0" w:space="0" w:color="auto"/>
                        <w:left w:val="none" w:sz="0" w:space="0" w:color="auto"/>
                        <w:bottom w:val="none" w:sz="0" w:space="0" w:color="auto"/>
                        <w:right w:val="none" w:sz="0" w:space="0" w:color="auto"/>
                      </w:divBdr>
                    </w:div>
                  </w:divsChild>
                </w:div>
                <w:div w:id="1882283483">
                  <w:marLeft w:val="0"/>
                  <w:marRight w:val="0"/>
                  <w:marTop w:val="0"/>
                  <w:marBottom w:val="0"/>
                  <w:divBdr>
                    <w:top w:val="none" w:sz="0" w:space="0" w:color="auto"/>
                    <w:left w:val="none" w:sz="0" w:space="0" w:color="auto"/>
                    <w:bottom w:val="none" w:sz="0" w:space="0" w:color="auto"/>
                    <w:right w:val="none" w:sz="0" w:space="0" w:color="auto"/>
                  </w:divBdr>
                  <w:divsChild>
                    <w:div w:id="1569925473">
                      <w:marLeft w:val="0"/>
                      <w:marRight w:val="0"/>
                      <w:marTop w:val="0"/>
                      <w:marBottom w:val="0"/>
                      <w:divBdr>
                        <w:top w:val="none" w:sz="0" w:space="0" w:color="auto"/>
                        <w:left w:val="none" w:sz="0" w:space="0" w:color="auto"/>
                        <w:bottom w:val="none" w:sz="0" w:space="0" w:color="auto"/>
                        <w:right w:val="none" w:sz="0" w:space="0" w:color="auto"/>
                      </w:divBdr>
                    </w:div>
                  </w:divsChild>
                </w:div>
                <w:div w:id="1000893845">
                  <w:marLeft w:val="0"/>
                  <w:marRight w:val="0"/>
                  <w:marTop w:val="0"/>
                  <w:marBottom w:val="0"/>
                  <w:divBdr>
                    <w:top w:val="none" w:sz="0" w:space="0" w:color="auto"/>
                    <w:left w:val="none" w:sz="0" w:space="0" w:color="auto"/>
                    <w:bottom w:val="none" w:sz="0" w:space="0" w:color="auto"/>
                    <w:right w:val="none" w:sz="0" w:space="0" w:color="auto"/>
                  </w:divBdr>
                  <w:divsChild>
                    <w:div w:id="965741497">
                      <w:marLeft w:val="0"/>
                      <w:marRight w:val="0"/>
                      <w:marTop w:val="0"/>
                      <w:marBottom w:val="0"/>
                      <w:divBdr>
                        <w:top w:val="none" w:sz="0" w:space="0" w:color="auto"/>
                        <w:left w:val="none" w:sz="0" w:space="0" w:color="auto"/>
                        <w:bottom w:val="none" w:sz="0" w:space="0" w:color="auto"/>
                        <w:right w:val="none" w:sz="0" w:space="0" w:color="auto"/>
                      </w:divBdr>
                    </w:div>
                  </w:divsChild>
                </w:div>
                <w:div w:id="1878152569">
                  <w:marLeft w:val="0"/>
                  <w:marRight w:val="0"/>
                  <w:marTop w:val="0"/>
                  <w:marBottom w:val="0"/>
                  <w:divBdr>
                    <w:top w:val="none" w:sz="0" w:space="0" w:color="auto"/>
                    <w:left w:val="none" w:sz="0" w:space="0" w:color="auto"/>
                    <w:bottom w:val="none" w:sz="0" w:space="0" w:color="auto"/>
                    <w:right w:val="none" w:sz="0" w:space="0" w:color="auto"/>
                  </w:divBdr>
                  <w:divsChild>
                    <w:div w:id="539131028">
                      <w:marLeft w:val="0"/>
                      <w:marRight w:val="0"/>
                      <w:marTop w:val="0"/>
                      <w:marBottom w:val="0"/>
                      <w:divBdr>
                        <w:top w:val="none" w:sz="0" w:space="0" w:color="auto"/>
                        <w:left w:val="none" w:sz="0" w:space="0" w:color="auto"/>
                        <w:bottom w:val="none" w:sz="0" w:space="0" w:color="auto"/>
                        <w:right w:val="none" w:sz="0" w:space="0" w:color="auto"/>
                      </w:divBdr>
                    </w:div>
                  </w:divsChild>
                </w:div>
                <w:div w:id="2053337229">
                  <w:marLeft w:val="0"/>
                  <w:marRight w:val="0"/>
                  <w:marTop w:val="0"/>
                  <w:marBottom w:val="0"/>
                  <w:divBdr>
                    <w:top w:val="none" w:sz="0" w:space="0" w:color="auto"/>
                    <w:left w:val="none" w:sz="0" w:space="0" w:color="auto"/>
                    <w:bottom w:val="none" w:sz="0" w:space="0" w:color="auto"/>
                    <w:right w:val="none" w:sz="0" w:space="0" w:color="auto"/>
                  </w:divBdr>
                  <w:divsChild>
                    <w:div w:id="408770736">
                      <w:marLeft w:val="0"/>
                      <w:marRight w:val="0"/>
                      <w:marTop w:val="0"/>
                      <w:marBottom w:val="0"/>
                      <w:divBdr>
                        <w:top w:val="none" w:sz="0" w:space="0" w:color="auto"/>
                        <w:left w:val="none" w:sz="0" w:space="0" w:color="auto"/>
                        <w:bottom w:val="none" w:sz="0" w:space="0" w:color="auto"/>
                        <w:right w:val="none" w:sz="0" w:space="0" w:color="auto"/>
                      </w:divBdr>
                    </w:div>
                  </w:divsChild>
                </w:div>
                <w:div w:id="1159804445">
                  <w:marLeft w:val="0"/>
                  <w:marRight w:val="0"/>
                  <w:marTop w:val="0"/>
                  <w:marBottom w:val="0"/>
                  <w:divBdr>
                    <w:top w:val="none" w:sz="0" w:space="0" w:color="auto"/>
                    <w:left w:val="none" w:sz="0" w:space="0" w:color="auto"/>
                    <w:bottom w:val="none" w:sz="0" w:space="0" w:color="auto"/>
                    <w:right w:val="none" w:sz="0" w:space="0" w:color="auto"/>
                  </w:divBdr>
                  <w:divsChild>
                    <w:div w:id="170410974">
                      <w:marLeft w:val="0"/>
                      <w:marRight w:val="0"/>
                      <w:marTop w:val="0"/>
                      <w:marBottom w:val="0"/>
                      <w:divBdr>
                        <w:top w:val="none" w:sz="0" w:space="0" w:color="auto"/>
                        <w:left w:val="none" w:sz="0" w:space="0" w:color="auto"/>
                        <w:bottom w:val="none" w:sz="0" w:space="0" w:color="auto"/>
                        <w:right w:val="none" w:sz="0" w:space="0" w:color="auto"/>
                      </w:divBdr>
                    </w:div>
                  </w:divsChild>
                </w:div>
                <w:div w:id="1765153091">
                  <w:marLeft w:val="0"/>
                  <w:marRight w:val="0"/>
                  <w:marTop w:val="0"/>
                  <w:marBottom w:val="0"/>
                  <w:divBdr>
                    <w:top w:val="none" w:sz="0" w:space="0" w:color="auto"/>
                    <w:left w:val="none" w:sz="0" w:space="0" w:color="auto"/>
                    <w:bottom w:val="none" w:sz="0" w:space="0" w:color="auto"/>
                    <w:right w:val="none" w:sz="0" w:space="0" w:color="auto"/>
                  </w:divBdr>
                  <w:divsChild>
                    <w:div w:id="184371094">
                      <w:marLeft w:val="0"/>
                      <w:marRight w:val="0"/>
                      <w:marTop w:val="0"/>
                      <w:marBottom w:val="0"/>
                      <w:divBdr>
                        <w:top w:val="none" w:sz="0" w:space="0" w:color="auto"/>
                        <w:left w:val="none" w:sz="0" w:space="0" w:color="auto"/>
                        <w:bottom w:val="none" w:sz="0" w:space="0" w:color="auto"/>
                        <w:right w:val="none" w:sz="0" w:space="0" w:color="auto"/>
                      </w:divBdr>
                    </w:div>
                  </w:divsChild>
                </w:div>
                <w:div w:id="639193690">
                  <w:marLeft w:val="0"/>
                  <w:marRight w:val="0"/>
                  <w:marTop w:val="0"/>
                  <w:marBottom w:val="0"/>
                  <w:divBdr>
                    <w:top w:val="none" w:sz="0" w:space="0" w:color="auto"/>
                    <w:left w:val="none" w:sz="0" w:space="0" w:color="auto"/>
                    <w:bottom w:val="none" w:sz="0" w:space="0" w:color="auto"/>
                    <w:right w:val="none" w:sz="0" w:space="0" w:color="auto"/>
                  </w:divBdr>
                  <w:divsChild>
                    <w:div w:id="531188342">
                      <w:marLeft w:val="0"/>
                      <w:marRight w:val="0"/>
                      <w:marTop w:val="0"/>
                      <w:marBottom w:val="0"/>
                      <w:divBdr>
                        <w:top w:val="none" w:sz="0" w:space="0" w:color="auto"/>
                        <w:left w:val="none" w:sz="0" w:space="0" w:color="auto"/>
                        <w:bottom w:val="none" w:sz="0" w:space="0" w:color="auto"/>
                        <w:right w:val="none" w:sz="0" w:space="0" w:color="auto"/>
                      </w:divBdr>
                    </w:div>
                  </w:divsChild>
                </w:div>
                <w:div w:id="1425343917">
                  <w:marLeft w:val="0"/>
                  <w:marRight w:val="0"/>
                  <w:marTop w:val="0"/>
                  <w:marBottom w:val="0"/>
                  <w:divBdr>
                    <w:top w:val="none" w:sz="0" w:space="0" w:color="auto"/>
                    <w:left w:val="none" w:sz="0" w:space="0" w:color="auto"/>
                    <w:bottom w:val="none" w:sz="0" w:space="0" w:color="auto"/>
                    <w:right w:val="none" w:sz="0" w:space="0" w:color="auto"/>
                  </w:divBdr>
                  <w:divsChild>
                    <w:div w:id="2007587855">
                      <w:marLeft w:val="0"/>
                      <w:marRight w:val="0"/>
                      <w:marTop w:val="0"/>
                      <w:marBottom w:val="0"/>
                      <w:divBdr>
                        <w:top w:val="none" w:sz="0" w:space="0" w:color="auto"/>
                        <w:left w:val="none" w:sz="0" w:space="0" w:color="auto"/>
                        <w:bottom w:val="none" w:sz="0" w:space="0" w:color="auto"/>
                        <w:right w:val="none" w:sz="0" w:space="0" w:color="auto"/>
                      </w:divBdr>
                    </w:div>
                  </w:divsChild>
                </w:div>
                <w:div w:id="1345324328">
                  <w:marLeft w:val="0"/>
                  <w:marRight w:val="0"/>
                  <w:marTop w:val="0"/>
                  <w:marBottom w:val="0"/>
                  <w:divBdr>
                    <w:top w:val="none" w:sz="0" w:space="0" w:color="auto"/>
                    <w:left w:val="none" w:sz="0" w:space="0" w:color="auto"/>
                    <w:bottom w:val="none" w:sz="0" w:space="0" w:color="auto"/>
                    <w:right w:val="none" w:sz="0" w:space="0" w:color="auto"/>
                  </w:divBdr>
                  <w:divsChild>
                    <w:div w:id="887644169">
                      <w:marLeft w:val="0"/>
                      <w:marRight w:val="0"/>
                      <w:marTop w:val="0"/>
                      <w:marBottom w:val="0"/>
                      <w:divBdr>
                        <w:top w:val="none" w:sz="0" w:space="0" w:color="auto"/>
                        <w:left w:val="none" w:sz="0" w:space="0" w:color="auto"/>
                        <w:bottom w:val="none" w:sz="0" w:space="0" w:color="auto"/>
                        <w:right w:val="none" w:sz="0" w:space="0" w:color="auto"/>
                      </w:divBdr>
                    </w:div>
                  </w:divsChild>
                </w:div>
                <w:div w:id="631863020">
                  <w:marLeft w:val="0"/>
                  <w:marRight w:val="0"/>
                  <w:marTop w:val="0"/>
                  <w:marBottom w:val="0"/>
                  <w:divBdr>
                    <w:top w:val="none" w:sz="0" w:space="0" w:color="auto"/>
                    <w:left w:val="none" w:sz="0" w:space="0" w:color="auto"/>
                    <w:bottom w:val="none" w:sz="0" w:space="0" w:color="auto"/>
                    <w:right w:val="none" w:sz="0" w:space="0" w:color="auto"/>
                  </w:divBdr>
                  <w:divsChild>
                    <w:div w:id="1714884893">
                      <w:marLeft w:val="0"/>
                      <w:marRight w:val="0"/>
                      <w:marTop w:val="0"/>
                      <w:marBottom w:val="0"/>
                      <w:divBdr>
                        <w:top w:val="none" w:sz="0" w:space="0" w:color="auto"/>
                        <w:left w:val="none" w:sz="0" w:space="0" w:color="auto"/>
                        <w:bottom w:val="none" w:sz="0" w:space="0" w:color="auto"/>
                        <w:right w:val="none" w:sz="0" w:space="0" w:color="auto"/>
                      </w:divBdr>
                    </w:div>
                  </w:divsChild>
                </w:div>
                <w:div w:id="1925142017">
                  <w:marLeft w:val="0"/>
                  <w:marRight w:val="0"/>
                  <w:marTop w:val="0"/>
                  <w:marBottom w:val="0"/>
                  <w:divBdr>
                    <w:top w:val="none" w:sz="0" w:space="0" w:color="auto"/>
                    <w:left w:val="none" w:sz="0" w:space="0" w:color="auto"/>
                    <w:bottom w:val="none" w:sz="0" w:space="0" w:color="auto"/>
                    <w:right w:val="none" w:sz="0" w:space="0" w:color="auto"/>
                  </w:divBdr>
                  <w:divsChild>
                    <w:div w:id="1448700391">
                      <w:marLeft w:val="0"/>
                      <w:marRight w:val="0"/>
                      <w:marTop w:val="0"/>
                      <w:marBottom w:val="0"/>
                      <w:divBdr>
                        <w:top w:val="none" w:sz="0" w:space="0" w:color="auto"/>
                        <w:left w:val="none" w:sz="0" w:space="0" w:color="auto"/>
                        <w:bottom w:val="none" w:sz="0" w:space="0" w:color="auto"/>
                        <w:right w:val="none" w:sz="0" w:space="0" w:color="auto"/>
                      </w:divBdr>
                    </w:div>
                  </w:divsChild>
                </w:div>
                <w:div w:id="1179850168">
                  <w:marLeft w:val="0"/>
                  <w:marRight w:val="0"/>
                  <w:marTop w:val="0"/>
                  <w:marBottom w:val="0"/>
                  <w:divBdr>
                    <w:top w:val="none" w:sz="0" w:space="0" w:color="auto"/>
                    <w:left w:val="none" w:sz="0" w:space="0" w:color="auto"/>
                    <w:bottom w:val="none" w:sz="0" w:space="0" w:color="auto"/>
                    <w:right w:val="none" w:sz="0" w:space="0" w:color="auto"/>
                  </w:divBdr>
                  <w:divsChild>
                    <w:div w:id="111634431">
                      <w:marLeft w:val="0"/>
                      <w:marRight w:val="0"/>
                      <w:marTop w:val="0"/>
                      <w:marBottom w:val="0"/>
                      <w:divBdr>
                        <w:top w:val="none" w:sz="0" w:space="0" w:color="auto"/>
                        <w:left w:val="none" w:sz="0" w:space="0" w:color="auto"/>
                        <w:bottom w:val="none" w:sz="0" w:space="0" w:color="auto"/>
                        <w:right w:val="none" w:sz="0" w:space="0" w:color="auto"/>
                      </w:divBdr>
                    </w:div>
                  </w:divsChild>
                </w:div>
                <w:div w:id="1213661568">
                  <w:marLeft w:val="0"/>
                  <w:marRight w:val="0"/>
                  <w:marTop w:val="0"/>
                  <w:marBottom w:val="0"/>
                  <w:divBdr>
                    <w:top w:val="none" w:sz="0" w:space="0" w:color="auto"/>
                    <w:left w:val="none" w:sz="0" w:space="0" w:color="auto"/>
                    <w:bottom w:val="none" w:sz="0" w:space="0" w:color="auto"/>
                    <w:right w:val="none" w:sz="0" w:space="0" w:color="auto"/>
                  </w:divBdr>
                  <w:divsChild>
                    <w:div w:id="1355422730">
                      <w:marLeft w:val="0"/>
                      <w:marRight w:val="0"/>
                      <w:marTop w:val="0"/>
                      <w:marBottom w:val="0"/>
                      <w:divBdr>
                        <w:top w:val="none" w:sz="0" w:space="0" w:color="auto"/>
                        <w:left w:val="none" w:sz="0" w:space="0" w:color="auto"/>
                        <w:bottom w:val="none" w:sz="0" w:space="0" w:color="auto"/>
                        <w:right w:val="none" w:sz="0" w:space="0" w:color="auto"/>
                      </w:divBdr>
                    </w:div>
                  </w:divsChild>
                </w:div>
                <w:div w:id="1301962822">
                  <w:marLeft w:val="0"/>
                  <w:marRight w:val="0"/>
                  <w:marTop w:val="0"/>
                  <w:marBottom w:val="0"/>
                  <w:divBdr>
                    <w:top w:val="none" w:sz="0" w:space="0" w:color="auto"/>
                    <w:left w:val="none" w:sz="0" w:space="0" w:color="auto"/>
                    <w:bottom w:val="none" w:sz="0" w:space="0" w:color="auto"/>
                    <w:right w:val="none" w:sz="0" w:space="0" w:color="auto"/>
                  </w:divBdr>
                  <w:divsChild>
                    <w:div w:id="430128157">
                      <w:marLeft w:val="0"/>
                      <w:marRight w:val="0"/>
                      <w:marTop w:val="0"/>
                      <w:marBottom w:val="0"/>
                      <w:divBdr>
                        <w:top w:val="none" w:sz="0" w:space="0" w:color="auto"/>
                        <w:left w:val="none" w:sz="0" w:space="0" w:color="auto"/>
                        <w:bottom w:val="none" w:sz="0" w:space="0" w:color="auto"/>
                        <w:right w:val="none" w:sz="0" w:space="0" w:color="auto"/>
                      </w:divBdr>
                    </w:div>
                  </w:divsChild>
                </w:div>
                <w:div w:id="306588855">
                  <w:marLeft w:val="0"/>
                  <w:marRight w:val="0"/>
                  <w:marTop w:val="0"/>
                  <w:marBottom w:val="0"/>
                  <w:divBdr>
                    <w:top w:val="none" w:sz="0" w:space="0" w:color="auto"/>
                    <w:left w:val="none" w:sz="0" w:space="0" w:color="auto"/>
                    <w:bottom w:val="none" w:sz="0" w:space="0" w:color="auto"/>
                    <w:right w:val="none" w:sz="0" w:space="0" w:color="auto"/>
                  </w:divBdr>
                  <w:divsChild>
                    <w:div w:id="49115211">
                      <w:marLeft w:val="0"/>
                      <w:marRight w:val="0"/>
                      <w:marTop w:val="0"/>
                      <w:marBottom w:val="0"/>
                      <w:divBdr>
                        <w:top w:val="none" w:sz="0" w:space="0" w:color="auto"/>
                        <w:left w:val="none" w:sz="0" w:space="0" w:color="auto"/>
                        <w:bottom w:val="none" w:sz="0" w:space="0" w:color="auto"/>
                        <w:right w:val="none" w:sz="0" w:space="0" w:color="auto"/>
                      </w:divBdr>
                    </w:div>
                  </w:divsChild>
                </w:div>
                <w:div w:id="1051806237">
                  <w:marLeft w:val="0"/>
                  <w:marRight w:val="0"/>
                  <w:marTop w:val="0"/>
                  <w:marBottom w:val="0"/>
                  <w:divBdr>
                    <w:top w:val="none" w:sz="0" w:space="0" w:color="auto"/>
                    <w:left w:val="none" w:sz="0" w:space="0" w:color="auto"/>
                    <w:bottom w:val="none" w:sz="0" w:space="0" w:color="auto"/>
                    <w:right w:val="none" w:sz="0" w:space="0" w:color="auto"/>
                  </w:divBdr>
                  <w:divsChild>
                    <w:div w:id="2078093133">
                      <w:marLeft w:val="0"/>
                      <w:marRight w:val="0"/>
                      <w:marTop w:val="0"/>
                      <w:marBottom w:val="0"/>
                      <w:divBdr>
                        <w:top w:val="none" w:sz="0" w:space="0" w:color="auto"/>
                        <w:left w:val="none" w:sz="0" w:space="0" w:color="auto"/>
                        <w:bottom w:val="none" w:sz="0" w:space="0" w:color="auto"/>
                        <w:right w:val="none" w:sz="0" w:space="0" w:color="auto"/>
                      </w:divBdr>
                    </w:div>
                  </w:divsChild>
                </w:div>
                <w:div w:id="246619677">
                  <w:marLeft w:val="0"/>
                  <w:marRight w:val="0"/>
                  <w:marTop w:val="0"/>
                  <w:marBottom w:val="0"/>
                  <w:divBdr>
                    <w:top w:val="none" w:sz="0" w:space="0" w:color="auto"/>
                    <w:left w:val="none" w:sz="0" w:space="0" w:color="auto"/>
                    <w:bottom w:val="none" w:sz="0" w:space="0" w:color="auto"/>
                    <w:right w:val="none" w:sz="0" w:space="0" w:color="auto"/>
                  </w:divBdr>
                  <w:divsChild>
                    <w:div w:id="1451894363">
                      <w:marLeft w:val="0"/>
                      <w:marRight w:val="0"/>
                      <w:marTop w:val="0"/>
                      <w:marBottom w:val="0"/>
                      <w:divBdr>
                        <w:top w:val="none" w:sz="0" w:space="0" w:color="auto"/>
                        <w:left w:val="none" w:sz="0" w:space="0" w:color="auto"/>
                        <w:bottom w:val="none" w:sz="0" w:space="0" w:color="auto"/>
                        <w:right w:val="none" w:sz="0" w:space="0" w:color="auto"/>
                      </w:divBdr>
                    </w:div>
                  </w:divsChild>
                </w:div>
                <w:div w:id="1622491011">
                  <w:marLeft w:val="0"/>
                  <w:marRight w:val="0"/>
                  <w:marTop w:val="0"/>
                  <w:marBottom w:val="0"/>
                  <w:divBdr>
                    <w:top w:val="none" w:sz="0" w:space="0" w:color="auto"/>
                    <w:left w:val="none" w:sz="0" w:space="0" w:color="auto"/>
                    <w:bottom w:val="none" w:sz="0" w:space="0" w:color="auto"/>
                    <w:right w:val="none" w:sz="0" w:space="0" w:color="auto"/>
                  </w:divBdr>
                  <w:divsChild>
                    <w:div w:id="1410694482">
                      <w:marLeft w:val="0"/>
                      <w:marRight w:val="0"/>
                      <w:marTop w:val="0"/>
                      <w:marBottom w:val="0"/>
                      <w:divBdr>
                        <w:top w:val="none" w:sz="0" w:space="0" w:color="auto"/>
                        <w:left w:val="none" w:sz="0" w:space="0" w:color="auto"/>
                        <w:bottom w:val="none" w:sz="0" w:space="0" w:color="auto"/>
                        <w:right w:val="none" w:sz="0" w:space="0" w:color="auto"/>
                      </w:divBdr>
                    </w:div>
                  </w:divsChild>
                </w:div>
                <w:div w:id="1993750211">
                  <w:marLeft w:val="0"/>
                  <w:marRight w:val="0"/>
                  <w:marTop w:val="0"/>
                  <w:marBottom w:val="0"/>
                  <w:divBdr>
                    <w:top w:val="none" w:sz="0" w:space="0" w:color="auto"/>
                    <w:left w:val="none" w:sz="0" w:space="0" w:color="auto"/>
                    <w:bottom w:val="none" w:sz="0" w:space="0" w:color="auto"/>
                    <w:right w:val="none" w:sz="0" w:space="0" w:color="auto"/>
                  </w:divBdr>
                  <w:divsChild>
                    <w:div w:id="308366404">
                      <w:marLeft w:val="0"/>
                      <w:marRight w:val="0"/>
                      <w:marTop w:val="0"/>
                      <w:marBottom w:val="0"/>
                      <w:divBdr>
                        <w:top w:val="none" w:sz="0" w:space="0" w:color="auto"/>
                        <w:left w:val="none" w:sz="0" w:space="0" w:color="auto"/>
                        <w:bottom w:val="none" w:sz="0" w:space="0" w:color="auto"/>
                        <w:right w:val="none" w:sz="0" w:space="0" w:color="auto"/>
                      </w:divBdr>
                    </w:div>
                  </w:divsChild>
                </w:div>
                <w:div w:id="30155301">
                  <w:marLeft w:val="0"/>
                  <w:marRight w:val="0"/>
                  <w:marTop w:val="0"/>
                  <w:marBottom w:val="0"/>
                  <w:divBdr>
                    <w:top w:val="none" w:sz="0" w:space="0" w:color="auto"/>
                    <w:left w:val="none" w:sz="0" w:space="0" w:color="auto"/>
                    <w:bottom w:val="none" w:sz="0" w:space="0" w:color="auto"/>
                    <w:right w:val="none" w:sz="0" w:space="0" w:color="auto"/>
                  </w:divBdr>
                  <w:divsChild>
                    <w:div w:id="1712344046">
                      <w:marLeft w:val="0"/>
                      <w:marRight w:val="0"/>
                      <w:marTop w:val="0"/>
                      <w:marBottom w:val="0"/>
                      <w:divBdr>
                        <w:top w:val="none" w:sz="0" w:space="0" w:color="auto"/>
                        <w:left w:val="none" w:sz="0" w:space="0" w:color="auto"/>
                        <w:bottom w:val="none" w:sz="0" w:space="0" w:color="auto"/>
                        <w:right w:val="none" w:sz="0" w:space="0" w:color="auto"/>
                      </w:divBdr>
                    </w:div>
                  </w:divsChild>
                </w:div>
                <w:div w:id="1534154713">
                  <w:marLeft w:val="0"/>
                  <w:marRight w:val="0"/>
                  <w:marTop w:val="0"/>
                  <w:marBottom w:val="0"/>
                  <w:divBdr>
                    <w:top w:val="none" w:sz="0" w:space="0" w:color="auto"/>
                    <w:left w:val="none" w:sz="0" w:space="0" w:color="auto"/>
                    <w:bottom w:val="none" w:sz="0" w:space="0" w:color="auto"/>
                    <w:right w:val="none" w:sz="0" w:space="0" w:color="auto"/>
                  </w:divBdr>
                  <w:divsChild>
                    <w:div w:id="1898592506">
                      <w:marLeft w:val="0"/>
                      <w:marRight w:val="0"/>
                      <w:marTop w:val="0"/>
                      <w:marBottom w:val="0"/>
                      <w:divBdr>
                        <w:top w:val="none" w:sz="0" w:space="0" w:color="auto"/>
                        <w:left w:val="none" w:sz="0" w:space="0" w:color="auto"/>
                        <w:bottom w:val="none" w:sz="0" w:space="0" w:color="auto"/>
                        <w:right w:val="none" w:sz="0" w:space="0" w:color="auto"/>
                      </w:divBdr>
                    </w:div>
                  </w:divsChild>
                </w:div>
                <w:div w:id="1049720377">
                  <w:marLeft w:val="0"/>
                  <w:marRight w:val="0"/>
                  <w:marTop w:val="0"/>
                  <w:marBottom w:val="0"/>
                  <w:divBdr>
                    <w:top w:val="none" w:sz="0" w:space="0" w:color="auto"/>
                    <w:left w:val="none" w:sz="0" w:space="0" w:color="auto"/>
                    <w:bottom w:val="none" w:sz="0" w:space="0" w:color="auto"/>
                    <w:right w:val="none" w:sz="0" w:space="0" w:color="auto"/>
                  </w:divBdr>
                  <w:divsChild>
                    <w:div w:id="1384602128">
                      <w:marLeft w:val="0"/>
                      <w:marRight w:val="0"/>
                      <w:marTop w:val="0"/>
                      <w:marBottom w:val="0"/>
                      <w:divBdr>
                        <w:top w:val="none" w:sz="0" w:space="0" w:color="auto"/>
                        <w:left w:val="none" w:sz="0" w:space="0" w:color="auto"/>
                        <w:bottom w:val="none" w:sz="0" w:space="0" w:color="auto"/>
                        <w:right w:val="none" w:sz="0" w:space="0" w:color="auto"/>
                      </w:divBdr>
                    </w:div>
                  </w:divsChild>
                </w:div>
                <w:div w:id="2051760505">
                  <w:marLeft w:val="0"/>
                  <w:marRight w:val="0"/>
                  <w:marTop w:val="0"/>
                  <w:marBottom w:val="0"/>
                  <w:divBdr>
                    <w:top w:val="none" w:sz="0" w:space="0" w:color="auto"/>
                    <w:left w:val="none" w:sz="0" w:space="0" w:color="auto"/>
                    <w:bottom w:val="none" w:sz="0" w:space="0" w:color="auto"/>
                    <w:right w:val="none" w:sz="0" w:space="0" w:color="auto"/>
                  </w:divBdr>
                  <w:divsChild>
                    <w:div w:id="602807721">
                      <w:marLeft w:val="0"/>
                      <w:marRight w:val="0"/>
                      <w:marTop w:val="0"/>
                      <w:marBottom w:val="0"/>
                      <w:divBdr>
                        <w:top w:val="none" w:sz="0" w:space="0" w:color="auto"/>
                        <w:left w:val="none" w:sz="0" w:space="0" w:color="auto"/>
                        <w:bottom w:val="none" w:sz="0" w:space="0" w:color="auto"/>
                        <w:right w:val="none" w:sz="0" w:space="0" w:color="auto"/>
                      </w:divBdr>
                    </w:div>
                  </w:divsChild>
                </w:div>
                <w:div w:id="916671051">
                  <w:marLeft w:val="0"/>
                  <w:marRight w:val="0"/>
                  <w:marTop w:val="0"/>
                  <w:marBottom w:val="0"/>
                  <w:divBdr>
                    <w:top w:val="none" w:sz="0" w:space="0" w:color="auto"/>
                    <w:left w:val="none" w:sz="0" w:space="0" w:color="auto"/>
                    <w:bottom w:val="none" w:sz="0" w:space="0" w:color="auto"/>
                    <w:right w:val="none" w:sz="0" w:space="0" w:color="auto"/>
                  </w:divBdr>
                  <w:divsChild>
                    <w:div w:id="63459498">
                      <w:marLeft w:val="0"/>
                      <w:marRight w:val="0"/>
                      <w:marTop w:val="0"/>
                      <w:marBottom w:val="0"/>
                      <w:divBdr>
                        <w:top w:val="none" w:sz="0" w:space="0" w:color="auto"/>
                        <w:left w:val="none" w:sz="0" w:space="0" w:color="auto"/>
                        <w:bottom w:val="none" w:sz="0" w:space="0" w:color="auto"/>
                        <w:right w:val="none" w:sz="0" w:space="0" w:color="auto"/>
                      </w:divBdr>
                    </w:div>
                  </w:divsChild>
                </w:div>
                <w:div w:id="1504854416">
                  <w:marLeft w:val="0"/>
                  <w:marRight w:val="0"/>
                  <w:marTop w:val="0"/>
                  <w:marBottom w:val="0"/>
                  <w:divBdr>
                    <w:top w:val="none" w:sz="0" w:space="0" w:color="auto"/>
                    <w:left w:val="none" w:sz="0" w:space="0" w:color="auto"/>
                    <w:bottom w:val="none" w:sz="0" w:space="0" w:color="auto"/>
                    <w:right w:val="none" w:sz="0" w:space="0" w:color="auto"/>
                  </w:divBdr>
                  <w:divsChild>
                    <w:div w:id="1170675199">
                      <w:marLeft w:val="0"/>
                      <w:marRight w:val="0"/>
                      <w:marTop w:val="0"/>
                      <w:marBottom w:val="0"/>
                      <w:divBdr>
                        <w:top w:val="none" w:sz="0" w:space="0" w:color="auto"/>
                        <w:left w:val="none" w:sz="0" w:space="0" w:color="auto"/>
                        <w:bottom w:val="none" w:sz="0" w:space="0" w:color="auto"/>
                        <w:right w:val="none" w:sz="0" w:space="0" w:color="auto"/>
                      </w:divBdr>
                    </w:div>
                  </w:divsChild>
                </w:div>
                <w:div w:id="1144199891">
                  <w:marLeft w:val="0"/>
                  <w:marRight w:val="0"/>
                  <w:marTop w:val="0"/>
                  <w:marBottom w:val="0"/>
                  <w:divBdr>
                    <w:top w:val="none" w:sz="0" w:space="0" w:color="auto"/>
                    <w:left w:val="none" w:sz="0" w:space="0" w:color="auto"/>
                    <w:bottom w:val="none" w:sz="0" w:space="0" w:color="auto"/>
                    <w:right w:val="none" w:sz="0" w:space="0" w:color="auto"/>
                  </w:divBdr>
                  <w:divsChild>
                    <w:div w:id="1360351890">
                      <w:marLeft w:val="0"/>
                      <w:marRight w:val="0"/>
                      <w:marTop w:val="0"/>
                      <w:marBottom w:val="0"/>
                      <w:divBdr>
                        <w:top w:val="none" w:sz="0" w:space="0" w:color="auto"/>
                        <w:left w:val="none" w:sz="0" w:space="0" w:color="auto"/>
                        <w:bottom w:val="none" w:sz="0" w:space="0" w:color="auto"/>
                        <w:right w:val="none" w:sz="0" w:space="0" w:color="auto"/>
                      </w:divBdr>
                    </w:div>
                  </w:divsChild>
                </w:div>
                <w:div w:id="220213515">
                  <w:marLeft w:val="0"/>
                  <w:marRight w:val="0"/>
                  <w:marTop w:val="0"/>
                  <w:marBottom w:val="0"/>
                  <w:divBdr>
                    <w:top w:val="none" w:sz="0" w:space="0" w:color="auto"/>
                    <w:left w:val="none" w:sz="0" w:space="0" w:color="auto"/>
                    <w:bottom w:val="none" w:sz="0" w:space="0" w:color="auto"/>
                    <w:right w:val="none" w:sz="0" w:space="0" w:color="auto"/>
                  </w:divBdr>
                  <w:divsChild>
                    <w:div w:id="719596621">
                      <w:marLeft w:val="0"/>
                      <w:marRight w:val="0"/>
                      <w:marTop w:val="0"/>
                      <w:marBottom w:val="0"/>
                      <w:divBdr>
                        <w:top w:val="none" w:sz="0" w:space="0" w:color="auto"/>
                        <w:left w:val="none" w:sz="0" w:space="0" w:color="auto"/>
                        <w:bottom w:val="none" w:sz="0" w:space="0" w:color="auto"/>
                        <w:right w:val="none" w:sz="0" w:space="0" w:color="auto"/>
                      </w:divBdr>
                    </w:div>
                  </w:divsChild>
                </w:div>
                <w:div w:id="1658460485">
                  <w:marLeft w:val="0"/>
                  <w:marRight w:val="0"/>
                  <w:marTop w:val="0"/>
                  <w:marBottom w:val="0"/>
                  <w:divBdr>
                    <w:top w:val="none" w:sz="0" w:space="0" w:color="auto"/>
                    <w:left w:val="none" w:sz="0" w:space="0" w:color="auto"/>
                    <w:bottom w:val="none" w:sz="0" w:space="0" w:color="auto"/>
                    <w:right w:val="none" w:sz="0" w:space="0" w:color="auto"/>
                  </w:divBdr>
                  <w:divsChild>
                    <w:div w:id="429745362">
                      <w:marLeft w:val="0"/>
                      <w:marRight w:val="0"/>
                      <w:marTop w:val="0"/>
                      <w:marBottom w:val="0"/>
                      <w:divBdr>
                        <w:top w:val="none" w:sz="0" w:space="0" w:color="auto"/>
                        <w:left w:val="none" w:sz="0" w:space="0" w:color="auto"/>
                        <w:bottom w:val="none" w:sz="0" w:space="0" w:color="auto"/>
                        <w:right w:val="none" w:sz="0" w:space="0" w:color="auto"/>
                      </w:divBdr>
                    </w:div>
                  </w:divsChild>
                </w:div>
                <w:div w:id="1644851340">
                  <w:marLeft w:val="0"/>
                  <w:marRight w:val="0"/>
                  <w:marTop w:val="0"/>
                  <w:marBottom w:val="0"/>
                  <w:divBdr>
                    <w:top w:val="none" w:sz="0" w:space="0" w:color="auto"/>
                    <w:left w:val="none" w:sz="0" w:space="0" w:color="auto"/>
                    <w:bottom w:val="none" w:sz="0" w:space="0" w:color="auto"/>
                    <w:right w:val="none" w:sz="0" w:space="0" w:color="auto"/>
                  </w:divBdr>
                  <w:divsChild>
                    <w:div w:id="97457753">
                      <w:marLeft w:val="0"/>
                      <w:marRight w:val="0"/>
                      <w:marTop w:val="0"/>
                      <w:marBottom w:val="0"/>
                      <w:divBdr>
                        <w:top w:val="none" w:sz="0" w:space="0" w:color="auto"/>
                        <w:left w:val="none" w:sz="0" w:space="0" w:color="auto"/>
                        <w:bottom w:val="none" w:sz="0" w:space="0" w:color="auto"/>
                        <w:right w:val="none" w:sz="0" w:space="0" w:color="auto"/>
                      </w:divBdr>
                    </w:div>
                  </w:divsChild>
                </w:div>
                <w:div w:id="700977078">
                  <w:marLeft w:val="0"/>
                  <w:marRight w:val="0"/>
                  <w:marTop w:val="0"/>
                  <w:marBottom w:val="0"/>
                  <w:divBdr>
                    <w:top w:val="none" w:sz="0" w:space="0" w:color="auto"/>
                    <w:left w:val="none" w:sz="0" w:space="0" w:color="auto"/>
                    <w:bottom w:val="none" w:sz="0" w:space="0" w:color="auto"/>
                    <w:right w:val="none" w:sz="0" w:space="0" w:color="auto"/>
                  </w:divBdr>
                  <w:divsChild>
                    <w:div w:id="1281959352">
                      <w:marLeft w:val="0"/>
                      <w:marRight w:val="0"/>
                      <w:marTop w:val="0"/>
                      <w:marBottom w:val="0"/>
                      <w:divBdr>
                        <w:top w:val="none" w:sz="0" w:space="0" w:color="auto"/>
                        <w:left w:val="none" w:sz="0" w:space="0" w:color="auto"/>
                        <w:bottom w:val="none" w:sz="0" w:space="0" w:color="auto"/>
                        <w:right w:val="none" w:sz="0" w:space="0" w:color="auto"/>
                      </w:divBdr>
                    </w:div>
                  </w:divsChild>
                </w:div>
                <w:div w:id="1393195291">
                  <w:marLeft w:val="0"/>
                  <w:marRight w:val="0"/>
                  <w:marTop w:val="0"/>
                  <w:marBottom w:val="0"/>
                  <w:divBdr>
                    <w:top w:val="none" w:sz="0" w:space="0" w:color="auto"/>
                    <w:left w:val="none" w:sz="0" w:space="0" w:color="auto"/>
                    <w:bottom w:val="none" w:sz="0" w:space="0" w:color="auto"/>
                    <w:right w:val="none" w:sz="0" w:space="0" w:color="auto"/>
                  </w:divBdr>
                  <w:divsChild>
                    <w:div w:id="996374195">
                      <w:marLeft w:val="0"/>
                      <w:marRight w:val="0"/>
                      <w:marTop w:val="0"/>
                      <w:marBottom w:val="0"/>
                      <w:divBdr>
                        <w:top w:val="none" w:sz="0" w:space="0" w:color="auto"/>
                        <w:left w:val="none" w:sz="0" w:space="0" w:color="auto"/>
                        <w:bottom w:val="none" w:sz="0" w:space="0" w:color="auto"/>
                        <w:right w:val="none" w:sz="0" w:space="0" w:color="auto"/>
                      </w:divBdr>
                    </w:div>
                  </w:divsChild>
                </w:div>
                <w:div w:id="1543667482">
                  <w:marLeft w:val="0"/>
                  <w:marRight w:val="0"/>
                  <w:marTop w:val="0"/>
                  <w:marBottom w:val="0"/>
                  <w:divBdr>
                    <w:top w:val="none" w:sz="0" w:space="0" w:color="auto"/>
                    <w:left w:val="none" w:sz="0" w:space="0" w:color="auto"/>
                    <w:bottom w:val="none" w:sz="0" w:space="0" w:color="auto"/>
                    <w:right w:val="none" w:sz="0" w:space="0" w:color="auto"/>
                  </w:divBdr>
                  <w:divsChild>
                    <w:div w:id="481119490">
                      <w:marLeft w:val="0"/>
                      <w:marRight w:val="0"/>
                      <w:marTop w:val="0"/>
                      <w:marBottom w:val="0"/>
                      <w:divBdr>
                        <w:top w:val="none" w:sz="0" w:space="0" w:color="auto"/>
                        <w:left w:val="none" w:sz="0" w:space="0" w:color="auto"/>
                        <w:bottom w:val="none" w:sz="0" w:space="0" w:color="auto"/>
                        <w:right w:val="none" w:sz="0" w:space="0" w:color="auto"/>
                      </w:divBdr>
                    </w:div>
                  </w:divsChild>
                </w:div>
                <w:div w:id="1118840096">
                  <w:marLeft w:val="0"/>
                  <w:marRight w:val="0"/>
                  <w:marTop w:val="0"/>
                  <w:marBottom w:val="0"/>
                  <w:divBdr>
                    <w:top w:val="none" w:sz="0" w:space="0" w:color="auto"/>
                    <w:left w:val="none" w:sz="0" w:space="0" w:color="auto"/>
                    <w:bottom w:val="none" w:sz="0" w:space="0" w:color="auto"/>
                    <w:right w:val="none" w:sz="0" w:space="0" w:color="auto"/>
                  </w:divBdr>
                  <w:divsChild>
                    <w:div w:id="1064569355">
                      <w:marLeft w:val="0"/>
                      <w:marRight w:val="0"/>
                      <w:marTop w:val="0"/>
                      <w:marBottom w:val="0"/>
                      <w:divBdr>
                        <w:top w:val="none" w:sz="0" w:space="0" w:color="auto"/>
                        <w:left w:val="none" w:sz="0" w:space="0" w:color="auto"/>
                        <w:bottom w:val="none" w:sz="0" w:space="0" w:color="auto"/>
                        <w:right w:val="none" w:sz="0" w:space="0" w:color="auto"/>
                      </w:divBdr>
                    </w:div>
                  </w:divsChild>
                </w:div>
                <w:div w:id="863592471">
                  <w:marLeft w:val="0"/>
                  <w:marRight w:val="0"/>
                  <w:marTop w:val="0"/>
                  <w:marBottom w:val="0"/>
                  <w:divBdr>
                    <w:top w:val="none" w:sz="0" w:space="0" w:color="auto"/>
                    <w:left w:val="none" w:sz="0" w:space="0" w:color="auto"/>
                    <w:bottom w:val="none" w:sz="0" w:space="0" w:color="auto"/>
                    <w:right w:val="none" w:sz="0" w:space="0" w:color="auto"/>
                  </w:divBdr>
                  <w:divsChild>
                    <w:div w:id="1289045338">
                      <w:marLeft w:val="0"/>
                      <w:marRight w:val="0"/>
                      <w:marTop w:val="0"/>
                      <w:marBottom w:val="0"/>
                      <w:divBdr>
                        <w:top w:val="none" w:sz="0" w:space="0" w:color="auto"/>
                        <w:left w:val="none" w:sz="0" w:space="0" w:color="auto"/>
                        <w:bottom w:val="none" w:sz="0" w:space="0" w:color="auto"/>
                        <w:right w:val="none" w:sz="0" w:space="0" w:color="auto"/>
                      </w:divBdr>
                    </w:div>
                  </w:divsChild>
                </w:div>
                <w:div w:id="1571385435">
                  <w:marLeft w:val="0"/>
                  <w:marRight w:val="0"/>
                  <w:marTop w:val="0"/>
                  <w:marBottom w:val="0"/>
                  <w:divBdr>
                    <w:top w:val="none" w:sz="0" w:space="0" w:color="auto"/>
                    <w:left w:val="none" w:sz="0" w:space="0" w:color="auto"/>
                    <w:bottom w:val="none" w:sz="0" w:space="0" w:color="auto"/>
                    <w:right w:val="none" w:sz="0" w:space="0" w:color="auto"/>
                  </w:divBdr>
                  <w:divsChild>
                    <w:div w:id="2087263493">
                      <w:marLeft w:val="0"/>
                      <w:marRight w:val="0"/>
                      <w:marTop w:val="0"/>
                      <w:marBottom w:val="0"/>
                      <w:divBdr>
                        <w:top w:val="none" w:sz="0" w:space="0" w:color="auto"/>
                        <w:left w:val="none" w:sz="0" w:space="0" w:color="auto"/>
                        <w:bottom w:val="none" w:sz="0" w:space="0" w:color="auto"/>
                        <w:right w:val="none" w:sz="0" w:space="0" w:color="auto"/>
                      </w:divBdr>
                    </w:div>
                  </w:divsChild>
                </w:div>
                <w:div w:id="1907915873">
                  <w:marLeft w:val="0"/>
                  <w:marRight w:val="0"/>
                  <w:marTop w:val="0"/>
                  <w:marBottom w:val="0"/>
                  <w:divBdr>
                    <w:top w:val="none" w:sz="0" w:space="0" w:color="auto"/>
                    <w:left w:val="none" w:sz="0" w:space="0" w:color="auto"/>
                    <w:bottom w:val="none" w:sz="0" w:space="0" w:color="auto"/>
                    <w:right w:val="none" w:sz="0" w:space="0" w:color="auto"/>
                  </w:divBdr>
                  <w:divsChild>
                    <w:div w:id="123961059">
                      <w:marLeft w:val="0"/>
                      <w:marRight w:val="0"/>
                      <w:marTop w:val="0"/>
                      <w:marBottom w:val="0"/>
                      <w:divBdr>
                        <w:top w:val="none" w:sz="0" w:space="0" w:color="auto"/>
                        <w:left w:val="none" w:sz="0" w:space="0" w:color="auto"/>
                        <w:bottom w:val="none" w:sz="0" w:space="0" w:color="auto"/>
                        <w:right w:val="none" w:sz="0" w:space="0" w:color="auto"/>
                      </w:divBdr>
                    </w:div>
                  </w:divsChild>
                </w:div>
                <w:div w:id="1956406642">
                  <w:marLeft w:val="0"/>
                  <w:marRight w:val="0"/>
                  <w:marTop w:val="0"/>
                  <w:marBottom w:val="0"/>
                  <w:divBdr>
                    <w:top w:val="none" w:sz="0" w:space="0" w:color="auto"/>
                    <w:left w:val="none" w:sz="0" w:space="0" w:color="auto"/>
                    <w:bottom w:val="none" w:sz="0" w:space="0" w:color="auto"/>
                    <w:right w:val="none" w:sz="0" w:space="0" w:color="auto"/>
                  </w:divBdr>
                  <w:divsChild>
                    <w:div w:id="1152676605">
                      <w:marLeft w:val="0"/>
                      <w:marRight w:val="0"/>
                      <w:marTop w:val="0"/>
                      <w:marBottom w:val="0"/>
                      <w:divBdr>
                        <w:top w:val="none" w:sz="0" w:space="0" w:color="auto"/>
                        <w:left w:val="none" w:sz="0" w:space="0" w:color="auto"/>
                        <w:bottom w:val="none" w:sz="0" w:space="0" w:color="auto"/>
                        <w:right w:val="none" w:sz="0" w:space="0" w:color="auto"/>
                      </w:divBdr>
                    </w:div>
                  </w:divsChild>
                </w:div>
                <w:div w:id="140778635">
                  <w:marLeft w:val="0"/>
                  <w:marRight w:val="0"/>
                  <w:marTop w:val="0"/>
                  <w:marBottom w:val="0"/>
                  <w:divBdr>
                    <w:top w:val="none" w:sz="0" w:space="0" w:color="auto"/>
                    <w:left w:val="none" w:sz="0" w:space="0" w:color="auto"/>
                    <w:bottom w:val="none" w:sz="0" w:space="0" w:color="auto"/>
                    <w:right w:val="none" w:sz="0" w:space="0" w:color="auto"/>
                  </w:divBdr>
                  <w:divsChild>
                    <w:div w:id="1836143705">
                      <w:marLeft w:val="0"/>
                      <w:marRight w:val="0"/>
                      <w:marTop w:val="0"/>
                      <w:marBottom w:val="0"/>
                      <w:divBdr>
                        <w:top w:val="none" w:sz="0" w:space="0" w:color="auto"/>
                        <w:left w:val="none" w:sz="0" w:space="0" w:color="auto"/>
                        <w:bottom w:val="none" w:sz="0" w:space="0" w:color="auto"/>
                        <w:right w:val="none" w:sz="0" w:space="0" w:color="auto"/>
                      </w:divBdr>
                    </w:div>
                  </w:divsChild>
                </w:div>
                <w:div w:id="1690595319">
                  <w:marLeft w:val="0"/>
                  <w:marRight w:val="0"/>
                  <w:marTop w:val="0"/>
                  <w:marBottom w:val="0"/>
                  <w:divBdr>
                    <w:top w:val="none" w:sz="0" w:space="0" w:color="auto"/>
                    <w:left w:val="none" w:sz="0" w:space="0" w:color="auto"/>
                    <w:bottom w:val="none" w:sz="0" w:space="0" w:color="auto"/>
                    <w:right w:val="none" w:sz="0" w:space="0" w:color="auto"/>
                  </w:divBdr>
                  <w:divsChild>
                    <w:div w:id="531377905">
                      <w:marLeft w:val="0"/>
                      <w:marRight w:val="0"/>
                      <w:marTop w:val="0"/>
                      <w:marBottom w:val="0"/>
                      <w:divBdr>
                        <w:top w:val="none" w:sz="0" w:space="0" w:color="auto"/>
                        <w:left w:val="none" w:sz="0" w:space="0" w:color="auto"/>
                        <w:bottom w:val="none" w:sz="0" w:space="0" w:color="auto"/>
                        <w:right w:val="none" w:sz="0" w:space="0" w:color="auto"/>
                      </w:divBdr>
                    </w:div>
                  </w:divsChild>
                </w:div>
                <w:div w:id="1689866591">
                  <w:marLeft w:val="0"/>
                  <w:marRight w:val="0"/>
                  <w:marTop w:val="0"/>
                  <w:marBottom w:val="0"/>
                  <w:divBdr>
                    <w:top w:val="none" w:sz="0" w:space="0" w:color="auto"/>
                    <w:left w:val="none" w:sz="0" w:space="0" w:color="auto"/>
                    <w:bottom w:val="none" w:sz="0" w:space="0" w:color="auto"/>
                    <w:right w:val="none" w:sz="0" w:space="0" w:color="auto"/>
                  </w:divBdr>
                  <w:divsChild>
                    <w:div w:id="2006935692">
                      <w:marLeft w:val="0"/>
                      <w:marRight w:val="0"/>
                      <w:marTop w:val="0"/>
                      <w:marBottom w:val="0"/>
                      <w:divBdr>
                        <w:top w:val="none" w:sz="0" w:space="0" w:color="auto"/>
                        <w:left w:val="none" w:sz="0" w:space="0" w:color="auto"/>
                        <w:bottom w:val="none" w:sz="0" w:space="0" w:color="auto"/>
                        <w:right w:val="none" w:sz="0" w:space="0" w:color="auto"/>
                      </w:divBdr>
                    </w:div>
                  </w:divsChild>
                </w:div>
                <w:div w:id="231745663">
                  <w:marLeft w:val="0"/>
                  <w:marRight w:val="0"/>
                  <w:marTop w:val="0"/>
                  <w:marBottom w:val="0"/>
                  <w:divBdr>
                    <w:top w:val="none" w:sz="0" w:space="0" w:color="auto"/>
                    <w:left w:val="none" w:sz="0" w:space="0" w:color="auto"/>
                    <w:bottom w:val="none" w:sz="0" w:space="0" w:color="auto"/>
                    <w:right w:val="none" w:sz="0" w:space="0" w:color="auto"/>
                  </w:divBdr>
                  <w:divsChild>
                    <w:div w:id="1393042528">
                      <w:marLeft w:val="0"/>
                      <w:marRight w:val="0"/>
                      <w:marTop w:val="0"/>
                      <w:marBottom w:val="0"/>
                      <w:divBdr>
                        <w:top w:val="none" w:sz="0" w:space="0" w:color="auto"/>
                        <w:left w:val="none" w:sz="0" w:space="0" w:color="auto"/>
                        <w:bottom w:val="none" w:sz="0" w:space="0" w:color="auto"/>
                        <w:right w:val="none" w:sz="0" w:space="0" w:color="auto"/>
                      </w:divBdr>
                    </w:div>
                  </w:divsChild>
                </w:div>
                <w:div w:id="455635700">
                  <w:marLeft w:val="0"/>
                  <w:marRight w:val="0"/>
                  <w:marTop w:val="0"/>
                  <w:marBottom w:val="0"/>
                  <w:divBdr>
                    <w:top w:val="none" w:sz="0" w:space="0" w:color="auto"/>
                    <w:left w:val="none" w:sz="0" w:space="0" w:color="auto"/>
                    <w:bottom w:val="none" w:sz="0" w:space="0" w:color="auto"/>
                    <w:right w:val="none" w:sz="0" w:space="0" w:color="auto"/>
                  </w:divBdr>
                  <w:divsChild>
                    <w:div w:id="400568634">
                      <w:marLeft w:val="0"/>
                      <w:marRight w:val="0"/>
                      <w:marTop w:val="0"/>
                      <w:marBottom w:val="0"/>
                      <w:divBdr>
                        <w:top w:val="none" w:sz="0" w:space="0" w:color="auto"/>
                        <w:left w:val="none" w:sz="0" w:space="0" w:color="auto"/>
                        <w:bottom w:val="none" w:sz="0" w:space="0" w:color="auto"/>
                        <w:right w:val="none" w:sz="0" w:space="0" w:color="auto"/>
                      </w:divBdr>
                    </w:div>
                  </w:divsChild>
                </w:div>
                <w:div w:id="121272390">
                  <w:marLeft w:val="0"/>
                  <w:marRight w:val="0"/>
                  <w:marTop w:val="0"/>
                  <w:marBottom w:val="0"/>
                  <w:divBdr>
                    <w:top w:val="none" w:sz="0" w:space="0" w:color="auto"/>
                    <w:left w:val="none" w:sz="0" w:space="0" w:color="auto"/>
                    <w:bottom w:val="none" w:sz="0" w:space="0" w:color="auto"/>
                    <w:right w:val="none" w:sz="0" w:space="0" w:color="auto"/>
                  </w:divBdr>
                  <w:divsChild>
                    <w:div w:id="783891921">
                      <w:marLeft w:val="0"/>
                      <w:marRight w:val="0"/>
                      <w:marTop w:val="0"/>
                      <w:marBottom w:val="0"/>
                      <w:divBdr>
                        <w:top w:val="none" w:sz="0" w:space="0" w:color="auto"/>
                        <w:left w:val="none" w:sz="0" w:space="0" w:color="auto"/>
                        <w:bottom w:val="none" w:sz="0" w:space="0" w:color="auto"/>
                        <w:right w:val="none" w:sz="0" w:space="0" w:color="auto"/>
                      </w:divBdr>
                    </w:div>
                  </w:divsChild>
                </w:div>
                <w:div w:id="35860885">
                  <w:marLeft w:val="0"/>
                  <w:marRight w:val="0"/>
                  <w:marTop w:val="0"/>
                  <w:marBottom w:val="0"/>
                  <w:divBdr>
                    <w:top w:val="none" w:sz="0" w:space="0" w:color="auto"/>
                    <w:left w:val="none" w:sz="0" w:space="0" w:color="auto"/>
                    <w:bottom w:val="none" w:sz="0" w:space="0" w:color="auto"/>
                    <w:right w:val="none" w:sz="0" w:space="0" w:color="auto"/>
                  </w:divBdr>
                  <w:divsChild>
                    <w:div w:id="880704037">
                      <w:marLeft w:val="0"/>
                      <w:marRight w:val="0"/>
                      <w:marTop w:val="0"/>
                      <w:marBottom w:val="0"/>
                      <w:divBdr>
                        <w:top w:val="none" w:sz="0" w:space="0" w:color="auto"/>
                        <w:left w:val="none" w:sz="0" w:space="0" w:color="auto"/>
                        <w:bottom w:val="none" w:sz="0" w:space="0" w:color="auto"/>
                        <w:right w:val="none" w:sz="0" w:space="0" w:color="auto"/>
                      </w:divBdr>
                    </w:div>
                  </w:divsChild>
                </w:div>
                <w:div w:id="1938174655">
                  <w:marLeft w:val="0"/>
                  <w:marRight w:val="0"/>
                  <w:marTop w:val="0"/>
                  <w:marBottom w:val="0"/>
                  <w:divBdr>
                    <w:top w:val="none" w:sz="0" w:space="0" w:color="auto"/>
                    <w:left w:val="none" w:sz="0" w:space="0" w:color="auto"/>
                    <w:bottom w:val="none" w:sz="0" w:space="0" w:color="auto"/>
                    <w:right w:val="none" w:sz="0" w:space="0" w:color="auto"/>
                  </w:divBdr>
                  <w:divsChild>
                    <w:div w:id="954604058">
                      <w:marLeft w:val="0"/>
                      <w:marRight w:val="0"/>
                      <w:marTop w:val="0"/>
                      <w:marBottom w:val="0"/>
                      <w:divBdr>
                        <w:top w:val="none" w:sz="0" w:space="0" w:color="auto"/>
                        <w:left w:val="none" w:sz="0" w:space="0" w:color="auto"/>
                        <w:bottom w:val="none" w:sz="0" w:space="0" w:color="auto"/>
                        <w:right w:val="none" w:sz="0" w:space="0" w:color="auto"/>
                      </w:divBdr>
                    </w:div>
                  </w:divsChild>
                </w:div>
                <w:div w:id="1361055918">
                  <w:marLeft w:val="0"/>
                  <w:marRight w:val="0"/>
                  <w:marTop w:val="0"/>
                  <w:marBottom w:val="0"/>
                  <w:divBdr>
                    <w:top w:val="none" w:sz="0" w:space="0" w:color="auto"/>
                    <w:left w:val="none" w:sz="0" w:space="0" w:color="auto"/>
                    <w:bottom w:val="none" w:sz="0" w:space="0" w:color="auto"/>
                    <w:right w:val="none" w:sz="0" w:space="0" w:color="auto"/>
                  </w:divBdr>
                  <w:divsChild>
                    <w:div w:id="1347755926">
                      <w:marLeft w:val="0"/>
                      <w:marRight w:val="0"/>
                      <w:marTop w:val="0"/>
                      <w:marBottom w:val="0"/>
                      <w:divBdr>
                        <w:top w:val="none" w:sz="0" w:space="0" w:color="auto"/>
                        <w:left w:val="none" w:sz="0" w:space="0" w:color="auto"/>
                        <w:bottom w:val="none" w:sz="0" w:space="0" w:color="auto"/>
                        <w:right w:val="none" w:sz="0" w:space="0" w:color="auto"/>
                      </w:divBdr>
                    </w:div>
                  </w:divsChild>
                </w:div>
                <w:div w:id="398594788">
                  <w:marLeft w:val="0"/>
                  <w:marRight w:val="0"/>
                  <w:marTop w:val="0"/>
                  <w:marBottom w:val="0"/>
                  <w:divBdr>
                    <w:top w:val="none" w:sz="0" w:space="0" w:color="auto"/>
                    <w:left w:val="none" w:sz="0" w:space="0" w:color="auto"/>
                    <w:bottom w:val="none" w:sz="0" w:space="0" w:color="auto"/>
                    <w:right w:val="none" w:sz="0" w:space="0" w:color="auto"/>
                  </w:divBdr>
                  <w:divsChild>
                    <w:div w:id="1657106080">
                      <w:marLeft w:val="0"/>
                      <w:marRight w:val="0"/>
                      <w:marTop w:val="0"/>
                      <w:marBottom w:val="0"/>
                      <w:divBdr>
                        <w:top w:val="none" w:sz="0" w:space="0" w:color="auto"/>
                        <w:left w:val="none" w:sz="0" w:space="0" w:color="auto"/>
                        <w:bottom w:val="none" w:sz="0" w:space="0" w:color="auto"/>
                        <w:right w:val="none" w:sz="0" w:space="0" w:color="auto"/>
                      </w:divBdr>
                    </w:div>
                  </w:divsChild>
                </w:div>
                <w:div w:id="1974555527">
                  <w:marLeft w:val="0"/>
                  <w:marRight w:val="0"/>
                  <w:marTop w:val="0"/>
                  <w:marBottom w:val="0"/>
                  <w:divBdr>
                    <w:top w:val="none" w:sz="0" w:space="0" w:color="auto"/>
                    <w:left w:val="none" w:sz="0" w:space="0" w:color="auto"/>
                    <w:bottom w:val="none" w:sz="0" w:space="0" w:color="auto"/>
                    <w:right w:val="none" w:sz="0" w:space="0" w:color="auto"/>
                  </w:divBdr>
                  <w:divsChild>
                    <w:div w:id="1318192668">
                      <w:marLeft w:val="0"/>
                      <w:marRight w:val="0"/>
                      <w:marTop w:val="0"/>
                      <w:marBottom w:val="0"/>
                      <w:divBdr>
                        <w:top w:val="none" w:sz="0" w:space="0" w:color="auto"/>
                        <w:left w:val="none" w:sz="0" w:space="0" w:color="auto"/>
                        <w:bottom w:val="none" w:sz="0" w:space="0" w:color="auto"/>
                        <w:right w:val="none" w:sz="0" w:space="0" w:color="auto"/>
                      </w:divBdr>
                    </w:div>
                  </w:divsChild>
                </w:div>
                <w:div w:id="433092123">
                  <w:marLeft w:val="0"/>
                  <w:marRight w:val="0"/>
                  <w:marTop w:val="0"/>
                  <w:marBottom w:val="0"/>
                  <w:divBdr>
                    <w:top w:val="none" w:sz="0" w:space="0" w:color="auto"/>
                    <w:left w:val="none" w:sz="0" w:space="0" w:color="auto"/>
                    <w:bottom w:val="none" w:sz="0" w:space="0" w:color="auto"/>
                    <w:right w:val="none" w:sz="0" w:space="0" w:color="auto"/>
                  </w:divBdr>
                  <w:divsChild>
                    <w:div w:id="295375140">
                      <w:marLeft w:val="0"/>
                      <w:marRight w:val="0"/>
                      <w:marTop w:val="0"/>
                      <w:marBottom w:val="0"/>
                      <w:divBdr>
                        <w:top w:val="none" w:sz="0" w:space="0" w:color="auto"/>
                        <w:left w:val="none" w:sz="0" w:space="0" w:color="auto"/>
                        <w:bottom w:val="none" w:sz="0" w:space="0" w:color="auto"/>
                        <w:right w:val="none" w:sz="0" w:space="0" w:color="auto"/>
                      </w:divBdr>
                    </w:div>
                  </w:divsChild>
                </w:div>
                <w:div w:id="2017926859">
                  <w:marLeft w:val="0"/>
                  <w:marRight w:val="0"/>
                  <w:marTop w:val="0"/>
                  <w:marBottom w:val="0"/>
                  <w:divBdr>
                    <w:top w:val="none" w:sz="0" w:space="0" w:color="auto"/>
                    <w:left w:val="none" w:sz="0" w:space="0" w:color="auto"/>
                    <w:bottom w:val="none" w:sz="0" w:space="0" w:color="auto"/>
                    <w:right w:val="none" w:sz="0" w:space="0" w:color="auto"/>
                  </w:divBdr>
                  <w:divsChild>
                    <w:div w:id="60829632">
                      <w:marLeft w:val="0"/>
                      <w:marRight w:val="0"/>
                      <w:marTop w:val="0"/>
                      <w:marBottom w:val="0"/>
                      <w:divBdr>
                        <w:top w:val="none" w:sz="0" w:space="0" w:color="auto"/>
                        <w:left w:val="none" w:sz="0" w:space="0" w:color="auto"/>
                        <w:bottom w:val="none" w:sz="0" w:space="0" w:color="auto"/>
                        <w:right w:val="none" w:sz="0" w:space="0" w:color="auto"/>
                      </w:divBdr>
                    </w:div>
                  </w:divsChild>
                </w:div>
                <w:div w:id="299724932">
                  <w:marLeft w:val="0"/>
                  <w:marRight w:val="0"/>
                  <w:marTop w:val="0"/>
                  <w:marBottom w:val="0"/>
                  <w:divBdr>
                    <w:top w:val="none" w:sz="0" w:space="0" w:color="auto"/>
                    <w:left w:val="none" w:sz="0" w:space="0" w:color="auto"/>
                    <w:bottom w:val="none" w:sz="0" w:space="0" w:color="auto"/>
                    <w:right w:val="none" w:sz="0" w:space="0" w:color="auto"/>
                  </w:divBdr>
                  <w:divsChild>
                    <w:div w:id="1670909880">
                      <w:marLeft w:val="0"/>
                      <w:marRight w:val="0"/>
                      <w:marTop w:val="0"/>
                      <w:marBottom w:val="0"/>
                      <w:divBdr>
                        <w:top w:val="none" w:sz="0" w:space="0" w:color="auto"/>
                        <w:left w:val="none" w:sz="0" w:space="0" w:color="auto"/>
                        <w:bottom w:val="none" w:sz="0" w:space="0" w:color="auto"/>
                        <w:right w:val="none" w:sz="0" w:space="0" w:color="auto"/>
                      </w:divBdr>
                    </w:div>
                  </w:divsChild>
                </w:div>
                <w:div w:id="1111440730">
                  <w:marLeft w:val="0"/>
                  <w:marRight w:val="0"/>
                  <w:marTop w:val="0"/>
                  <w:marBottom w:val="0"/>
                  <w:divBdr>
                    <w:top w:val="none" w:sz="0" w:space="0" w:color="auto"/>
                    <w:left w:val="none" w:sz="0" w:space="0" w:color="auto"/>
                    <w:bottom w:val="none" w:sz="0" w:space="0" w:color="auto"/>
                    <w:right w:val="none" w:sz="0" w:space="0" w:color="auto"/>
                  </w:divBdr>
                  <w:divsChild>
                    <w:div w:id="662976771">
                      <w:marLeft w:val="0"/>
                      <w:marRight w:val="0"/>
                      <w:marTop w:val="0"/>
                      <w:marBottom w:val="0"/>
                      <w:divBdr>
                        <w:top w:val="none" w:sz="0" w:space="0" w:color="auto"/>
                        <w:left w:val="none" w:sz="0" w:space="0" w:color="auto"/>
                        <w:bottom w:val="none" w:sz="0" w:space="0" w:color="auto"/>
                        <w:right w:val="none" w:sz="0" w:space="0" w:color="auto"/>
                      </w:divBdr>
                    </w:div>
                  </w:divsChild>
                </w:div>
                <w:div w:id="1714650790">
                  <w:marLeft w:val="0"/>
                  <w:marRight w:val="0"/>
                  <w:marTop w:val="0"/>
                  <w:marBottom w:val="0"/>
                  <w:divBdr>
                    <w:top w:val="none" w:sz="0" w:space="0" w:color="auto"/>
                    <w:left w:val="none" w:sz="0" w:space="0" w:color="auto"/>
                    <w:bottom w:val="none" w:sz="0" w:space="0" w:color="auto"/>
                    <w:right w:val="none" w:sz="0" w:space="0" w:color="auto"/>
                  </w:divBdr>
                  <w:divsChild>
                    <w:div w:id="1084692307">
                      <w:marLeft w:val="0"/>
                      <w:marRight w:val="0"/>
                      <w:marTop w:val="0"/>
                      <w:marBottom w:val="0"/>
                      <w:divBdr>
                        <w:top w:val="none" w:sz="0" w:space="0" w:color="auto"/>
                        <w:left w:val="none" w:sz="0" w:space="0" w:color="auto"/>
                        <w:bottom w:val="none" w:sz="0" w:space="0" w:color="auto"/>
                        <w:right w:val="none" w:sz="0" w:space="0" w:color="auto"/>
                      </w:divBdr>
                    </w:div>
                  </w:divsChild>
                </w:div>
                <w:div w:id="484275936">
                  <w:marLeft w:val="0"/>
                  <w:marRight w:val="0"/>
                  <w:marTop w:val="0"/>
                  <w:marBottom w:val="0"/>
                  <w:divBdr>
                    <w:top w:val="none" w:sz="0" w:space="0" w:color="auto"/>
                    <w:left w:val="none" w:sz="0" w:space="0" w:color="auto"/>
                    <w:bottom w:val="none" w:sz="0" w:space="0" w:color="auto"/>
                    <w:right w:val="none" w:sz="0" w:space="0" w:color="auto"/>
                  </w:divBdr>
                  <w:divsChild>
                    <w:div w:id="1261260980">
                      <w:marLeft w:val="0"/>
                      <w:marRight w:val="0"/>
                      <w:marTop w:val="0"/>
                      <w:marBottom w:val="0"/>
                      <w:divBdr>
                        <w:top w:val="none" w:sz="0" w:space="0" w:color="auto"/>
                        <w:left w:val="none" w:sz="0" w:space="0" w:color="auto"/>
                        <w:bottom w:val="none" w:sz="0" w:space="0" w:color="auto"/>
                        <w:right w:val="none" w:sz="0" w:space="0" w:color="auto"/>
                      </w:divBdr>
                    </w:div>
                  </w:divsChild>
                </w:div>
                <w:div w:id="1947691106">
                  <w:marLeft w:val="0"/>
                  <w:marRight w:val="0"/>
                  <w:marTop w:val="0"/>
                  <w:marBottom w:val="0"/>
                  <w:divBdr>
                    <w:top w:val="none" w:sz="0" w:space="0" w:color="auto"/>
                    <w:left w:val="none" w:sz="0" w:space="0" w:color="auto"/>
                    <w:bottom w:val="none" w:sz="0" w:space="0" w:color="auto"/>
                    <w:right w:val="none" w:sz="0" w:space="0" w:color="auto"/>
                  </w:divBdr>
                  <w:divsChild>
                    <w:div w:id="740953472">
                      <w:marLeft w:val="0"/>
                      <w:marRight w:val="0"/>
                      <w:marTop w:val="0"/>
                      <w:marBottom w:val="0"/>
                      <w:divBdr>
                        <w:top w:val="none" w:sz="0" w:space="0" w:color="auto"/>
                        <w:left w:val="none" w:sz="0" w:space="0" w:color="auto"/>
                        <w:bottom w:val="none" w:sz="0" w:space="0" w:color="auto"/>
                        <w:right w:val="none" w:sz="0" w:space="0" w:color="auto"/>
                      </w:divBdr>
                    </w:div>
                  </w:divsChild>
                </w:div>
                <w:div w:id="925652938">
                  <w:marLeft w:val="0"/>
                  <w:marRight w:val="0"/>
                  <w:marTop w:val="0"/>
                  <w:marBottom w:val="0"/>
                  <w:divBdr>
                    <w:top w:val="none" w:sz="0" w:space="0" w:color="auto"/>
                    <w:left w:val="none" w:sz="0" w:space="0" w:color="auto"/>
                    <w:bottom w:val="none" w:sz="0" w:space="0" w:color="auto"/>
                    <w:right w:val="none" w:sz="0" w:space="0" w:color="auto"/>
                  </w:divBdr>
                  <w:divsChild>
                    <w:div w:id="248002625">
                      <w:marLeft w:val="0"/>
                      <w:marRight w:val="0"/>
                      <w:marTop w:val="0"/>
                      <w:marBottom w:val="0"/>
                      <w:divBdr>
                        <w:top w:val="none" w:sz="0" w:space="0" w:color="auto"/>
                        <w:left w:val="none" w:sz="0" w:space="0" w:color="auto"/>
                        <w:bottom w:val="none" w:sz="0" w:space="0" w:color="auto"/>
                        <w:right w:val="none" w:sz="0" w:space="0" w:color="auto"/>
                      </w:divBdr>
                    </w:div>
                  </w:divsChild>
                </w:div>
                <w:div w:id="957026885">
                  <w:marLeft w:val="0"/>
                  <w:marRight w:val="0"/>
                  <w:marTop w:val="0"/>
                  <w:marBottom w:val="0"/>
                  <w:divBdr>
                    <w:top w:val="none" w:sz="0" w:space="0" w:color="auto"/>
                    <w:left w:val="none" w:sz="0" w:space="0" w:color="auto"/>
                    <w:bottom w:val="none" w:sz="0" w:space="0" w:color="auto"/>
                    <w:right w:val="none" w:sz="0" w:space="0" w:color="auto"/>
                  </w:divBdr>
                  <w:divsChild>
                    <w:div w:id="1894610764">
                      <w:marLeft w:val="0"/>
                      <w:marRight w:val="0"/>
                      <w:marTop w:val="0"/>
                      <w:marBottom w:val="0"/>
                      <w:divBdr>
                        <w:top w:val="none" w:sz="0" w:space="0" w:color="auto"/>
                        <w:left w:val="none" w:sz="0" w:space="0" w:color="auto"/>
                        <w:bottom w:val="none" w:sz="0" w:space="0" w:color="auto"/>
                        <w:right w:val="none" w:sz="0" w:space="0" w:color="auto"/>
                      </w:divBdr>
                    </w:div>
                  </w:divsChild>
                </w:div>
                <w:div w:id="1148014375">
                  <w:marLeft w:val="0"/>
                  <w:marRight w:val="0"/>
                  <w:marTop w:val="0"/>
                  <w:marBottom w:val="0"/>
                  <w:divBdr>
                    <w:top w:val="none" w:sz="0" w:space="0" w:color="auto"/>
                    <w:left w:val="none" w:sz="0" w:space="0" w:color="auto"/>
                    <w:bottom w:val="none" w:sz="0" w:space="0" w:color="auto"/>
                    <w:right w:val="none" w:sz="0" w:space="0" w:color="auto"/>
                  </w:divBdr>
                  <w:divsChild>
                    <w:div w:id="2114862006">
                      <w:marLeft w:val="0"/>
                      <w:marRight w:val="0"/>
                      <w:marTop w:val="0"/>
                      <w:marBottom w:val="0"/>
                      <w:divBdr>
                        <w:top w:val="none" w:sz="0" w:space="0" w:color="auto"/>
                        <w:left w:val="none" w:sz="0" w:space="0" w:color="auto"/>
                        <w:bottom w:val="none" w:sz="0" w:space="0" w:color="auto"/>
                        <w:right w:val="none" w:sz="0" w:space="0" w:color="auto"/>
                      </w:divBdr>
                    </w:div>
                  </w:divsChild>
                </w:div>
                <w:div w:id="1421220273">
                  <w:marLeft w:val="0"/>
                  <w:marRight w:val="0"/>
                  <w:marTop w:val="0"/>
                  <w:marBottom w:val="0"/>
                  <w:divBdr>
                    <w:top w:val="none" w:sz="0" w:space="0" w:color="auto"/>
                    <w:left w:val="none" w:sz="0" w:space="0" w:color="auto"/>
                    <w:bottom w:val="none" w:sz="0" w:space="0" w:color="auto"/>
                    <w:right w:val="none" w:sz="0" w:space="0" w:color="auto"/>
                  </w:divBdr>
                  <w:divsChild>
                    <w:div w:id="507642719">
                      <w:marLeft w:val="0"/>
                      <w:marRight w:val="0"/>
                      <w:marTop w:val="0"/>
                      <w:marBottom w:val="0"/>
                      <w:divBdr>
                        <w:top w:val="none" w:sz="0" w:space="0" w:color="auto"/>
                        <w:left w:val="none" w:sz="0" w:space="0" w:color="auto"/>
                        <w:bottom w:val="none" w:sz="0" w:space="0" w:color="auto"/>
                        <w:right w:val="none" w:sz="0" w:space="0" w:color="auto"/>
                      </w:divBdr>
                    </w:div>
                  </w:divsChild>
                </w:div>
                <w:div w:id="378018081">
                  <w:marLeft w:val="0"/>
                  <w:marRight w:val="0"/>
                  <w:marTop w:val="0"/>
                  <w:marBottom w:val="0"/>
                  <w:divBdr>
                    <w:top w:val="none" w:sz="0" w:space="0" w:color="auto"/>
                    <w:left w:val="none" w:sz="0" w:space="0" w:color="auto"/>
                    <w:bottom w:val="none" w:sz="0" w:space="0" w:color="auto"/>
                    <w:right w:val="none" w:sz="0" w:space="0" w:color="auto"/>
                  </w:divBdr>
                  <w:divsChild>
                    <w:div w:id="999885705">
                      <w:marLeft w:val="0"/>
                      <w:marRight w:val="0"/>
                      <w:marTop w:val="0"/>
                      <w:marBottom w:val="0"/>
                      <w:divBdr>
                        <w:top w:val="none" w:sz="0" w:space="0" w:color="auto"/>
                        <w:left w:val="none" w:sz="0" w:space="0" w:color="auto"/>
                        <w:bottom w:val="none" w:sz="0" w:space="0" w:color="auto"/>
                        <w:right w:val="none" w:sz="0" w:space="0" w:color="auto"/>
                      </w:divBdr>
                    </w:div>
                  </w:divsChild>
                </w:div>
                <w:div w:id="1996839942">
                  <w:marLeft w:val="0"/>
                  <w:marRight w:val="0"/>
                  <w:marTop w:val="0"/>
                  <w:marBottom w:val="0"/>
                  <w:divBdr>
                    <w:top w:val="none" w:sz="0" w:space="0" w:color="auto"/>
                    <w:left w:val="none" w:sz="0" w:space="0" w:color="auto"/>
                    <w:bottom w:val="none" w:sz="0" w:space="0" w:color="auto"/>
                    <w:right w:val="none" w:sz="0" w:space="0" w:color="auto"/>
                  </w:divBdr>
                  <w:divsChild>
                    <w:div w:id="641429949">
                      <w:marLeft w:val="0"/>
                      <w:marRight w:val="0"/>
                      <w:marTop w:val="0"/>
                      <w:marBottom w:val="0"/>
                      <w:divBdr>
                        <w:top w:val="none" w:sz="0" w:space="0" w:color="auto"/>
                        <w:left w:val="none" w:sz="0" w:space="0" w:color="auto"/>
                        <w:bottom w:val="none" w:sz="0" w:space="0" w:color="auto"/>
                        <w:right w:val="none" w:sz="0" w:space="0" w:color="auto"/>
                      </w:divBdr>
                    </w:div>
                  </w:divsChild>
                </w:div>
                <w:div w:id="1459646901">
                  <w:marLeft w:val="0"/>
                  <w:marRight w:val="0"/>
                  <w:marTop w:val="0"/>
                  <w:marBottom w:val="0"/>
                  <w:divBdr>
                    <w:top w:val="none" w:sz="0" w:space="0" w:color="auto"/>
                    <w:left w:val="none" w:sz="0" w:space="0" w:color="auto"/>
                    <w:bottom w:val="none" w:sz="0" w:space="0" w:color="auto"/>
                    <w:right w:val="none" w:sz="0" w:space="0" w:color="auto"/>
                  </w:divBdr>
                  <w:divsChild>
                    <w:div w:id="1686051060">
                      <w:marLeft w:val="0"/>
                      <w:marRight w:val="0"/>
                      <w:marTop w:val="0"/>
                      <w:marBottom w:val="0"/>
                      <w:divBdr>
                        <w:top w:val="none" w:sz="0" w:space="0" w:color="auto"/>
                        <w:left w:val="none" w:sz="0" w:space="0" w:color="auto"/>
                        <w:bottom w:val="none" w:sz="0" w:space="0" w:color="auto"/>
                        <w:right w:val="none" w:sz="0" w:space="0" w:color="auto"/>
                      </w:divBdr>
                    </w:div>
                  </w:divsChild>
                </w:div>
                <w:div w:id="176576880">
                  <w:marLeft w:val="0"/>
                  <w:marRight w:val="0"/>
                  <w:marTop w:val="0"/>
                  <w:marBottom w:val="0"/>
                  <w:divBdr>
                    <w:top w:val="none" w:sz="0" w:space="0" w:color="auto"/>
                    <w:left w:val="none" w:sz="0" w:space="0" w:color="auto"/>
                    <w:bottom w:val="none" w:sz="0" w:space="0" w:color="auto"/>
                    <w:right w:val="none" w:sz="0" w:space="0" w:color="auto"/>
                  </w:divBdr>
                  <w:divsChild>
                    <w:div w:id="1647129273">
                      <w:marLeft w:val="0"/>
                      <w:marRight w:val="0"/>
                      <w:marTop w:val="0"/>
                      <w:marBottom w:val="0"/>
                      <w:divBdr>
                        <w:top w:val="none" w:sz="0" w:space="0" w:color="auto"/>
                        <w:left w:val="none" w:sz="0" w:space="0" w:color="auto"/>
                        <w:bottom w:val="none" w:sz="0" w:space="0" w:color="auto"/>
                        <w:right w:val="none" w:sz="0" w:space="0" w:color="auto"/>
                      </w:divBdr>
                    </w:div>
                  </w:divsChild>
                </w:div>
                <w:div w:id="1412311284">
                  <w:marLeft w:val="0"/>
                  <w:marRight w:val="0"/>
                  <w:marTop w:val="0"/>
                  <w:marBottom w:val="0"/>
                  <w:divBdr>
                    <w:top w:val="none" w:sz="0" w:space="0" w:color="auto"/>
                    <w:left w:val="none" w:sz="0" w:space="0" w:color="auto"/>
                    <w:bottom w:val="none" w:sz="0" w:space="0" w:color="auto"/>
                    <w:right w:val="none" w:sz="0" w:space="0" w:color="auto"/>
                  </w:divBdr>
                  <w:divsChild>
                    <w:div w:id="1283807370">
                      <w:marLeft w:val="0"/>
                      <w:marRight w:val="0"/>
                      <w:marTop w:val="0"/>
                      <w:marBottom w:val="0"/>
                      <w:divBdr>
                        <w:top w:val="none" w:sz="0" w:space="0" w:color="auto"/>
                        <w:left w:val="none" w:sz="0" w:space="0" w:color="auto"/>
                        <w:bottom w:val="none" w:sz="0" w:space="0" w:color="auto"/>
                        <w:right w:val="none" w:sz="0" w:space="0" w:color="auto"/>
                      </w:divBdr>
                    </w:div>
                  </w:divsChild>
                </w:div>
                <w:div w:id="1634406379">
                  <w:marLeft w:val="0"/>
                  <w:marRight w:val="0"/>
                  <w:marTop w:val="0"/>
                  <w:marBottom w:val="0"/>
                  <w:divBdr>
                    <w:top w:val="none" w:sz="0" w:space="0" w:color="auto"/>
                    <w:left w:val="none" w:sz="0" w:space="0" w:color="auto"/>
                    <w:bottom w:val="none" w:sz="0" w:space="0" w:color="auto"/>
                    <w:right w:val="none" w:sz="0" w:space="0" w:color="auto"/>
                  </w:divBdr>
                  <w:divsChild>
                    <w:div w:id="738097810">
                      <w:marLeft w:val="0"/>
                      <w:marRight w:val="0"/>
                      <w:marTop w:val="0"/>
                      <w:marBottom w:val="0"/>
                      <w:divBdr>
                        <w:top w:val="none" w:sz="0" w:space="0" w:color="auto"/>
                        <w:left w:val="none" w:sz="0" w:space="0" w:color="auto"/>
                        <w:bottom w:val="none" w:sz="0" w:space="0" w:color="auto"/>
                        <w:right w:val="none" w:sz="0" w:space="0" w:color="auto"/>
                      </w:divBdr>
                    </w:div>
                  </w:divsChild>
                </w:div>
                <w:div w:id="479200907">
                  <w:marLeft w:val="0"/>
                  <w:marRight w:val="0"/>
                  <w:marTop w:val="0"/>
                  <w:marBottom w:val="0"/>
                  <w:divBdr>
                    <w:top w:val="none" w:sz="0" w:space="0" w:color="auto"/>
                    <w:left w:val="none" w:sz="0" w:space="0" w:color="auto"/>
                    <w:bottom w:val="none" w:sz="0" w:space="0" w:color="auto"/>
                    <w:right w:val="none" w:sz="0" w:space="0" w:color="auto"/>
                  </w:divBdr>
                  <w:divsChild>
                    <w:div w:id="616834692">
                      <w:marLeft w:val="0"/>
                      <w:marRight w:val="0"/>
                      <w:marTop w:val="0"/>
                      <w:marBottom w:val="0"/>
                      <w:divBdr>
                        <w:top w:val="none" w:sz="0" w:space="0" w:color="auto"/>
                        <w:left w:val="none" w:sz="0" w:space="0" w:color="auto"/>
                        <w:bottom w:val="none" w:sz="0" w:space="0" w:color="auto"/>
                        <w:right w:val="none" w:sz="0" w:space="0" w:color="auto"/>
                      </w:divBdr>
                    </w:div>
                  </w:divsChild>
                </w:div>
                <w:div w:id="1074232578">
                  <w:marLeft w:val="0"/>
                  <w:marRight w:val="0"/>
                  <w:marTop w:val="0"/>
                  <w:marBottom w:val="0"/>
                  <w:divBdr>
                    <w:top w:val="none" w:sz="0" w:space="0" w:color="auto"/>
                    <w:left w:val="none" w:sz="0" w:space="0" w:color="auto"/>
                    <w:bottom w:val="none" w:sz="0" w:space="0" w:color="auto"/>
                    <w:right w:val="none" w:sz="0" w:space="0" w:color="auto"/>
                  </w:divBdr>
                  <w:divsChild>
                    <w:div w:id="2114590093">
                      <w:marLeft w:val="0"/>
                      <w:marRight w:val="0"/>
                      <w:marTop w:val="0"/>
                      <w:marBottom w:val="0"/>
                      <w:divBdr>
                        <w:top w:val="none" w:sz="0" w:space="0" w:color="auto"/>
                        <w:left w:val="none" w:sz="0" w:space="0" w:color="auto"/>
                        <w:bottom w:val="none" w:sz="0" w:space="0" w:color="auto"/>
                        <w:right w:val="none" w:sz="0" w:space="0" w:color="auto"/>
                      </w:divBdr>
                    </w:div>
                  </w:divsChild>
                </w:div>
                <w:div w:id="948005119">
                  <w:marLeft w:val="0"/>
                  <w:marRight w:val="0"/>
                  <w:marTop w:val="0"/>
                  <w:marBottom w:val="0"/>
                  <w:divBdr>
                    <w:top w:val="none" w:sz="0" w:space="0" w:color="auto"/>
                    <w:left w:val="none" w:sz="0" w:space="0" w:color="auto"/>
                    <w:bottom w:val="none" w:sz="0" w:space="0" w:color="auto"/>
                    <w:right w:val="none" w:sz="0" w:space="0" w:color="auto"/>
                  </w:divBdr>
                  <w:divsChild>
                    <w:div w:id="195127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582663">
          <w:marLeft w:val="0"/>
          <w:marRight w:val="0"/>
          <w:marTop w:val="0"/>
          <w:marBottom w:val="0"/>
          <w:divBdr>
            <w:top w:val="none" w:sz="0" w:space="0" w:color="auto"/>
            <w:left w:val="none" w:sz="0" w:space="0" w:color="auto"/>
            <w:bottom w:val="none" w:sz="0" w:space="0" w:color="auto"/>
            <w:right w:val="none" w:sz="0" w:space="0" w:color="auto"/>
          </w:divBdr>
          <w:divsChild>
            <w:div w:id="1685979470">
              <w:marLeft w:val="0"/>
              <w:marRight w:val="0"/>
              <w:marTop w:val="0"/>
              <w:marBottom w:val="0"/>
              <w:divBdr>
                <w:top w:val="none" w:sz="0" w:space="0" w:color="auto"/>
                <w:left w:val="none" w:sz="0" w:space="0" w:color="auto"/>
                <w:bottom w:val="none" w:sz="0" w:space="0" w:color="auto"/>
                <w:right w:val="none" w:sz="0" w:space="0" w:color="auto"/>
              </w:divBdr>
            </w:div>
            <w:div w:id="1999653745">
              <w:marLeft w:val="0"/>
              <w:marRight w:val="0"/>
              <w:marTop w:val="0"/>
              <w:marBottom w:val="0"/>
              <w:divBdr>
                <w:top w:val="none" w:sz="0" w:space="0" w:color="auto"/>
                <w:left w:val="none" w:sz="0" w:space="0" w:color="auto"/>
                <w:bottom w:val="none" w:sz="0" w:space="0" w:color="auto"/>
                <w:right w:val="none" w:sz="0" w:space="0" w:color="auto"/>
              </w:divBdr>
              <w:divsChild>
                <w:div w:id="790050586">
                  <w:marLeft w:val="0"/>
                  <w:marRight w:val="0"/>
                  <w:marTop w:val="0"/>
                  <w:marBottom w:val="0"/>
                  <w:divBdr>
                    <w:top w:val="none" w:sz="0" w:space="0" w:color="auto"/>
                    <w:left w:val="none" w:sz="0" w:space="0" w:color="auto"/>
                    <w:bottom w:val="none" w:sz="0" w:space="0" w:color="auto"/>
                    <w:right w:val="none" w:sz="0" w:space="0" w:color="auto"/>
                  </w:divBdr>
                  <w:divsChild>
                    <w:div w:id="1169634012">
                      <w:marLeft w:val="0"/>
                      <w:marRight w:val="0"/>
                      <w:marTop w:val="0"/>
                      <w:marBottom w:val="0"/>
                      <w:divBdr>
                        <w:top w:val="none" w:sz="0" w:space="0" w:color="auto"/>
                        <w:left w:val="none" w:sz="0" w:space="0" w:color="auto"/>
                        <w:bottom w:val="none" w:sz="0" w:space="0" w:color="auto"/>
                        <w:right w:val="none" w:sz="0" w:space="0" w:color="auto"/>
                      </w:divBdr>
                    </w:div>
                  </w:divsChild>
                </w:div>
                <w:div w:id="1444492025">
                  <w:marLeft w:val="0"/>
                  <w:marRight w:val="0"/>
                  <w:marTop w:val="0"/>
                  <w:marBottom w:val="0"/>
                  <w:divBdr>
                    <w:top w:val="none" w:sz="0" w:space="0" w:color="auto"/>
                    <w:left w:val="none" w:sz="0" w:space="0" w:color="auto"/>
                    <w:bottom w:val="none" w:sz="0" w:space="0" w:color="auto"/>
                    <w:right w:val="none" w:sz="0" w:space="0" w:color="auto"/>
                  </w:divBdr>
                  <w:divsChild>
                    <w:div w:id="23604496">
                      <w:marLeft w:val="0"/>
                      <w:marRight w:val="0"/>
                      <w:marTop w:val="0"/>
                      <w:marBottom w:val="0"/>
                      <w:divBdr>
                        <w:top w:val="none" w:sz="0" w:space="0" w:color="auto"/>
                        <w:left w:val="none" w:sz="0" w:space="0" w:color="auto"/>
                        <w:bottom w:val="none" w:sz="0" w:space="0" w:color="auto"/>
                        <w:right w:val="none" w:sz="0" w:space="0" w:color="auto"/>
                      </w:divBdr>
                    </w:div>
                  </w:divsChild>
                </w:div>
                <w:div w:id="260646407">
                  <w:marLeft w:val="0"/>
                  <w:marRight w:val="0"/>
                  <w:marTop w:val="0"/>
                  <w:marBottom w:val="0"/>
                  <w:divBdr>
                    <w:top w:val="none" w:sz="0" w:space="0" w:color="auto"/>
                    <w:left w:val="none" w:sz="0" w:space="0" w:color="auto"/>
                    <w:bottom w:val="none" w:sz="0" w:space="0" w:color="auto"/>
                    <w:right w:val="none" w:sz="0" w:space="0" w:color="auto"/>
                  </w:divBdr>
                  <w:divsChild>
                    <w:div w:id="479730050">
                      <w:marLeft w:val="0"/>
                      <w:marRight w:val="0"/>
                      <w:marTop w:val="0"/>
                      <w:marBottom w:val="0"/>
                      <w:divBdr>
                        <w:top w:val="none" w:sz="0" w:space="0" w:color="auto"/>
                        <w:left w:val="none" w:sz="0" w:space="0" w:color="auto"/>
                        <w:bottom w:val="none" w:sz="0" w:space="0" w:color="auto"/>
                        <w:right w:val="none" w:sz="0" w:space="0" w:color="auto"/>
                      </w:divBdr>
                    </w:div>
                  </w:divsChild>
                </w:div>
                <w:div w:id="249851980">
                  <w:marLeft w:val="0"/>
                  <w:marRight w:val="0"/>
                  <w:marTop w:val="0"/>
                  <w:marBottom w:val="0"/>
                  <w:divBdr>
                    <w:top w:val="none" w:sz="0" w:space="0" w:color="auto"/>
                    <w:left w:val="none" w:sz="0" w:space="0" w:color="auto"/>
                    <w:bottom w:val="none" w:sz="0" w:space="0" w:color="auto"/>
                    <w:right w:val="none" w:sz="0" w:space="0" w:color="auto"/>
                  </w:divBdr>
                  <w:divsChild>
                    <w:div w:id="1829596531">
                      <w:marLeft w:val="0"/>
                      <w:marRight w:val="0"/>
                      <w:marTop w:val="0"/>
                      <w:marBottom w:val="0"/>
                      <w:divBdr>
                        <w:top w:val="none" w:sz="0" w:space="0" w:color="auto"/>
                        <w:left w:val="none" w:sz="0" w:space="0" w:color="auto"/>
                        <w:bottom w:val="none" w:sz="0" w:space="0" w:color="auto"/>
                        <w:right w:val="none" w:sz="0" w:space="0" w:color="auto"/>
                      </w:divBdr>
                    </w:div>
                  </w:divsChild>
                </w:div>
                <w:div w:id="17432639">
                  <w:marLeft w:val="0"/>
                  <w:marRight w:val="0"/>
                  <w:marTop w:val="0"/>
                  <w:marBottom w:val="0"/>
                  <w:divBdr>
                    <w:top w:val="none" w:sz="0" w:space="0" w:color="auto"/>
                    <w:left w:val="none" w:sz="0" w:space="0" w:color="auto"/>
                    <w:bottom w:val="none" w:sz="0" w:space="0" w:color="auto"/>
                    <w:right w:val="none" w:sz="0" w:space="0" w:color="auto"/>
                  </w:divBdr>
                  <w:divsChild>
                    <w:div w:id="1316762200">
                      <w:marLeft w:val="0"/>
                      <w:marRight w:val="0"/>
                      <w:marTop w:val="0"/>
                      <w:marBottom w:val="0"/>
                      <w:divBdr>
                        <w:top w:val="none" w:sz="0" w:space="0" w:color="auto"/>
                        <w:left w:val="none" w:sz="0" w:space="0" w:color="auto"/>
                        <w:bottom w:val="none" w:sz="0" w:space="0" w:color="auto"/>
                        <w:right w:val="none" w:sz="0" w:space="0" w:color="auto"/>
                      </w:divBdr>
                    </w:div>
                  </w:divsChild>
                </w:div>
                <w:div w:id="532618296">
                  <w:marLeft w:val="0"/>
                  <w:marRight w:val="0"/>
                  <w:marTop w:val="0"/>
                  <w:marBottom w:val="0"/>
                  <w:divBdr>
                    <w:top w:val="none" w:sz="0" w:space="0" w:color="auto"/>
                    <w:left w:val="none" w:sz="0" w:space="0" w:color="auto"/>
                    <w:bottom w:val="none" w:sz="0" w:space="0" w:color="auto"/>
                    <w:right w:val="none" w:sz="0" w:space="0" w:color="auto"/>
                  </w:divBdr>
                  <w:divsChild>
                    <w:div w:id="2003463790">
                      <w:marLeft w:val="0"/>
                      <w:marRight w:val="0"/>
                      <w:marTop w:val="0"/>
                      <w:marBottom w:val="0"/>
                      <w:divBdr>
                        <w:top w:val="none" w:sz="0" w:space="0" w:color="auto"/>
                        <w:left w:val="none" w:sz="0" w:space="0" w:color="auto"/>
                        <w:bottom w:val="none" w:sz="0" w:space="0" w:color="auto"/>
                        <w:right w:val="none" w:sz="0" w:space="0" w:color="auto"/>
                      </w:divBdr>
                    </w:div>
                  </w:divsChild>
                </w:div>
                <w:div w:id="1640451301">
                  <w:marLeft w:val="0"/>
                  <w:marRight w:val="0"/>
                  <w:marTop w:val="0"/>
                  <w:marBottom w:val="0"/>
                  <w:divBdr>
                    <w:top w:val="none" w:sz="0" w:space="0" w:color="auto"/>
                    <w:left w:val="none" w:sz="0" w:space="0" w:color="auto"/>
                    <w:bottom w:val="none" w:sz="0" w:space="0" w:color="auto"/>
                    <w:right w:val="none" w:sz="0" w:space="0" w:color="auto"/>
                  </w:divBdr>
                  <w:divsChild>
                    <w:div w:id="795413090">
                      <w:marLeft w:val="0"/>
                      <w:marRight w:val="0"/>
                      <w:marTop w:val="0"/>
                      <w:marBottom w:val="0"/>
                      <w:divBdr>
                        <w:top w:val="none" w:sz="0" w:space="0" w:color="auto"/>
                        <w:left w:val="none" w:sz="0" w:space="0" w:color="auto"/>
                        <w:bottom w:val="none" w:sz="0" w:space="0" w:color="auto"/>
                        <w:right w:val="none" w:sz="0" w:space="0" w:color="auto"/>
                      </w:divBdr>
                    </w:div>
                  </w:divsChild>
                </w:div>
                <w:div w:id="617954531">
                  <w:marLeft w:val="0"/>
                  <w:marRight w:val="0"/>
                  <w:marTop w:val="0"/>
                  <w:marBottom w:val="0"/>
                  <w:divBdr>
                    <w:top w:val="none" w:sz="0" w:space="0" w:color="auto"/>
                    <w:left w:val="none" w:sz="0" w:space="0" w:color="auto"/>
                    <w:bottom w:val="none" w:sz="0" w:space="0" w:color="auto"/>
                    <w:right w:val="none" w:sz="0" w:space="0" w:color="auto"/>
                  </w:divBdr>
                  <w:divsChild>
                    <w:div w:id="44566836">
                      <w:marLeft w:val="0"/>
                      <w:marRight w:val="0"/>
                      <w:marTop w:val="0"/>
                      <w:marBottom w:val="0"/>
                      <w:divBdr>
                        <w:top w:val="none" w:sz="0" w:space="0" w:color="auto"/>
                        <w:left w:val="none" w:sz="0" w:space="0" w:color="auto"/>
                        <w:bottom w:val="none" w:sz="0" w:space="0" w:color="auto"/>
                        <w:right w:val="none" w:sz="0" w:space="0" w:color="auto"/>
                      </w:divBdr>
                    </w:div>
                  </w:divsChild>
                </w:div>
                <w:div w:id="295377626">
                  <w:marLeft w:val="0"/>
                  <w:marRight w:val="0"/>
                  <w:marTop w:val="0"/>
                  <w:marBottom w:val="0"/>
                  <w:divBdr>
                    <w:top w:val="none" w:sz="0" w:space="0" w:color="auto"/>
                    <w:left w:val="none" w:sz="0" w:space="0" w:color="auto"/>
                    <w:bottom w:val="none" w:sz="0" w:space="0" w:color="auto"/>
                    <w:right w:val="none" w:sz="0" w:space="0" w:color="auto"/>
                  </w:divBdr>
                  <w:divsChild>
                    <w:div w:id="1632637396">
                      <w:marLeft w:val="0"/>
                      <w:marRight w:val="0"/>
                      <w:marTop w:val="0"/>
                      <w:marBottom w:val="0"/>
                      <w:divBdr>
                        <w:top w:val="none" w:sz="0" w:space="0" w:color="auto"/>
                        <w:left w:val="none" w:sz="0" w:space="0" w:color="auto"/>
                        <w:bottom w:val="none" w:sz="0" w:space="0" w:color="auto"/>
                        <w:right w:val="none" w:sz="0" w:space="0" w:color="auto"/>
                      </w:divBdr>
                    </w:div>
                  </w:divsChild>
                </w:div>
                <w:div w:id="339504500">
                  <w:marLeft w:val="0"/>
                  <w:marRight w:val="0"/>
                  <w:marTop w:val="0"/>
                  <w:marBottom w:val="0"/>
                  <w:divBdr>
                    <w:top w:val="none" w:sz="0" w:space="0" w:color="auto"/>
                    <w:left w:val="none" w:sz="0" w:space="0" w:color="auto"/>
                    <w:bottom w:val="none" w:sz="0" w:space="0" w:color="auto"/>
                    <w:right w:val="none" w:sz="0" w:space="0" w:color="auto"/>
                  </w:divBdr>
                  <w:divsChild>
                    <w:div w:id="560365270">
                      <w:marLeft w:val="0"/>
                      <w:marRight w:val="0"/>
                      <w:marTop w:val="0"/>
                      <w:marBottom w:val="0"/>
                      <w:divBdr>
                        <w:top w:val="none" w:sz="0" w:space="0" w:color="auto"/>
                        <w:left w:val="none" w:sz="0" w:space="0" w:color="auto"/>
                        <w:bottom w:val="none" w:sz="0" w:space="0" w:color="auto"/>
                        <w:right w:val="none" w:sz="0" w:space="0" w:color="auto"/>
                      </w:divBdr>
                    </w:div>
                  </w:divsChild>
                </w:div>
                <w:div w:id="899562690">
                  <w:marLeft w:val="0"/>
                  <w:marRight w:val="0"/>
                  <w:marTop w:val="0"/>
                  <w:marBottom w:val="0"/>
                  <w:divBdr>
                    <w:top w:val="none" w:sz="0" w:space="0" w:color="auto"/>
                    <w:left w:val="none" w:sz="0" w:space="0" w:color="auto"/>
                    <w:bottom w:val="none" w:sz="0" w:space="0" w:color="auto"/>
                    <w:right w:val="none" w:sz="0" w:space="0" w:color="auto"/>
                  </w:divBdr>
                  <w:divsChild>
                    <w:div w:id="771361527">
                      <w:marLeft w:val="0"/>
                      <w:marRight w:val="0"/>
                      <w:marTop w:val="0"/>
                      <w:marBottom w:val="0"/>
                      <w:divBdr>
                        <w:top w:val="none" w:sz="0" w:space="0" w:color="auto"/>
                        <w:left w:val="none" w:sz="0" w:space="0" w:color="auto"/>
                        <w:bottom w:val="none" w:sz="0" w:space="0" w:color="auto"/>
                        <w:right w:val="none" w:sz="0" w:space="0" w:color="auto"/>
                      </w:divBdr>
                    </w:div>
                  </w:divsChild>
                </w:div>
                <w:div w:id="332492075">
                  <w:marLeft w:val="0"/>
                  <w:marRight w:val="0"/>
                  <w:marTop w:val="0"/>
                  <w:marBottom w:val="0"/>
                  <w:divBdr>
                    <w:top w:val="none" w:sz="0" w:space="0" w:color="auto"/>
                    <w:left w:val="none" w:sz="0" w:space="0" w:color="auto"/>
                    <w:bottom w:val="none" w:sz="0" w:space="0" w:color="auto"/>
                    <w:right w:val="none" w:sz="0" w:space="0" w:color="auto"/>
                  </w:divBdr>
                  <w:divsChild>
                    <w:div w:id="1925608163">
                      <w:marLeft w:val="0"/>
                      <w:marRight w:val="0"/>
                      <w:marTop w:val="0"/>
                      <w:marBottom w:val="0"/>
                      <w:divBdr>
                        <w:top w:val="none" w:sz="0" w:space="0" w:color="auto"/>
                        <w:left w:val="none" w:sz="0" w:space="0" w:color="auto"/>
                        <w:bottom w:val="none" w:sz="0" w:space="0" w:color="auto"/>
                        <w:right w:val="none" w:sz="0" w:space="0" w:color="auto"/>
                      </w:divBdr>
                    </w:div>
                  </w:divsChild>
                </w:div>
                <w:div w:id="625114351">
                  <w:marLeft w:val="0"/>
                  <w:marRight w:val="0"/>
                  <w:marTop w:val="0"/>
                  <w:marBottom w:val="0"/>
                  <w:divBdr>
                    <w:top w:val="none" w:sz="0" w:space="0" w:color="auto"/>
                    <w:left w:val="none" w:sz="0" w:space="0" w:color="auto"/>
                    <w:bottom w:val="none" w:sz="0" w:space="0" w:color="auto"/>
                    <w:right w:val="none" w:sz="0" w:space="0" w:color="auto"/>
                  </w:divBdr>
                  <w:divsChild>
                    <w:div w:id="651375247">
                      <w:marLeft w:val="0"/>
                      <w:marRight w:val="0"/>
                      <w:marTop w:val="0"/>
                      <w:marBottom w:val="0"/>
                      <w:divBdr>
                        <w:top w:val="none" w:sz="0" w:space="0" w:color="auto"/>
                        <w:left w:val="none" w:sz="0" w:space="0" w:color="auto"/>
                        <w:bottom w:val="none" w:sz="0" w:space="0" w:color="auto"/>
                        <w:right w:val="none" w:sz="0" w:space="0" w:color="auto"/>
                      </w:divBdr>
                    </w:div>
                  </w:divsChild>
                </w:div>
                <w:div w:id="283581366">
                  <w:marLeft w:val="0"/>
                  <w:marRight w:val="0"/>
                  <w:marTop w:val="0"/>
                  <w:marBottom w:val="0"/>
                  <w:divBdr>
                    <w:top w:val="none" w:sz="0" w:space="0" w:color="auto"/>
                    <w:left w:val="none" w:sz="0" w:space="0" w:color="auto"/>
                    <w:bottom w:val="none" w:sz="0" w:space="0" w:color="auto"/>
                    <w:right w:val="none" w:sz="0" w:space="0" w:color="auto"/>
                  </w:divBdr>
                  <w:divsChild>
                    <w:div w:id="319771344">
                      <w:marLeft w:val="0"/>
                      <w:marRight w:val="0"/>
                      <w:marTop w:val="0"/>
                      <w:marBottom w:val="0"/>
                      <w:divBdr>
                        <w:top w:val="none" w:sz="0" w:space="0" w:color="auto"/>
                        <w:left w:val="none" w:sz="0" w:space="0" w:color="auto"/>
                        <w:bottom w:val="none" w:sz="0" w:space="0" w:color="auto"/>
                        <w:right w:val="none" w:sz="0" w:space="0" w:color="auto"/>
                      </w:divBdr>
                    </w:div>
                  </w:divsChild>
                </w:div>
                <w:div w:id="768357983">
                  <w:marLeft w:val="0"/>
                  <w:marRight w:val="0"/>
                  <w:marTop w:val="0"/>
                  <w:marBottom w:val="0"/>
                  <w:divBdr>
                    <w:top w:val="none" w:sz="0" w:space="0" w:color="auto"/>
                    <w:left w:val="none" w:sz="0" w:space="0" w:color="auto"/>
                    <w:bottom w:val="none" w:sz="0" w:space="0" w:color="auto"/>
                    <w:right w:val="none" w:sz="0" w:space="0" w:color="auto"/>
                  </w:divBdr>
                  <w:divsChild>
                    <w:div w:id="918102506">
                      <w:marLeft w:val="0"/>
                      <w:marRight w:val="0"/>
                      <w:marTop w:val="0"/>
                      <w:marBottom w:val="0"/>
                      <w:divBdr>
                        <w:top w:val="none" w:sz="0" w:space="0" w:color="auto"/>
                        <w:left w:val="none" w:sz="0" w:space="0" w:color="auto"/>
                        <w:bottom w:val="none" w:sz="0" w:space="0" w:color="auto"/>
                        <w:right w:val="none" w:sz="0" w:space="0" w:color="auto"/>
                      </w:divBdr>
                    </w:div>
                  </w:divsChild>
                </w:div>
                <w:div w:id="1586038705">
                  <w:marLeft w:val="0"/>
                  <w:marRight w:val="0"/>
                  <w:marTop w:val="0"/>
                  <w:marBottom w:val="0"/>
                  <w:divBdr>
                    <w:top w:val="none" w:sz="0" w:space="0" w:color="auto"/>
                    <w:left w:val="none" w:sz="0" w:space="0" w:color="auto"/>
                    <w:bottom w:val="none" w:sz="0" w:space="0" w:color="auto"/>
                    <w:right w:val="none" w:sz="0" w:space="0" w:color="auto"/>
                  </w:divBdr>
                  <w:divsChild>
                    <w:div w:id="1609698357">
                      <w:marLeft w:val="0"/>
                      <w:marRight w:val="0"/>
                      <w:marTop w:val="0"/>
                      <w:marBottom w:val="0"/>
                      <w:divBdr>
                        <w:top w:val="none" w:sz="0" w:space="0" w:color="auto"/>
                        <w:left w:val="none" w:sz="0" w:space="0" w:color="auto"/>
                        <w:bottom w:val="none" w:sz="0" w:space="0" w:color="auto"/>
                        <w:right w:val="none" w:sz="0" w:space="0" w:color="auto"/>
                      </w:divBdr>
                    </w:div>
                  </w:divsChild>
                </w:div>
                <w:div w:id="1114858870">
                  <w:marLeft w:val="0"/>
                  <w:marRight w:val="0"/>
                  <w:marTop w:val="0"/>
                  <w:marBottom w:val="0"/>
                  <w:divBdr>
                    <w:top w:val="none" w:sz="0" w:space="0" w:color="auto"/>
                    <w:left w:val="none" w:sz="0" w:space="0" w:color="auto"/>
                    <w:bottom w:val="none" w:sz="0" w:space="0" w:color="auto"/>
                    <w:right w:val="none" w:sz="0" w:space="0" w:color="auto"/>
                  </w:divBdr>
                  <w:divsChild>
                    <w:div w:id="501818983">
                      <w:marLeft w:val="0"/>
                      <w:marRight w:val="0"/>
                      <w:marTop w:val="0"/>
                      <w:marBottom w:val="0"/>
                      <w:divBdr>
                        <w:top w:val="none" w:sz="0" w:space="0" w:color="auto"/>
                        <w:left w:val="none" w:sz="0" w:space="0" w:color="auto"/>
                        <w:bottom w:val="none" w:sz="0" w:space="0" w:color="auto"/>
                        <w:right w:val="none" w:sz="0" w:space="0" w:color="auto"/>
                      </w:divBdr>
                    </w:div>
                  </w:divsChild>
                </w:div>
                <w:div w:id="1413818679">
                  <w:marLeft w:val="0"/>
                  <w:marRight w:val="0"/>
                  <w:marTop w:val="0"/>
                  <w:marBottom w:val="0"/>
                  <w:divBdr>
                    <w:top w:val="none" w:sz="0" w:space="0" w:color="auto"/>
                    <w:left w:val="none" w:sz="0" w:space="0" w:color="auto"/>
                    <w:bottom w:val="none" w:sz="0" w:space="0" w:color="auto"/>
                    <w:right w:val="none" w:sz="0" w:space="0" w:color="auto"/>
                  </w:divBdr>
                  <w:divsChild>
                    <w:div w:id="394277563">
                      <w:marLeft w:val="0"/>
                      <w:marRight w:val="0"/>
                      <w:marTop w:val="0"/>
                      <w:marBottom w:val="0"/>
                      <w:divBdr>
                        <w:top w:val="none" w:sz="0" w:space="0" w:color="auto"/>
                        <w:left w:val="none" w:sz="0" w:space="0" w:color="auto"/>
                        <w:bottom w:val="none" w:sz="0" w:space="0" w:color="auto"/>
                        <w:right w:val="none" w:sz="0" w:space="0" w:color="auto"/>
                      </w:divBdr>
                    </w:div>
                  </w:divsChild>
                </w:div>
                <w:div w:id="194857499">
                  <w:marLeft w:val="0"/>
                  <w:marRight w:val="0"/>
                  <w:marTop w:val="0"/>
                  <w:marBottom w:val="0"/>
                  <w:divBdr>
                    <w:top w:val="none" w:sz="0" w:space="0" w:color="auto"/>
                    <w:left w:val="none" w:sz="0" w:space="0" w:color="auto"/>
                    <w:bottom w:val="none" w:sz="0" w:space="0" w:color="auto"/>
                    <w:right w:val="none" w:sz="0" w:space="0" w:color="auto"/>
                  </w:divBdr>
                  <w:divsChild>
                    <w:div w:id="878586473">
                      <w:marLeft w:val="0"/>
                      <w:marRight w:val="0"/>
                      <w:marTop w:val="0"/>
                      <w:marBottom w:val="0"/>
                      <w:divBdr>
                        <w:top w:val="none" w:sz="0" w:space="0" w:color="auto"/>
                        <w:left w:val="none" w:sz="0" w:space="0" w:color="auto"/>
                        <w:bottom w:val="none" w:sz="0" w:space="0" w:color="auto"/>
                        <w:right w:val="none" w:sz="0" w:space="0" w:color="auto"/>
                      </w:divBdr>
                    </w:div>
                  </w:divsChild>
                </w:div>
                <w:div w:id="1565142116">
                  <w:marLeft w:val="0"/>
                  <w:marRight w:val="0"/>
                  <w:marTop w:val="0"/>
                  <w:marBottom w:val="0"/>
                  <w:divBdr>
                    <w:top w:val="none" w:sz="0" w:space="0" w:color="auto"/>
                    <w:left w:val="none" w:sz="0" w:space="0" w:color="auto"/>
                    <w:bottom w:val="none" w:sz="0" w:space="0" w:color="auto"/>
                    <w:right w:val="none" w:sz="0" w:space="0" w:color="auto"/>
                  </w:divBdr>
                  <w:divsChild>
                    <w:div w:id="2088915432">
                      <w:marLeft w:val="0"/>
                      <w:marRight w:val="0"/>
                      <w:marTop w:val="0"/>
                      <w:marBottom w:val="0"/>
                      <w:divBdr>
                        <w:top w:val="none" w:sz="0" w:space="0" w:color="auto"/>
                        <w:left w:val="none" w:sz="0" w:space="0" w:color="auto"/>
                        <w:bottom w:val="none" w:sz="0" w:space="0" w:color="auto"/>
                        <w:right w:val="none" w:sz="0" w:space="0" w:color="auto"/>
                      </w:divBdr>
                    </w:div>
                  </w:divsChild>
                </w:div>
                <w:div w:id="116798005">
                  <w:marLeft w:val="0"/>
                  <w:marRight w:val="0"/>
                  <w:marTop w:val="0"/>
                  <w:marBottom w:val="0"/>
                  <w:divBdr>
                    <w:top w:val="none" w:sz="0" w:space="0" w:color="auto"/>
                    <w:left w:val="none" w:sz="0" w:space="0" w:color="auto"/>
                    <w:bottom w:val="none" w:sz="0" w:space="0" w:color="auto"/>
                    <w:right w:val="none" w:sz="0" w:space="0" w:color="auto"/>
                  </w:divBdr>
                  <w:divsChild>
                    <w:div w:id="223492113">
                      <w:marLeft w:val="0"/>
                      <w:marRight w:val="0"/>
                      <w:marTop w:val="0"/>
                      <w:marBottom w:val="0"/>
                      <w:divBdr>
                        <w:top w:val="none" w:sz="0" w:space="0" w:color="auto"/>
                        <w:left w:val="none" w:sz="0" w:space="0" w:color="auto"/>
                        <w:bottom w:val="none" w:sz="0" w:space="0" w:color="auto"/>
                        <w:right w:val="none" w:sz="0" w:space="0" w:color="auto"/>
                      </w:divBdr>
                    </w:div>
                  </w:divsChild>
                </w:div>
                <w:div w:id="828597146">
                  <w:marLeft w:val="0"/>
                  <w:marRight w:val="0"/>
                  <w:marTop w:val="0"/>
                  <w:marBottom w:val="0"/>
                  <w:divBdr>
                    <w:top w:val="none" w:sz="0" w:space="0" w:color="auto"/>
                    <w:left w:val="none" w:sz="0" w:space="0" w:color="auto"/>
                    <w:bottom w:val="none" w:sz="0" w:space="0" w:color="auto"/>
                    <w:right w:val="none" w:sz="0" w:space="0" w:color="auto"/>
                  </w:divBdr>
                  <w:divsChild>
                    <w:div w:id="982999231">
                      <w:marLeft w:val="0"/>
                      <w:marRight w:val="0"/>
                      <w:marTop w:val="0"/>
                      <w:marBottom w:val="0"/>
                      <w:divBdr>
                        <w:top w:val="none" w:sz="0" w:space="0" w:color="auto"/>
                        <w:left w:val="none" w:sz="0" w:space="0" w:color="auto"/>
                        <w:bottom w:val="none" w:sz="0" w:space="0" w:color="auto"/>
                        <w:right w:val="none" w:sz="0" w:space="0" w:color="auto"/>
                      </w:divBdr>
                    </w:div>
                  </w:divsChild>
                </w:div>
                <w:div w:id="420807290">
                  <w:marLeft w:val="0"/>
                  <w:marRight w:val="0"/>
                  <w:marTop w:val="0"/>
                  <w:marBottom w:val="0"/>
                  <w:divBdr>
                    <w:top w:val="none" w:sz="0" w:space="0" w:color="auto"/>
                    <w:left w:val="none" w:sz="0" w:space="0" w:color="auto"/>
                    <w:bottom w:val="none" w:sz="0" w:space="0" w:color="auto"/>
                    <w:right w:val="none" w:sz="0" w:space="0" w:color="auto"/>
                  </w:divBdr>
                  <w:divsChild>
                    <w:div w:id="1087465133">
                      <w:marLeft w:val="0"/>
                      <w:marRight w:val="0"/>
                      <w:marTop w:val="0"/>
                      <w:marBottom w:val="0"/>
                      <w:divBdr>
                        <w:top w:val="none" w:sz="0" w:space="0" w:color="auto"/>
                        <w:left w:val="none" w:sz="0" w:space="0" w:color="auto"/>
                        <w:bottom w:val="none" w:sz="0" w:space="0" w:color="auto"/>
                        <w:right w:val="none" w:sz="0" w:space="0" w:color="auto"/>
                      </w:divBdr>
                    </w:div>
                  </w:divsChild>
                </w:div>
                <w:div w:id="369110630">
                  <w:marLeft w:val="0"/>
                  <w:marRight w:val="0"/>
                  <w:marTop w:val="0"/>
                  <w:marBottom w:val="0"/>
                  <w:divBdr>
                    <w:top w:val="none" w:sz="0" w:space="0" w:color="auto"/>
                    <w:left w:val="none" w:sz="0" w:space="0" w:color="auto"/>
                    <w:bottom w:val="none" w:sz="0" w:space="0" w:color="auto"/>
                    <w:right w:val="none" w:sz="0" w:space="0" w:color="auto"/>
                  </w:divBdr>
                  <w:divsChild>
                    <w:div w:id="113840116">
                      <w:marLeft w:val="0"/>
                      <w:marRight w:val="0"/>
                      <w:marTop w:val="0"/>
                      <w:marBottom w:val="0"/>
                      <w:divBdr>
                        <w:top w:val="none" w:sz="0" w:space="0" w:color="auto"/>
                        <w:left w:val="none" w:sz="0" w:space="0" w:color="auto"/>
                        <w:bottom w:val="none" w:sz="0" w:space="0" w:color="auto"/>
                        <w:right w:val="none" w:sz="0" w:space="0" w:color="auto"/>
                      </w:divBdr>
                    </w:div>
                  </w:divsChild>
                </w:div>
                <w:div w:id="555315146">
                  <w:marLeft w:val="0"/>
                  <w:marRight w:val="0"/>
                  <w:marTop w:val="0"/>
                  <w:marBottom w:val="0"/>
                  <w:divBdr>
                    <w:top w:val="none" w:sz="0" w:space="0" w:color="auto"/>
                    <w:left w:val="none" w:sz="0" w:space="0" w:color="auto"/>
                    <w:bottom w:val="none" w:sz="0" w:space="0" w:color="auto"/>
                    <w:right w:val="none" w:sz="0" w:space="0" w:color="auto"/>
                  </w:divBdr>
                  <w:divsChild>
                    <w:div w:id="603801379">
                      <w:marLeft w:val="0"/>
                      <w:marRight w:val="0"/>
                      <w:marTop w:val="0"/>
                      <w:marBottom w:val="0"/>
                      <w:divBdr>
                        <w:top w:val="none" w:sz="0" w:space="0" w:color="auto"/>
                        <w:left w:val="none" w:sz="0" w:space="0" w:color="auto"/>
                        <w:bottom w:val="none" w:sz="0" w:space="0" w:color="auto"/>
                        <w:right w:val="none" w:sz="0" w:space="0" w:color="auto"/>
                      </w:divBdr>
                    </w:div>
                  </w:divsChild>
                </w:div>
                <w:div w:id="2034308717">
                  <w:marLeft w:val="0"/>
                  <w:marRight w:val="0"/>
                  <w:marTop w:val="0"/>
                  <w:marBottom w:val="0"/>
                  <w:divBdr>
                    <w:top w:val="none" w:sz="0" w:space="0" w:color="auto"/>
                    <w:left w:val="none" w:sz="0" w:space="0" w:color="auto"/>
                    <w:bottom w:val="none" w:sz="0" w:space="0" w:color="auto"/>
                    <w:right w:val="none" w:sz="0" w:space="0" w:color="auto"/>
                  </w:divBdr>
                  <w:divsChild>
                    <w:div w:id="879511950">
                      <w:marLeft w:val="0"/>
                      <w:marRight w:val="0"/>
                      <w:marTop w:val="0"/>
                      <w:marBottom w:val="0"/>
                      <w:divBdr>
                        <w:top w:val="none" w:sz="0" w:space="0" w:color="auto"/>
                        <w:left w:val="none" w:sz="0" w:space="0" w:color="auto"/>
                        <w:bottom w:val="none" w:sz="0" w:space="0" w:color="auto"/>
                        <w:right w:val="none" w:sz="0" w:space="0" w:color="auto"/>
                      </w:divBdr>
                    </w:div>
                  </w:divsChild>
                </w:div>
                <w:div w:id="1742603085">
                  <w:marLeft w:val="0"/>
                  <w:marRight w:val="0"/>
                  <w:marTop w:val="0"/>
                  <w:marBottom w:val="0"/>
                  <w:divBdr>
                    <w:top w:val="none" w:sz="0" w:space="0" w:color="auto"/>
                    <w:left w:val="none" w:sz="0" w:space="0" w:color="auto"/>
                    <w:bottom w:val="none" w:sz="0" w:space="0" w:color="auto"/>
                    <w:right w:val="none" w:sz="0" w:space="0" w:color="auto"/>
                  </w:divBdr>
                  <w:divsChild>
                    <w:div w:id="1840464433">
                      <w:marLeft w:val="0"/>
                      <w:marRight w:val="0"/>
                      <w:marTop w:val="0"/>
                      <w:marBottom w:val="0"/>
                      <w:divBdr>
                        <w:top w:val="none" w:sz="0" w:space="0" w:color="auto"/>
                        <w:left w:val="none" w:sz="0" w:space="0" w:color="auto"/>
                        <w:bottom w:val="none" w:sz="0" w:space="0" w:color="auto"/>
                        <w:right w:val="none" w:sz="0" w:space="0" w:color="auto"/>
                      </w:divBdr>
                    </w:div>
                  </w:divsChild>
                </w:div>
                <w:div w:id="2024624868">
                  <w:marLeft w:val="0"/>
                  <w:marRight w:val="0"/>
                  <w:marTop w:val="0"/>
                  <w:marBottom w:val="0"/>
                  <w:divBdr>
                    <w:top w:val="none" w:sz="0" w:space="0" w:color="auto"/>
                    <w:left w:val="none" w:sz="0" w:space="0" w:color="auto"/>
                    <w:bottom w:val="none" w:sz="0" w:space="0" w:color="auto"/>
                    <w:right w:val="none" w:sz="0" w:space="0" w:color="auto"/>
                  </w:divBdr>
                  <w:divsChild>
                    <w:div w:id="644312351">
                      <w:marLeft w:val="0"/>
                      <w:marRight w:val="0"/>
                      <w:marTop w:val="0"/>
                      <w:marBottom w:val="0"/>
                      <w:divBdr>
                        <w:top w:val="none" w:sz="0" w:space="0" w:color="auto"/>
                        <w:left w:val="none" w:sz="0" w:space="0" w:color="auto"/>
                        <w:bottom w:val="none" w:sz="0" w:space="0" w:color="auto"/>
                        <w:right w:val="none" w:sz="0" w:space="0" w:color="auto"/>
                      </w:divBdr>
                    </w:div>
                  </w:divsChild>
                </w:div>
                <w:div w:id="32967274">
                  <w:marLeft w:val="0"/>
                  <w:marRight w:val="0"/>
                  <w:marTop w:val="0"/>
                  <w:marBottom w:val="0"/>
                  <w:divBdr>
                    <w:top w:val="none" w:sz="0" w:space="0" w:color="auto"/>
                    <w:left w:val="none" w:sz="0" w:space="0" w:color="auto"/>
                    <w:bottom w:val="none" w:sz="0" w:space="0" w:color="auto"/>
                    <w:right w:val="none" w:sz="0" w:space="0" w:color="auto"/>
                  </w:divBdr>
                  <w:divsChild>
                    <w:div w:id="541748739">
                      <w:marLeft w:val="0"/>
                      <w:marRight w:val="0"/>
                      <w:marTop w:val="0"/>
                      <w:marBottom w:val="0"/>
                      <w:divBdr>
                        <w:top w:val="none" w:sz="0" w:space="0" w:color="auto"/>
                        <w:left w:val="none" w:sz="0" w:space="0" w:color="auto"/>
                        <w:bottom w:val="none" w:sz="0" w:space="0" w:color="auto"/>
                        <w:right w:val="none" w:sz="0" w:space="0" w:color="auto"/>
                      </w:divBdr>
                    </w:div>
                  </w:divsChild>
                </w:div>
                <w:div w:id="2436360">
                  <w:marLeft w:val="0"/>
                  <w:marRight w:val="0"/>
                  <w:marTop w:val="0"/>
                  <w:marBottom w:val="0"/>
                  <w:divBdr>
                    <w:top w:val="none" w:sz="0" w:space="0" w:color="auto"/>
                    <w:left w:val="none" w:sz="0" w:space="0" w:color="auto"/>
                    <w:bottom w:val="none" w:sz="0" w:space="0" w:color="auto"/>
                    <w:right w:val="none" w:sz="0" w:space="0" w:color="auto"/>
                  </w:divBdr>
                  <w:divsChild>
                    <w:div w:id="261882363">
                      <w:marLeft w:val="0"/>
                      <w:marRight w:val="0"/>
                      <w:marTop w:val="0"/>
                      <w:marBottom w:val="0"/>
                      <w:divBdr>
                        <w:top w:val="none" w:sz="0" w:space="0" w:color="auto"/>
                        <w:left w:val="none" w:sz="0" w:space="0" w:color="auto"/>
                        <w:bottom w:val="none" w:sz="0" w:space="0" w:color="auto"/>
                        <w:right w:val="none" w:sz="0" w:space="0" w:color="auto"/>
                      </w:divBdr>
                    </w:div>
                  </w:divsChild>
                </w:div>
                <w:div w:id="1716929320">
                  <w:marLeft w:val="0"/>
                  <w:marRight w:val="0"/>
                  <w:marTop w:val="0"/>
                  <w:marBottom w:val="0"/>
                  <w:divBdr>
                    <w:top w:val="none" w:sz="0" w:space="0" w:color="auto"/>
                    <w:left w:val="none" w:sz="0" w:space="0" w:color="auto"/>
                    <w:bottom w:val="none" w:sz="0" w:space="0" w:color="auto"/>
                    <w:right w:val="none" w:sz="0" w:space="0" w:color="auto"/>
                  </w:divBdr>
                  <w:divsChild>
                    <w:div w:id="753210772">
                      <w:marLeft w:val="0"/>
                      <w:marRight w:val="0"/>
                      <w:marTop w:val="0"/>
                      <w:marBottom w:val="0"/>
                      <w:divBdr>
                        <w:top w:val="none" w:sz="0" w:space="0" w:color="auto"/>
                        <w:left w:val="none" w:sz="0" w:space="0" w:color="auto"/>
                        <w:bottom w:val="none" w:sz="0" w:space="0" w:color="auto"/>
                        <w:right w:val="none" w:sz="0" w:space="0" w:color="auto"/>
                      </w:divBdr>
                    </w:div>
                  </w:divsChild>
                </w:div>
                <w:div w:id="1518350350">
                  <w:marLeft w:val="0"/>
                  <w:marRight w:val="0"/>
                  <w:marTop w:val="0"/>
                  <w:marBottom w:val="0"/>
                  <w:divBdr>
                    <w:top w:val="none" w:sz="0" w:space="0" w:color="auto"/>
                    <w:left w:val="none" w:sz="0" w:space="0" w:color="auto"/>
                    <w:bottom w:val="none" w:sz="0" w:space="0" w:color="auto"/>
                    <w:right w:val="none" w:sz="0" w:space="0" w:color="auto"/>
                  </w:divBdr>
                  <w:divsChild>
                    <w:div w:id="1852639712">
                      <w:marLeft w:val="0"/>
                      <w:marRight w:val="0"/>
                      <w:marTop w:val="0"/>
                      <w:marBottom w:val="0"/>
                      <w:divBdr>
                        <w:top w:val="none" w:sz="0" w:space="0" w:color="auto"/>
                        <w:left w:val="none" w:sz="0" w:space="0" w:color="auto"/>
                        <w:bottom w:val="none" w:sz="0" w:space="0" w:color="auto"/>
                        <w:right w:val="none" w:sz="0" w:space="0" w:color="auto"/>
                      </w:divBdr>
                    </w:div>
                  </w:divsChild>
                </w:div>
                <w:div w:id="614555285">
                  <w:marLeft w:val="0"/>
                  <w:marRight w:val="0"/>
                  <w:marTop w:val="0"/>
                  <w:marBottom w:val="0"/>
                  <w:divBdr>
                    <w:top w:val="none" w:sz="0" w:space="0" w:color="auto"/>
                    <w:left w:val="none" w:sz="0" w:space="0" w:color="auto"/>
                    <w:bottom w:val="none" w:sz="0" w:space="0" w:color="auto"/>
                    <w:right w:val="none" w:sz="0" w:space="0" w:color="auto"/>
                  </w:divBdr>
                  <w:divsChild>
                    <w:div w:id="842548790">
                      <w:marLeft w:val="0"/>
                      <w:marRight w:val="0"/>
                      <w:marTop w:val="0"/>
                      <w:marBottom w:val="0"/>
                      <w:divBdr>
                        <w:top w:val="none" w:sz="0" w:space="0" w:color="auto"/>
                        <w:left w:val="none" w:sz="0" w:space="0" w:color="auto"/>
                        <w:bottom w:val="none" w:sz="0" w:space="0" w:color="auto"/>
                        <w:right w:val="none" w:sz="0" w:space="0" w:color="auto"/>
                      </w:divBdr>
                    </w:div>
                  </w:divsChild>
                </w:div>
                <w:div w:id="1832404516">
                  <w:marLeft w:val="0"/>
                  <w:marRight w:val="0"/>
                  <w:marTop w:val="0"/>
                  <w:marBottom w:val="0"/>
                  <w:divBdr>
                    <w:top w:val="none" w:sz="0" w:space="0" w:color="auto"/>
                    <w:left w:val="none" w:sz="0" w:space="0" w:color="auto"/>
                    <w:bottom w:val="none" w:sz="0" w:space="0" w:color="auto"/>
                    <w:right w:val="none" w:sz="0" w:space="0" w:color="auto"/>
                  </w:divBdr>
                  <w:divsChild>
                    <w:div w:id="694313063">
                      <w:marLeft w:val="0"/>
                      <w:marRight w:val="0"/>
                      <w:marTop w:val="0"/>
                      <w:marBottom w:val="0"/>
                      <w:divBdr>
                        <w:top w:val="none" w:sz="0" w:space="0" w:color="auto"/>
                        <w:left w:val="none" w:sz="0" w:space="0" w:color="auto"/>
                        <w:bottom w:val="none" w:sz="0" w:space="0" w:color="auto"/>
                        <w:right w:val="none" w:sz="0" w:space="0" w:color="auto"/>
                      </w:divBdr>
                    </w:div>
                  </w:divsChild>
                </w:div>
                <w:div w:id="1332567108">
                  <w:marLeft w:val="0"/>
                  <w:marRight w:val="0"/>
                  <w:marTop w:val="0"/>
                  <w:marBottom w:val="0"/>
                  <w:divBdr>
                    <w:top w:val="none" w:sz="0" w:space="0" w:color="auto"/>
                    <w:left w:val="none" w:sz="0" w:space="0" w:color="auto"/>
                    <w:bottom w:val="none" w:sz="0" w:space="0" w:color="auto"/>
                    <w:right w:val="none" w:sz="0" w:space="0" w:color="auto"/>
                  </w:divBdr>
                  <w:divsChild>
                    <w:div w:id="1657143875">
                      <w:marLeft w:val="0"/>
                      <w:marRight w:val="0"/>
                      <w:marTop w:val="0"/>
                      <w:marBottom w:val="0"/>
                      <w:divBdr>
                        <w:top w:val="none" w:sz="0" w:space="0" w:color="auto"/>
                        <w:left w:val="none" w:sz="0" w:space="0" w:color="auto"/>
                        <w:bottom w:val="none" w:sz="0" w:space="0" w:color="auto"/>
                        <w:right w:val="none" w:sz="0" w:space="0" w:color="auto"/>
                      </w:divBdr>
                    </w:div>
                  </w:divsChild>
                </w:div>
                <w:div w:id="1467821663">
                  <w:marLeft w:val="0"/>
                  <w:marRight w:val="0"/>
                  <w:marTop w:val="0"/>
                  <w:marBottom w:val="0"/>
                  <w:divBdr>
                    <w:top w:val="none" w:sz="0" w:space="0" w:color="auto"/>
                    <w:left w:val="none" w:sz="0" w:space="0" w:color="auto"/>
                    <w:bottom w:val="none" w:sz="0" w:space="0" w:color="auto"/>
                    <w:right w:val="none" w:sz="0" w:space="0" w:color="auto"/>
                  </w:divBdr>
                  <w:divsChild>
                    <w:div w:id="908686320">
                      <w:marLeft w:val="0"/>
                      <w:marRight w:val="0"/>
                      <w:marTop w:val="0"/>
                      <w:marBottom w:val="0"/>
                      <w:divBdr>
                        <w:top w:val="none" w:sz="0" w:space="0" w:color="auto"/>
                        <w:left w:val="none" w:sz="0" w:space="0" w:color="auto"/>
                        <w:bottom w:val="none" w:sz="0" w:space="0" w:color="auto"/>
                        <w:right w:val="none" w:sz="0" w:space="0" w:color="auto"/>
                      </w:divBdr>
                    </w:div>
                  </w:divsChild>
                </w:div>
                <w:div w:id="219249245">
                  <w:marLeft w:val="0"/>
                  <w:marRight w:val="0"/>
                  <w:marTop w:val="0"/>
                  <w:marBottom w:val="0"/>
                  <w:divBdr>
                    <w:top w:val="none" w:sz="0" w:space="0" w:color="auto"/>
                    <w:left w:val="none" w:sz="0" w:space="0" w:color="auto"/>
                    <w:bottom w:val="none" w:sz="0" w:space="0" w:color="auto"/>
                    <w:right w:val="none" w:sz="0" w:space="0" w:color="auto"/>
                  </w:divBdr>
                  <w:divsChild>
                    <w:div w:id="223293857">
                      <w:marLeft w:val="0"/>
                      <w:marRight w:val="0"/>
                      <w:marTop w:val="0"/>
                      <w:marBottom w:val="0"/>
                      <w:divBdr>
                        <w:top w:val="none" w:sz="0" w:space="0" w:color="auto"/>
                        <w:left w:val="none" w:sz="0" w:space="0" w:color="auto"/>
                        <w:bottom w:val="none" w:sz="0" w:space="0" w:color="auto"/>
                        <w:right w:val="none" w:sz="0" w:space="0" w:color="auto"/>
                      </w:divBdr>
                    </w:div>
                  </w:divsChild>
                </w:div>
                <w:div w:id="2071345487">
                  <w:marLeft w:val="0"/>
                  <w:marRight w:val="0"/>
                  <w:marTop w:val="0"/>
                  <w:marBottom w:val="0"/>
                  <w:divBdr>
                    <w:top w:val="none" w:sz="0" w:space="0" w:color="auto"/>
                    <w:left w:val="none" w:sz="0" w:space="0" w:color="auto"/>
                    <w:bottom w:val="none" w:sz="0" w:space="0" w:color="auto"/>
                    <w:right w:val="none" w:sz="0" w:space="0" w:color="auto"/>
                  </w:divBdr>
                  <w:divsChild>
                    <w:div w:id="1804158851">
                      <w:marLeft w:val="0"/>
                      <w:marRight w:val="0"/>
                      <w:marTop w:val="0"/>
                      <w:marBottom w:val="0"/>
                      <w:divBdr>
                        <w:top w:val="none" w:sz="0" w:space="0" w:color="auto"/>
                        <w:left w:val="none" w:sz="0" w:space="0" w:color="auto"/>
                        <w:bottom w:val="none" w:sz="0" w:space="0" w:color="auto"/>
                        <w:right w:val="none" w:sz="0" w:space="0" w:color="auto"/>
                      </w:divBdr>
                    </w:div>
                  </w:divsChild>
                </w:div>
                <w:div w:id="1798183295">
                  <w:marLeft w:val="0"/>
                  <w:marRight w:val="0"/>
                  <w:marTop w:val="0"/>
                  <w:marBottom w:val="0"/>
                  <w:divBdr>
                    <w:top w:val="none" w:sz="0" w:space="0" w:color="auto"/>
                    <w:left w:val="none" w:sz="0" w:space="0" w:color="auto"/>
                    <w:bottom w:val="none" w:sz="0" w:space="0" w:color="auto"/>
                    <w:right w:val="none" w:sz="0" w:space="0" w:color="auto"/>
                  </w:divBdr>
                  <w:divsChild>
                    <w:div w:id="565992847">
                      <w:marLeft w:val="0"/>
                      <w:marRight w:val="0"/>
                      <w:marTop w:val="0"/>
                      <w:marBottom w:val="0"/>
                      <w:divBdr>
                        <w:top w:val="none" w:sz="0" w:space="0" w:color="auto"/>
                        <w:left w:val="none" w:sz="0" w:space="0" w:color="auto"/>
                        <w:bottom w:val="none" w:sz="0" w:space="0" w:color="auto"/>
                        <w:right w:val="none" w:sz="0" w:space="0" w:color="auto"/>
                      </w:divBdr>
                    </w:div>
                  </w:divsChild>
                </w:div>
                <w:div w:id="1328747007">
                  <w:marLeft w:val="0"/>
                  <w:marRight w:val="0"/>
                  <w:marTop w:val="0"/>
                  <w:marBottom w:val="0"/>
                  <w:divBdr>
                    <w:top w:val="none" w:sz="0" w:space="0" w:color="auto"/>
                    <w:left w:val="none" w:sz="0" w:space="0" w:color="auto"/>
                    <w:bottom w:val="none" w:sz="0" w:space="0" w:color="auto"/>
                    <w:right w:val="none" w:sz="0" w:space="0" w:color="auto"/>
                  </w:divBdr>
                  <w:divsChild>
                    <w:div w:id="913395326">
                      <w:marLeft w:val="0"/>
                      <w:marRight w:val="0"/>
                      <w:marTop w:val="0"/>
                      <w:marBottom w:val="0"/>
                      <w:divBdr>
                        <w:top w:val="none" w:sz="0" w:space="0" w:color="auto"/>
                        <w:left w:val="none" w:sz="0" w:space="0" w:color="auto"/>
                        <w:bottom w:val="none" w:sz="0" w:space="0" w:color="auto"/>
                        <w:right w:val="none" w:sz="0" w:space="0" w:color="auto"/>
                      </w:divBdr>
                    </w:div>
                  </w:divsChild>
                </w:div>
                <w:div w:id="77874648">
                  <w:marLeft w:val="0"/>
                  <w:marRight w:val="0"/>
                  <w:marTop w:val="0"/>
                  <w:marBottom w:val="0"/>
                  <w:divBdr>
                    <w:top w:val="none" w:sz="0" w:space="0" w:color="auto"/>
                    <w:left w:val="none" w:sz="0" w:space="0" w:color="auto"/>
                    <w:bottom w:val="none" w:sz="0" w:space="0" w:color="auto"/>
                    <w:right w:val="none" w:sz="0" w:space="0" w:color="auto"/>
                  </w:divBdr>
                  <w:divsChild>
                    <w:div w:id="1593204983">
                      <w:marLeft w:val="0"/>
                      <w:marRight w:val="0"/>
                      <w:marTop w:val="0"/>
                      <w:marBottom w:val="0"/>
                      <w:divBdr>
                        <w:top w:val="none" w:sz="0" w:space="0" w:color="auto"/>
                        <w:left w:val="none" w:sz="0" w:space="0" w:color="auto"/>
                        <w:bottom w:val="none" w:sz="0" w:space="0" w:color="auto"/>
                        <w:right w:val="none" w:sz="0" w:space="0" w:color="auto"/>
                      </w:divBdr>
                    </w:div>
                  </w:divsChild>
                </w:div>
                <w:div w:id="1468741715">
                  <w:marLeft w:val="0"/>
                  <w:marRight w:val="0"/>
                  <w:marTop w:val="0"/>
                  <w:marBottom w:val="0"/>
                  <w:divBdr>
                    <w:top w:val="none" w:sz="0" w:space="0" w:color="auto"/>
                    <w:left w:val="none" w:sz="0" w:space="0" w:color="auto"/>
                    <w:bottom w:val="none" w:sz="0" w:space="0" w:color="auto"/>
                    <w:right w:val="none" w:sz="0" w:space="0" w:color="auto"/>
                  </w:divBdr>
                  <w:divsChild>
                    <w:div w:id="38479326">
                      <w:marLeft w:val="0"/>
                      <w:marRight w:val="0"/>
                      <w:marTop w:val="0"/>
                      <w:marBottom w:val="0"/>
                      <w:divBdr>
                        <w:top w:val="none" w:sz="0" w:space="0" w:color="auto"/>
                        <w:left w:val="none" w:sz="0" w:space="0" w:color="auto"/>
                        <w:bottom w:val="none" w:sz="0" w:space="0" w:color="auto"/>
                        <w:right w:val="none" w:sz="0" w:space="0" w:color="auto"/>
                      </w:divBdr>
                    </w:div>
                  </w:divsChild>
                </w:div>
                <w:div w:id="1894655119">
                  <w:marLeft w:val="0"/>
                  <w:marRight w:val="0"/>
                  <w:marTop w:val="0"/>
                  <w:marBottom w:val="0"/>
                  <w:divBdr>
                    <w:top w:val="none" w:sz="0" w:space="0" w:color="auto"/>
                    <w:left w:val="none" w:sz="0" w:space="0" w:color="auto"/>
                    <w:bottom w:val="none" w:sz="0" w:space="0" w:color="auto"/>
                    <w:right w:val="none" w:sz="0" w:space="0" w:color="auto"/>
                  </w:divBdr>
                  <w:divsChild>
                    <w:div w:id="1631743080">
                      <w:marLeft w:val="0"/>
                      <w:marRight w:val="0"/>
                      <w:marTop w:val="0"/>
                      <w:marBottom w:val="0"/>
                      <w:divBdr>
                        <w:top w:val="none" w:sz="0" w:space="0" w:color="auto"/>
                        <w:left w:val="none" w:sz="0" w:space="0" w:color="auto"/>
                        <w:bottom w:val="none" w:sz="0" w:space="0" w:color="auto"/>
                        <w:right w:val="none" w:sz="0" w:space="0" w:color="auto"/>
                      </w:divBdr>
                    </w:div>
                  </w:divsChild>
                </w:div>
                <w:div w:id="1669359209">
                  <w:marLeft w:val="0"/>
                  <w:marRight w:val="0"/>
                  <w:marTop w:val="0"/>
                  <w:marBottom w:val="0"/>
                  <w:divBdr>
                    <w:top w:val="none" w:sz="0" w:space="0" w:color="auto"/>
                    <w:left w:val="none" w:sz="0" w:space="0" w:color="auto"/>
                    <w:bottom w:val="none" w:sz="0" w:space="0" w:color="auto"/>
                    <w:right w:val="none" w:sz="0" w:space="0" w:color="auto"/>
                  </w:divBdr>
                  <w:divsChild>
                    <w:div w:id="359168708">
                      <w:marLeft w:val="0"/>
                      <w:marRight w:val="0"/>
                      <w:marTop w:val="0"/>
                      <w:marBottom w:val="0"/>
                      <w:divBdr>
                        <w:top w:val="none" w:sz="0" w:space="0" w:color="auto"/>
                        <w:left w:val="none" w:sz="0" w:space="0" w:color="auto"/>
                        <w:bottom w:val="none" w:sz="0" w:space="0" w:color="auto"/>
                        <w:right w:val="none" w:sz="0" w:space="0" w:color="auto"/>
                      </w:divBdr>
                    </w:div>
                  </w:divsChild>
                </w:div>
                <w:div w:id="405342554">
                  <w:marLeft w:val="0"/>
                  <w:marRight w:val="0"/>
                  <w:marTop w:val="0"/>
                  <w:marBottom w:val="0"/>
                  <w:divBdr>
                    <w:top w:val="none" w:sz="0" w:space="0" w:color="auto"/>
                    <w:left w:val="none" w:sz="0" w:space="0" w:color="auto"/>
                    <w:bottom w:val="none" w:sz="0" w:space="0" w:color="auto"/>
                    <w:right w:val="none" w:sz="0" w:space="0" w:color="auto"/>
                  </w:divBdr>
                  <w:divsChild>
                    <w:div w:id="40447006">
                      <w:marLeft w:val="0"/>
                      <w:marRight w:val="0"/>
                      <w:marTop w:val="0"/>
                      <w:marBottom w:val="0"/>
                      <w:divBdr>
                        <w:top w:val="none" w:sz="0" w:space="0" w:color="auto"/>
                        <w:left w:val="none" w:sz="0" w:space="0" w:color="auto"/>
                        <w:bottom w:val="none" w:sz="0" w:space="0" w:color="auto"/>
                        <w:right w:val="none" w:sz="0" w:space="0" w:color="auto"/>
                      </w:divBdr>
                    </w:div>
                  </w:divsChild>
                </w:div>
                <w:div w:id="759105214">
                  <w:marLeft w:val="0"/>
                  <w:marRight w:val="0"/>
                  <w:marTop w:val="0"/>
                  <w:marBottom w:val="0"/>
                  <w:divBdr>
                    <w:top w:val="none" w:sz="0" w:space="0" w:color="auto"/>
                    <w:left w:val="none" w:sz="0" w:space="0" w:color="auto"/>
                    <w:bottom w:val="none" w:sz="0" w:space="0" w:color="auto"/>
                    <w:right w:val="none" w:sz="0" w:space="0" w:color="auto"/>
                  </w:divBdr>
                  <w:divsChild>
                    <w:div w:id="996957645">
                      <w:marLeft w:val="0"/>
                      <w:marRight w:val="0"/>
                      <w:marTop w:val="0"/>
                      <w:marBottom w:val="0"/>
                      <w:divBdr>
                        <w:top w:val="none" w:sz="0" w:space="0" w:color="auto"/>
                        <w:left w:val="none" w:sz="0" w:space="0" w:color="auto"/>
                        <w:bottom w:val="none" w:sz="0" w:space="0" w:color="auto"/>
                        <w:right w:val="none" w:sz="0" w:space="0" w:color="auto"/>
                      </w:divBdr>
                    </w:div>
                  </w:divsChild>
                </w:div>
                <w:div w:id="1777676122">
                  <w:marLeft w:val="0"/>
                  <w:marRight w:val="0"/>
                  <w:marTop w:val="0"/>
                  <w:marBottom w:val="0"/>
                  <w:divBdr>
                    <w:top w:val="none" w:sz="0" w:space="0" w:color="auto"/>
                    <w:left w:val="none" w:sz="0" w:space="0" w:color="auto"/>
                    <w:bottom w:val="none" w:sz="0" w:space="0" w:color="auto"/>
                    <w:right w:val="none" w:sz="0" w:space="0" w:color="auto"/>
                  </w:divBdr>
                  <w:divsChild>
                    <w:div w:id="1015814762">
                      <w:marLeft w:val="0"/>
                      <w:marRight w:val="0"/>
                      <w:marTop w:val="0"/>
                      <w:marBottom w:val="0"/>
                      <w:divBdr>
                        <w:top w:val="none" w:sz="0" w:space="0" w:color="auto"/>
                        <w:left w:val="none" w:sz="0" w:space="0" w:color="auto"/>
                        <w:bottom w:val="none" w:sz="0" w:space="0" w:color="auto"/>
                        <w:right w:val="none" w:sz="0" w:space="0" w:color="auto"/>
                      </w:divBdr>
                    </w:div>
                  </w:divsChild>
                </w:div>
                <w:div w:id="1494879588">
                  <w:marLeft w:val="0"/>
                  <w:marRight w:val="0"/>
                  <w:marTop w:val="0"/>
                  <w:marBottom w:val="0"/>
                  <w:divBdr>
                    <w:top w:val="none" w:sz="0" w:space="0" w:color="auto"/>
                    <w:left w:val="none" w:sz="0" w:space="0" w:color="auto"/>
                    <w:bottom w:val="none" w:sz="0" w:space="0" w:color="auto"/>
                    <w:right w:val="none" w:sz="0" w:space="0" w:color="auto"/>
                  </w:divBdr>
                  <w:divsChild>
                    <w:div w:id="335766534">
                      <w:marLeft w:val="0"/>
                      <w:marRight w:val="0"/>
                      <w:marTop w:val="0"/>
                      <w:marBottom w:val="0"/>
                      <w:divBdr>
                        <w:top w:val="none" w:sz="0" w:space="0" w:color="auto"/>
                        <w:left w:val="none" w:sz="0" w:space="0" w:color="auto"/>
                        <w:bottom w:val="none" w:sz="0" w:space="0" w:color="auto"/>
                        <w:right w:val="none" w:sz="0" w:space="0" w:color="auto"/>
                      </w:divBdr>
                    </w:div>
                  </w:divsChild>
                </w:div>
                <w:div w:id="1484734065">
                  <w:marLeft w:val="0"/>
                  <w:marRight w:val="0"/>
                  <w:marTop w:val="0"/>
                  <w:marBottom w:val="0"/>
                  <w:divBdr>
                    <w:top w:val="none" w:sz="0" w:space="0" w:color="auto"/>
                    <w:left w:val="none" w:sz="0" w:space="0" w:color="auto"/>
                    <w:bottom w:val="none" w:sz="0" w:space="0" w:color="auto"/>
                    <w:right w:val="none" w:sz="0" w:space="0" w:color="auto"/>
                  </w:divBdr>
                  <w:divsChild>
                    <w:div w:id="953901695">
                      <w:marLeft w:val="0"/>
                      <w:marRight w:val="0"/>
                      <w:marTop w:val="0"/>
                      <w:marBottom w:val="0"/>
                      <w:divBdr>
                        <w:top w:val="none" w:sz="0" w:space="0" w:color="auto"/>
                        <w:left w:val="none" w:sz="0" w:space="0" w:color="auto"/>
                        <w:bottom w:val="none" w:sz="0" w:space="0" w:color="auto"/>
                        <w:right w:val="none" w:sz="0" w:space="0" w:color="auto"/>
                      </w:divBdr>
                    </w:div>
                  </w:divsChild>
                </w:div>
                <w:div w:id="573860991">
                  <w:marLeft w:val="0"/>
                  <w:marRight w:val="0"/>
                  <w:marTop w:val="0"/>
                  <w:marBottom w:val="0"/>
                  <w:divBdr>
                    <w:top w:val="none" w:sz="0" w:space="0" w:color="auto"/>
                    <w:left w:val="none" w:sz="0" w:space="0" w:color="auto"/>
                    <w:bottom w:val="none" w:sz="0" w:space="0" w:color="auto"/>
                    <w:right w:val="none" w:sz="0" w:space="0" w:color="auto"/>
                  </w:divBdr>
                  <w:divsChild>
                    <w:div w:id="169415956">
                      <w:marLeft w:val="0"/>
                      <w:marRight w:val="0"/>
                      <w:marTop w:val="0"/>
                      <w:marBottom w:val="0"/>
                      <w:divBdr>
                        <w:top w:val="none" w:sz="0" w:space="0" w:color="auto"/>
                        <w:left w:val="none" w:sz="0" w:space="0" w:color="auto"/>
                        <w:bottom w:val="none" w:sz="0" w:space="0" w:color="auto"/>
                        <w:right w:val="none" w:sz="0" w:space="0" w:color="auto"/>
                      </w:divBdr>
                    </w:div>
                  </w:divsChild>
                </w:div>
                <w:div w:id="1297641459">
                  <w:marLeft w:val="0"/>
                  <w:marRight w:val="0"/>
                  <w:marTop w:val="0"/>
                  <w:marBottom w:val="0"/>
                  <w:divBdr>
                    <w:top w:val="none" w:sz="0" w:space="0" w:color="auto"/>
                    <w:left w:val="none" w:sz="0" w:space="0" w:color="auto"/>
                    <w:bottom w:val="none" w:sz="0" w:space="0" w:color="auto"/>
                    <w:right w:val="none" w:sz="0" w:space="0" w:color="auto"/>
                  </w:divBdr>
                  <w:divsChild>
                    <w:div w:id="2100255072">
                      <w:marLeft w:val="0"/>
                      <w:marRight w:val="0"/>
                      <w:marTop w:val="0"/>
                      <w:marBottom w:val="0"/>
                      <w:divBdr>
                        <w:top w:val="none" w:sz="0" w:space="0" w:color="auto"/>
                        <w:left w:val="none" w:sz="0" w:space="0" w:color="auto"/>
                        <w:bottom w:val="none" w:sz="0" w:space="0" w:color="auto"/>
                        <w:right w:val="none" w:sz="0" w:space="0" w:color="auto"/>
                      </w:divBdr>
                    </w:div>
                  </w:divsChild>
                </w:div>
                <w:div w:id="404840919">
                  <w:marLeft w:val="0"/>
                  <w:marRight w:val="0"/>
                  <w:marTop w:val="0"/>
                  <w:marBottom w:val="0"/>
                  <w:divBdr>
                    <w:top w:val="none" w:sz="0" w:space="0" w:color="auto"/>
                    <w:left w:val="none" w:sz="0" w:space="0" w:color="auto"/>
                    <w:bottom w:val="none" w:sz="0" w:space="0" w:color="auto"/>
                    <w:right w:val="none" w:sz="0" w:space="0" w:color="auto"/>
                  </w:divBdr>
                  <w:divsChild>
                    <w:div w:id="1857497875">
                      <w:marLeft w:val="0"/>
                      <w:marRight w:val="0"/>
                      <w:marTop w:val="0"/>
                      <w:marBottom w:val="0"/>
                      <w:divBdr>
                        <w:top w:val="none" w:sz="0" w:space="0" w:color="auto"/>
                        <w:left w:val="none" w:sz="0" w:space="0" w:color="auto"/>
                        <w:bottom w:val="none" w:sz="0" w:space="0" w:color="auto"/>
                        <w:right w:val="none" w:sz="0" w:space="0" w:color="auto"/>
                      </w:divBdr>
                    </w:div>
                  </w:divsChild>
                </w:div>
                <w:div w:id="1832286921">
                  <w:marLeft w:val="0"/>
                  <w:marRight w:val="0"/>
                  <w:marTop w:val="0"/>
                  <w:marBottom w:val="0"/>
                  <w:divBdr>
                    <w:top w:val="none" w:sz="0" w:space="0" w:color="auto"/>
                    <w:left w:val="none" w:sz="0" w:space="0" w:color="auto"/>
                    <w:bottom w:val="none" w:sz="0" w:space="0" w:color="auto"/>
                    <w:right w:val="none" w:sz="0" w:space="0" w:color="auto"/>
                  </w:divBdr>
                  <w:divsChild>
                    <w:div w:id="672145857">
                      <w:marLeft w:val="0"/>
                      <w:marRight w:val="0"/>
                      <w:marTop w:val="0"/>
                      <w:marBottom w:val="0"/>
                      <w:divBdr>
                        <w:top w:val="none" w:sz="0" w:space="0" w:color="auto"/>
                        <w:left w:val="none" w:sz="0" w:space="0" w:color="auto"/>
                        <w:bottom w:val="none" w:sz="0" w:space="0" w:color="auto"/>
                        <w:right w:val="none" w:sz="0" w:space="0" w:color="auto"/>
                      </w:divBdr>
                    </w:div>
                  </w:divsChild>
                </w:div>
                <w:div w:id="1413742757">
                  <w:marLeft w:val="0"/>
                  <w:marRight w:val="0"/>
                  <w:marTop w:val="0"/>
                  <w:marBottom w:val="0"/>
                  <w:divBdr>
                    <w:top w:val="none" w:sz="0" w:space="0" w:color="auto"/>
                    <w:left w:val="none" w:sz="0" w:space="0" w:color="auto"/>
                    <w:bottom w:val="none" w:sz="0" w:space="0" w:color="auto"/>
                    <w:right w:val="none" w:sz="0" w:space="0" w:color="auto"/>
                  </w:divBdr>
                  <w:divsChild>
                    <w:div w:id="325746556">
                      <w:marLeft w:val="0"/>
                      <w:marRight w:val="0"/>
                      <w:marTop w:val="0"/>
                      <w:marBottom w:val="0"/>
                      <w:divBdr>
                        <w:top w:val="none" w:sz="0" w:space="0" w:color="auto"/>
                        <w:left w:val="none" w:sz="0" w:space="0" w:color="auto"/>
                        <w:bottom w:val="none" w:sz="0" w:space="0" w:color="auto"/>
                        <w:right w:val="none" w:sz="0" w:space="0" w:color="auto"/>
                      </w:divBdr>
                    </w:div>
                  </w:divsChild>
                </w:div>
                <w:div w:id="1211725913">
                  <w:marLeft w:val="0"/>
                  <w:marRight w:val="0"/>
                  <w:marTop w:val="0"/>
                  <w:marBottom w:val="0"/>
                  <w:divBdr>
                    <w:top w:val="none" w:sz="0" w:space="0" w:color="auto"/>
                    <w:left w:val="none" w:sz="0" w:space="0" w:color="auto"/>
                    <w:bottom w:val="none" w:sz="0" w:space="0" w:color="auto"/>
                    <w:right w:val="none" w:sz="0" w:space="0" w:color="auto"/>
                  </w:divBdr>
                  <w:divsChild>
                    <w:div w:id="1404110403">
                      <w:marLeft w:val="0"/>
                      <w:marRight w:val="0"/>
                      <w:marTop w:val="0"/>
                      <w:marBottom w:val="0"/>
                      <w:divBdr>
                        <w:top w:val="none" w:sz="0" w:space="0" w:color="auto"/>
                        <w:left w:val="none" w:sz="0" w:space="0" w:color="auto"/>
                        <w:bottom w:val="none" w:sz="0" w:space="0" w:color="auto"/>
                        <w:right w:val="none" w:sz="0" w:space="0" w:color="auto"/>
                      </w:divBdr>
                    </w:div>
                  </w:divsChild>
                </w:div>
                <w:div w:id="2026394349">
                  <w:marLeft w:val="0"/>
                  <w:marRight w:val="0"/>
                  <w:marTop w:val="0"/>
                  <w:marBottom w:val="0"/>
                  <w:divBdr>
                    <w:top w:val="none" w:sz="0" w:space="0" w:color="auto"/>
                    <w:left w:val="none" w:sz="0" w:space="0" w:color="auto"/>
                    <w:bottom w:val="none" w:sz="0" w:space="0" w:color="auto"/>
                    <w:right w:val="none" w:sz="0" w:space="0" w:color="auto"/>
                  </w:divBdr>
                  <w:divsChild>
                    <w:div w:id="200747778">
                      <w:marLeft w:val="0"/>
                      <w:marRight w:val="0"/>
                      <w:marTop w:val="0"/>
                      <w:marBottom w:val="0"/>
                      <w:divBdr>
                        <w:top w:val="none" w:sz="0" w:space="0" w:color="auto"/>
                        <w:left w:val="none" w:sz="0" w:space="0" w:color="auto"/>
                        <w:bottom w:val="none" w:sz="0" w:space="0" w:color="auto"/>
                        <w:right w:val="none" w:sz="0" w:space="0" w:color="auto"/>
                      </w:divBdr>
                    </w:div>
                  </w:divsChild>
                </w:div>
                <w:div w:id="478687961">
                  <w:marLeft w:val="0"/>
                  <w:marRight w:val="0"/>
                  <w:marTop w:val="0"/>
                  <w:marBottom w:val="0"/>
                  <w:divBdr>
                    <w:top w:val="none" w:sz="0" w:space="0" w:color="auto"/>
                    <w:left w:val="none" w:sz="0" w:space="0" w:color="auto"/>
                    <w:bottom w:val="none" w:sz="0" w:space="0" w:color="auto"/>
                    <w:right w:val="none" w:sz="0" w:space="0" w:color="auto"/>
                  </w:divBdr>
                  <w:divsChild>
                    <w:div w:id="1580402349">
                      <w:marLeft w:val="0"/>
                      <w:marRight w:val="0"/>
                      <w:marTop w:val="0"/>
                      <w:marBottom w:val="0"/>
                      <w:divBdr>
                        <w:top w:val="none" w:sz="0" w:space="0" w:color="auto"/>
                        <w:left w:val="none" w:sz="0" w:space="0" w:color="auto"/>
                        <w:bottom w:val="none" w:sz="0" w:space="0" w:color="auto"/>
                        <w:right w:val="none" w:sz="0" w:space="0" w:color="auto"/>
                      </w:divBdr>
                    </w:div>
                  </w:divsChild>
                </w:div>
                <w:div w:id="116069051">
                  <w:marLeft w:val="0"/>
                  <w:marRight w:val="0"/>
                  <w:marTop w:val="0"/>
                  <w:marBottom w:val="0"/>
                  <w:divBdr>
                    <w:top w:val="none" w:sz="0" w:space="0" w:color="auto"/>
                    <w:left w:val="none" w:sz="0" w:space="0" w:color="auto"/>
                    <w:bottom w:val="none" w:sz="0" w:space="0" w:color="auto"/>
                    <w:right w:val="none" w:sz="0" w:space="0" w:color="auto"/>
                  </w:divBdr>
                  <w:divsChild>
                    <w:div w:id="1084447664">
                      <w:marLeft w:val="0"/>
                      <w:marRight w:val="0"/>
                      <w:marTop w:val="0"/>
                      <w:marBottom w:val="0"/>
                      <w:divBdr>
                        <w:top w:val="none" w:sz="0" w:space="0" w:color="auto"/>
                        <w:left w:val="none" w:sz="0" w:space="0" w:color="auto"/>
                        <w:bottom w:val="none" w:sz="0" w:space="0" w:color="auto"/>
                        <w:right w:val="none" w:sz="0" w:space="0" w:color="auto"/>
                      </w:divBdr>
                    </w:div>
                  </w:divsChild>
                </w:div>
                <w:div w:id="1278416282">
                  <w:marLeft w:val="0"/>
                  <w:marRight w:val="0"/>
                  <w:marTop w:val="0"/>
                  <w:marBottom w:val="0"/>
                  <w:divBdr>
                    <w:top w:val="none" w:sz="0" w:space="0" w:color="auto"/>
                    <w:left w:val="none" w:sz="0" w:space="0" w:color="auto"/>
                    <w:bottom w:val="none" w:sz="0" w:space="0" w:color="auto"/>
                    <w:right w:val="none" w:sz="0" w:space="0" w:color="auto"/>
                  </w:divBdr>
                  <w:divsChild>
                    <w:div w:id="670571424">
                      <w:marLeft w:val="0"/>
                      <w:marRight w:val="0"/>
                      <w:marTop w:val="0"/>
                      <w:marBottom w:val="0"/>
                      <w:divBdr>
                        <w:top w:val="none" w:sz="0" w:space="0" w:color="auto"/>
                        <w:left w:val="none" w:sz="0" w:space="0" w:color="auto"/>
                        <w:bottom w:val="none" w:sz="0" w:space="0" w:color="auto"/>
                        <w:right w:val="none" w:sz="0" w:space="0" w:color="auto"/>
                      </w:divBdr>
                    </w:div>
                  </w:divsChild>
                </w:div>
                <w:div w:id="401757753">
                  <w:marLeft w:val="0"/>
                  <w:marRight w:val="0"/>
                  <w:marTop w:val="0"/>
                  <w:marBottom w:val="0"/>
                  <w:divBdr>
                    <w:top w:val="none" w:sz="0" w:space="0" w:color="auto"/>
                    <w:left w:val="none" w:sz="0" w:space="0" w:color="auto"/>
                    <w:bottom w:val="none" w:sz="0" w:space="0" w:color="auto"/>
                    <w:right w:val="none" w:sz="0" w:space="0" w:color="auto"/>
                  </w:divBdr>
                  <w:divsChild>
                    <w:div w:id="1446074408">
                      <w:marLeft w:val="0"/>
                      <w:marRight w:val="0"/>
                      <w:marTop w:val="0"/>
                      <w:marBottom w:val="0"/>
                      <w:divBdr>
                        <w:top w:val="none" w:sz="0" w:space="0" w:color="auto"/>
                        <w:left w:val="none" w:sz="0" w:space="0" w:color="auto"/>
                        <w:bottom w:val="none" w:sz="0" w:space="0" w:color="auto"/>
                        <w:right w:val="none" w:sz="0" w:space="0" w:color="auto"/>
                      </w:divBdr>
                    </w:div>
                  </w:divsChild>
                </w:div>
                <w:div w:id="847527563">
                  <w:marLeft w:val="0"/>
                  <w:marRight w:val="0"/>
                  <w:marTop w:val="0"/>
                  <w:marBottom w:val="0"/>
                  <w:divBdr>
                    <w:top w:val="none" w:sz="0" w:space="0" w:color="auto"/>
                    <w:left w:val="none" w:sz="0" w:space="0" w:color="auto"/>
                    <w:bottom w:val="none" w:sz="0" w:space="0" w:color="auto"/>
                    <w:right w:val="none" w:sz="0" w:space="0" w:color="auto"/>
                  </w:divBdr>
                  <w:divsChild>
                    <w:div w:id="1799182774">
                      <w:marLeft w:val="0"/>
                      <w:marRight w:val="0"/>
                      <w:marTop w:val="0"/>
                      <w:marBottom w:val="0"/>
                      <w:divBdr>
                        <w:top w:val="none" w:sz="0" w:space="0" w:color="auto"/>
                        <w:left w:val="none" w:sz="0" w:space="0" w:color="auto"/>
                        <w:bottom w:val="none" w:sz="0" w:space="0" w:color="auto"/>
                        <w:right w:val="none" w:sz="0" w:space="0" w:color="auto"/>
                      </w:divBdr>
                    </w:div>
                  </w:divsChild>
                </w:div>
                <w:div w:id="393355671">
                  <w:marLeft w:val="0"/>
                  <w:marRight w:val="0"/>
                  <w:marTop w:val="0"/>
                  <w:marBottom w:val="0"/>
                  <w:divBdr>
                    <w:top w:val="none" w:sz="0" w:space="0" w:color="auto"/>
                    <w:left w:val="none" w:sz="0" w:space="0" w:color="auto"/>
                    <w:bottom w:val="none" w:sz="0" w:space="0" w:color="auto"/>
                    <w:right w:val="none" w:sz="0" w:space="0" w:color="auto"/>
                  </w:divBdr>
                  <w:divsChild>
                    <w:div w:id="2094088060">
                      <w:marLeft w:val="0"/>
                      <w:marRight w:val="0"/>
                      <w:marTop w:val="0"/>
                      <w:marBottom w:val="0"/>
                      <w:divBdr>
                        <w:top w:val="none" w:sz="0" w:space="0" w:color="auto"/>
                        <w:left w:val="none" w:sz="0" w:space="0" w:color="auto"/>
                        <w:bottom w:val="none" w:sz="0" w:space="0" w:color="auto"/>
                        <w:right w:val="none" w:sz="0" w:space="0" w:color="auto"/>
                      </w:divBdr>
                    </w:div>
                  </w:divsChild>
                </w:div>
                <w:div w:id="619189260">
                  <w:marLeft w:val="0"/>
                  <w:marRight w:val="0"/>
                  <w:marTop w:val="0"/>
                  <w:marBottom w:val="0"/>
                  <w:divBdr>
                    <w:top w:val="none" w:sz="0" w:space="0" w:color="auto"/>
                    <w:left w:val="none" w:sz="0" w:space="0" w:color="auto"/>
                    <w:bottom w:val="none" w:sz="0" w:space="0" w:color="auto"/>
                    <w:right w:val="none" w:sz="0" w:space="0" w:color="auto"/>
                  </w:divBdr>
                  <w:divsChild>
                    <w:div w:id="1009210491">
                      <w:marLeft w:val="0"/>
                      <w:marRight w:val="0"/>
                      <w:marTop w:val="0"/>
                      <w:marBottom w:val="0"/>
                      <w:divBdr>
                        <w:top w:val="none" w:sz="0" w:space="0" w:color="auto"/>
                        <w:left w:val="none" w:sz="0" w:space="0" w:color="auto"/>
                        <w:bottom w:val="none" w:sz="0" w:space="0" w:color="auto"/>
                        <w:right w:val="none" w:sz="0" w:space="0" w:color="auto"/>
                      </w:divBdr>
                    </w:div>
                  </w:divsChild>
                </w:div>
                <w:div w:id="1638990694">
                  <w:marLeft w:val="0"/>
                  <w:marRight w:val="0"/>
                  <w:marTop w:val="0"/>
                  <w:marBottom w:val="0"/>
                  <w:divBdr>
                    <w:top w:val="none" w:sz="0" w:space="0" w:color="auto"/>
                    <w:left w:val="none" w:sz="0" w:space="0" w:color="auto"/>
                    <w:bottom w:val="none" w:sz="0" w:space="0" w:color="auto"/>
                    <w:right w:val="none" w:sz="0" w:space="0" w:color="auto"/>
                  </w:divBdr>
                  <w:divsChild>
                    <w:div w:id="430203733">
                      <w:marLeft w:val="0"/>
                      <w:marRight w:val="0"/>
                      <w:marTop w:val="0"/>
                      <w:marBottom w:val="0"/>
                      <w:divBdr>
                        <w:top w:val="none" w:sz="0" w:space="0" w:color="auto"/>
                        <w:left w:val="none" w:sz="0" w:space="0" w:color="auto"/>
                        <w:bottom w:val="none" w:sz="0" w:space="0" w:color="auto"/>
                        <w:right w:val="none" w:sz="0" w:space="0" w:color="auto"/>
                      </w:divBdr>
                    </w:div>
                  </w:divsChild>
                </w:div>
                <w:div w:id="1761829163">
                  <w:marLeft w:val="0"/>
                  <w:marRight w:val="0"/>
                  <w:marTop w:val="0"/>
                  <w:marBottom w:val="0"/>
                  <w:divBdr>
                    <w:top w:val="none" w:sz="0" w:space="0" w:color="auto"/>
                    <w:left w:val="none" w:sz="0" w:space="0" w:color="auto"/>
                    <w:bottom w:val="none" w:sz="0" w:space="0" w:color="auto"/>
                    <w:right w:val="none" w:sz="0" w:space="0" w:color="auto"/>
                  </w:divBdr>
                  <w:divsChild>
                    <w:div w:id="1737509726">
                      <w:marLeft w:val="0"/>
                      <w:marRight w:val="0"/>
                      <w:marTop w:val="0"/>
                      <w:marBottom w:val="0"/>
                      <w:divBdr>
                        <w:top w:val="none" w:sz="0" w:space="0" w:color="auto"/>
                        <w:left w:val="none" w:sz="0" w:space="0" w:color="auto"/>
                        <w:bottom w:val="none" w:sz="0" w:space="0" w:color="auto"/>
                        <w:right w:val="none" w:sz="0" w:space="0" w:color="auto"/>
                      </w:divBdr>
                    </w:div>
                  </w:divsChild>
                </w:div>
                <w:div w:id="934903646">
                  <w:marLeft w:val="0"/>
                  <w:marRight w:val="0"/>
                  <w:marTop w:val="0"/>
                  <w:marBottom w:val="0"/>
                  <w:divBdr>
                    <w:top w:val="none" w:sz="0" w:space="0" w:color="auto"/>
                    <w:left w:val="none" w:sz="0" w:space="0" w:color="auto"/>
                    <w:bottom w:val="none" w:sz="0" w:space="0" w:color="auto"/>
                    <w:right w:val="none" w:sz="0" w:space="0" w:color="auto"/>
                  </w:divBdr>
                  <w:divsChild>
                    <w:div w:id="1476293631">
                      <w:marLeft w:val="0"/>
                      <w:marRight w:val="0"/>
                      <w:marTop w:val="0"/>
                      <w:marBottom w:val="0"/>
                      <w:divBdr>
                        <w:top w:val="none" w:sz="0" w:space="0" w:color="auto"/>
                        <w:left w:val="none" w:sz="0" w:space="0" w:color="auto"/>
                        <w:bottom w:val="none" w:sz="0" w:space="0" w:color="auto"/>
                        <w:right w:val="none" w:sz="0" w:space="0" w:color="auto"/>
                      </w:divBdr>
                    </w:div>
                  </w:divsChild>
                </w:div>
                <w:div w:id="2146269208">
                  <w:marLeft w:val="0"/>
                  <w:marRight w:val="0"/>
                  <w:marTop w:val="0"/>
                  <w:marBottom w:val="0"/>
                  <w:divBdr>
                    <w:top w:val="none" w:sz="0" w:space="0" w:color="auto"/>
                    <w:left w:val="none" w:sz="0" w:space="0" w:color="auto"/>
                    <w:bottom w:val="none" w:sz="0" w:space="0" w:color="auto"/>
                    <w:right w:val="none" w:sz="0" w:space="0" w:color="auto"/>
                  </w:divBdr>
                  <w:divsChild>
                    <w:div w:id="2001929837">
                      <w:marLeft w:val="0"/>
                      <w:marRight w:val="0"/>
                      <w:marTop w:val="0"/>
                      <w:marBottom w:val="0"/>
                      <w:divBdr>
                        <w:top w:val="none" w:sz="0" w:space="0" w:color="auto"/>
                        <w:left w:val="none" w:sz="0" w:space="0" w:color="auto"/>
                        <w:bottom w:val="none" w:sz="0" w:space="0" w:color="auto"/>
                        <w:right w:val="none" w:sz="0" w:space="0" w:color="auto"/>
                      </w:divBdr>
                    </w:div>
                  </w:divsChild>
                </w:div>
                <w:div w:id="210843683">
                  <w:marLeft w:val="0"/>
                  <w:marRight w:val="0"/>
                  <w:marTop w:val="0"/>
                  <w:marBottom w:val="0"/>
                  <w:divBdr>
                    <w:top w:val="none" w:sz="0" w:space="0" w:color="auto"/>
                    <w:left w:val="none" w:sz="0" w:space="0" w:color="auto"/>
                    <w:bottom w:val="none" w:sz="0" w:space="0" w:color="auto"/>
                    <w:right w:val="none" w:sz="0" w:space="0" w:color="auto"/>
                  </w:divBdr>
                  <w:divsChild>
                    <w:div w:id="1360620959">
                      <w:marLeft w:val="0"/>
                      <w:marRight w:val="0"/>
                      <w:marTop w:val="0"/>
                      <w:marBottom w:val="0"/>
                      <w:divBdr>
                        <w:top w:val="none" w:sz="0" w:space="0" w:color="auto"/>
                        <w:left w:val="none" w:sz="0" w:space="0" w:color="auto"/>
                        <w:bottom w:val="none" w:sz="0" w:space="0" w:color="auto"/>
                        <w:right w:val="none" w:sz="0" w:space="0" w:color="auto"/>
                      </w:divBdr>
                    </w:div>
                  </w:divsChild>
                </w:div>
                <w:div w:id="1600212438">
                  <w:marLeft w:val="0"/>
                  <w:marRight w:val="0"/>
                  <w:marTop w:val="0"/>
                  <w:marBottom w:val="0"/>
                  <w:divBdr>
                    <w:top w:val="none" w:sz="0" w:space="0" w:color="auto"/>
                    <w:left w:val="none" w:sz="0" w:space="0" w:color="auto"/>
                    <w:bottom w:val="none" w:sz="0" w:space="0" w:color="auto"/>
                    <w:right w:val="none" w:sz="0" w:space="0" w:color="auto"/>
                  </w:divBdr>
                  <w:divsChild>
                    <w:div w:id="1101145810">
                      <w:marLeft w:val="0"/>
                      <w:marRight w:val="0"/>
                      <w:marTop w:val="0"/>
                      <w:marBottom w:val="0"/>
                      <w:divBdr>
                        <w:top w:val="none" w:sz="0" w:space="0" w:color="auto"/>
                        <w:left w:val="none" w:sz="0" w:space="0" w:color="auto"/>
                        <w:bottom w:val="none" w:sz="0" w:space="0" w:color="auto"/>
                        <w:right w:val="none" w:sz="0" w:space="0" w:color="auto"/>
                      </w:divBdr>
                    </w:div>
                  </w:divsChild>
                </w:div>
                <w:div w:id="544298044">
                  <w:marLeft w:val="0"/>
                  <w:marRight w:val="0"/>
                  <w:marTop w:val="0"/>
                  <w:marBottom w:val="0"/>
                  <w:divBdr>
                    <w:top w:val="none" w:sz="0" w:space="0" w:color="auto"/>
                    <w:left w:val="none" w:sz="0" w:space="0" w:color="auto"/>
                    <w:bottom w:val="none" w:sz="0" w:space="0" w:color="auto"/>
                    <w:right w:val="none" w:sz="0" w:space="0" w:color="auto"/>
                  </w:divBdr>
                  <w:divsChild>
                    <w:div w:id="764811850">
                      <w:marLeft w:val="0"/>
                      <w:marRight w:val="0"/>
                      <w:marTop w:val="0"/>
                      <w:marBottom w:val="0"/>
                      <w:divBdr>
                        <w:top w:val="none" w:sz="0" w:space="0" w:color="auto"/>
                        <w:left w:val="none" w:sz="0" w:space="0" w:color="auto"/>
                        <w:bottom w:val="none" w:sz="0" w:space="0" w:color="auto"/>
                        <w:right w:val="none" w:sz="0" w:space="0" w:color="auto"/>
                      </w:divBdr>
                    </w:div>
                  </w:divsChild>
                </w:div>
                <w:div w:id="1791124719">
                  <w:marLeft w:val="0"/>
                  <w:marRight w:val="0"/>
                  <w:marTop w:val="0"/>
                  <w:marBottom w:val="0"/>
                  <w:divBdr>
                    <w:top w:val="none" w:sz="0" w:space="0" w:color="auto"/>
                    <w:left w:val="none" w:sz="0" w:space="0" w:color="auto"/>
                    <w:bottom w:val="none" w:sz="0" w:space="0" w:color="auto"/>
                    <w:right w:val="none" w:sz="0" w:space="0" w:color="auto"/>
                  </w:divBdr>
                  <w:divsChild>
                    <w:div w:id="568997004">
                      <w:marLeft w:val="0"/>
                      <w:marRight w:val="0"/>
                      <w:marTop w:val="0"/>
                      <w:marBottom w:val="0"/>
                      <w:divBdr>
                        <w:top w:val="none" w:sz="0" w:space="0" w:color="auto"/>
                        <w:left w:val="none" w:sz="0" w:space="0" w:color="auto"/>
                        <w:bottom w:val="none" w:sz="0" w:space="0" w:color="auto"/>
                        <w:right w:val="none" w:sz="0" w:space="0" w:color="auto"/>
                      </w:divBdr>
                    </w:div>
                  </w:divsChild>
                </w:div>
                <w:div w:id="1719082255">
                  <w:marLeft w:val="0"/>
                  <w:marRight w:val="0"/>
                  <w:marTop w:val="0"/>
                  <w:marBottom w:val="0"/>
                  <w:divBdr>
                    <w:top w:val="none" w:sz="0" w:space="0" w:color="auto"/>
                    <w:left w:val="none" w:sz="0" w:space="0" w:color="auto"/>
                    <w:bottom w:val="none" w:sz="0" w:space="0" w:color="auto"/>
                    <w:right w:val="none" w:sz="0" w:space="0" w:color="auto"/>
                  </w:divBdr>
                  <w:divsChild>
                    <w:div w:id="1213737379">
                      <w:marLeft w:val="0"/>
                      <w:marRight w:val="0"/>
                      <w:marTop w:val="0"/>
                      <w:marBottom w:val="0"/>
                      <w:divBdr>
                        <w:top w:val="none" w:sz="0" w:space="0" w:color="auto"/>
                        <w:left w:val="none" w:sz="0" w:space="0" w:color="auto"/>
                        <w:bottom w:val="none" w:sz="0" w:space="0" w:color="auto"/>
                        <w:right w:val="none" w:sz="0" w:space="0" w:color="auto"/>
                      </w:divBdr>
                    </w:div>
                  </w:divsChild>
                </w:div>
                <w:div w:id="869488552">
                  <w:marLeft w:val="0"/>
                  <w:marRight w:val="0"/>
                  <w:marTop w:val="0"/>
                  <w:marBottom w:val="0"/>
                  <w:divBdr>
                    <w:top w:val="none" w:sz="0" w:space="0" w:color="auto"/>
                    <w:left w:val="none" w:sz="0" w:space="0" w:color="auto"/>
                    <w:bottom w:val="none" w:sz="0" w:space="0" w:color="auto"/>
                    <w:right w:val="none" w:sz="0" w:space="0" w:color="auto"/>
                  </w:divBdr>
                  <w:divsChild>
                    <w:div w:id="1386829144">
                      <w:marLeft w:val="0"/>
                      <w:marRight w:val="0"/>
                      <w:marTop w:val="0"/>
                      <w:marBottom w:val="0"/>
                      <w:divBdr>
                        <w:top w:val="none" w:sz="0" w:space="0" w:color="auto"/>
                        <w:left w:val="none" w:sz="0" w:space="0" w:color="auto"/>
                        <w:bottom w:val="none" w:sz="0" w:space="0" w:color="auto"/>
                        <w:right w:val="none" w:sz="0" w:space="0" w:color="auto"/>
                      </w:divBdr>
                    </w:div>
                  </w:divsChild>
                </w:div>
                <w:div w:id="2107382501">
                  <w:marLeft w:val="0"/>
                  <w:marRight w:val="0"/>
                  <w:marTop w:val="0"/>
                  <w:marBottom w:val="0"/>
                  <w:divBdr>
                    <w:top w:val="none" w:sz="0" w:space="0" w:color="auto"/>
                    <w:left w:val="none" w:sz="0" w:space="0" w:color="auto"/>
                    <w:bottom w:val="none" w:sz="0" w:space="0" w:color="auto"/>
                    <w:right w:val="none" w:sz="0" w:space="0" w:color="auto"/>
                  </w:divBdr>
                  <w:divsChild>
                    <w:div w:id="1608611021">
                      <w:marLeft w:val="0"/>
                      <w:marRight w:val="0"/>
                      <w:marTop w:val="0"/>
                      <w:marBottom w:val="0"/>
                      <w:divBdr>
                        <w:top w:val="none" w:sz="0" w:space="0" w:color="auto"/>
                        <w:left w:val="none" w:sz="0" w:space="0" w:color="auto"/>
                        <w:bottom w:val="none" w:sz="0" w:space="0" w:color="auto"/>
                        <w:right w:val="none" w:sz="0" w:space="0" w:color="auto"/>
                      </w:divBdr>
                    </w:div>
                  </w:divsChild>
                </w:div>
                <w:div w:id="1217625006">
                  <w:marLeft w:val="0"/>
                  <w:marRight w:val="0"/>
                  <w:marTop w:val="0"/>
                  <w:marBottom w:val="0"/>
                  <w:divBdr>
                    <w:top w:val="none" w:sz="0" w:space="0" w:color="auto"/>
                    <w:left w:val="none" w:sz="0" w:space="0" w:color="auto"/>
                    <w:bottom w:val="none" w:sz="0" w:space="0" w:color="auto"/>
                    <w:right w:val="none" w:sz="0" w:space="0" w:color="auto"/>
                  </w:divBdr>
                  <w:divsChild>
                    <w:div w:id="1227106799">
                      <w:marLeft w:val="0"/>
                      <w:marRight w:val="0"/>
                      <w:marTop w:val="0"/>
                      <w:marBottom w:val="0"/>
                      <w:divBdr>
                        <w:top w:val="none" w:sz="0" w:space="0" w:color="auto"/>
                        <w:left w:val="none" w:sz="0" w:space="0" w:color="auto"/>
                        <w:bottom w:val="none" w:sz="0" w:space="0" w:color="auto"/>
                        <w:right w:val="none" w:sz="0" w:space="0" w:color="auto"/>
                      </w:divBdr>
                    </w:div>
                  </w:divsChild>
                </w:div>
                <w:div w:id="154687136">
                  <w:marLeft w:val="0"/>
                  <w:marRight w:val="0"/>
                  <w:marTop w:val="0"/>
                  <w:marBottom w:val="0"/>
                  <w:divBdr>
                    <w:top w:val="none" w:sz="0" w:space="0" w:color="auto"/>
                    <w:left w:val="none" w:sz="0" w:space="0" w:color="auto"/>
                    <w:bottom w:val="none" w:sz="0" w:space="0" w:color="auto"/>
                    <w:right w:val="none" w:sz="0" w:space="0" w:color="auto"/>
                  </w:divBdr>
                  <w:divsChild>
                    <w:div w:id="2136172108">
                      <w:marLeft w:val="0"/>
                      <w:marRight w:val="0"/>
                      <w:marTop w:val="0"/>
                      <w:marBottom w:val="0"/>
                      <w:divBdr>
                        <w:top w:val="none" w:sz="0" w:space="0" w:color="auto"/>
                        <w:left w:val="none" w:sz="0" w:space="0" w:color="auto"/>
                        <w:bottom w:val="none" w:sz="0" w:space="0" w:color="auto"/>
                        <w:right w:val="none" w:sz="0" w:space="0" w:color="auto"/>
                      </w:divBdr>
                    </w:div>
                  </w:divsChild>
                </w:div>
                <w:div w:id="586425607">
                  <w:marLeft w:val="0"/>
                  <w:marRight w:val="0"/>
                  <w:marTop w:val="0"/>
                  <w:marBottom w:val="0"/>
                  <w:divBdr>
                    <w:top w:val="none" w:sz="0" w:space="0" w:color="auto"/>
                    <w:left w:val="none" w:sz="0" w:space="0" w:color="auto"/>
                    <w:bottom w:val="none" w:sz="0" w:space="0" w:color="auto"/>
                    <w:right w:val="none" w:sz="0" w:space="0" w:color="auto"/>
                  </w:divBdr>
                  <w:divsChild>
                    <w:div w:id="1327586018">
                      <w:marLeft w:val="0"/>
                      <w:marRight w:val="0"/>
                      <w:marTop w:val="0"/>
                      <w:marBottom w:val="0"/>
                      <w:divBdr>
                        <w:top w:val="none" w:sz="0" w:space="0" w:color="auto"/>
                        <w:left w:val="none" w:sz="0" w:space="0" w:color="auto"/>
                        <w:bottom w:val="none" w:sz="0" w:space="0" w:color="auto"/>
                        <w:right w:val="none" w:sz="0" w:space="0" w:color="auto"/>
                      </w:divBdr>
                    </w:div>
                  </w:divsChild>
                </w:div>
                <w:div w:id="211578885">
                  <w:marLeft w:val="0"/>
                  <w:marRight w:val="0"/>
                  <w:marTop w:val="0"/>
                  <w:marBottom w:val="0"/>
                  <w:divBdr>
                    <w:top w:val="none" w:sz="0" w:space="0" w:color="auto"/>
                    <w:left w:val="none" w:sz="0" w:space="0" w:color="auto"/>
                    <w:bottom w:val="none" w:sz="0" w:space="0" w:color="auto"/>
                    <w:right w:val="none" w:sz="0" w:space="0" w:color="auto"/>
                  </w:divBdr>
                  <w:divsChild>
                    <w:div w:id="455805242">
                      <w:marLeft w:val="0"/>
                      <w:marRight w:val="0"/>
                      <w:marTop w:val="0"/>
                      <w:marBottom w:val="0"/>
                      <w:divBdr>
                        <w:top w:val="none" w:sz="0" w:space="0" w:color="auto"/>
                        <w:left w:val="none" w:sz="0" w:space="0" w:color="auto"/>
                        <w:bottom w:val="none" w:sz="0" w:space="0" w:color="auto"/>
                        <w:right w:val="none" w:sz="0" w:space="0" w:color="auto"/>
                      </w:divBdr>
                    </w:div>
                  </w:divsChild>
                </w:div>
                <w:div w:id="1000616975">
                  <w:marLeft w:val="0"/>
                  <w:marRight w:val="0"/>
                  <w:marTop w:val="0"/>
                  <w:marBottom w:val="0"/>
                  <w:divBdr>
                    <w:top w:val="none" w:sz="0" w:space="0" w:color="auto"/>
                    <w:left w:val="none" w:sz="0" w:space="0" w:color="auto"/>
                    <w:bottom w:val="none" w:sz="0" w:space="0" w:color="auto"/>
                    <w:right w:val="none" w:sz="0" w:space="0" w:color="auto"/>
                  </w:divBdr>
                  <w:divsChild>
                    <w:div w:id="532545938">
                      <w:marLeft w:val="0"/>
                      <w:marRight w:val="0"/>
                      <w:marTop w:val="0"/>
                      <w:marBottom w:val="0"/>
                      <w:divBdr>
                        <w:top w:val="none" w:sz="0" w:space="0" w:color="auto"/>
                        <w:left w:val="none" w:sz="0" w:space="0" w:color="auto"/>
                        <w:bottom w:val="none" w:sz="0" w:space="0" w:color="auto"/>
                        <w:right w:val="none" w:sz="0" w:space="0" w:color="auto"/>
                      </w:divBdr>
                    </w:div>
                  </w:divsChild>
                </w:div>
                <w:div w:id="545723080">
                  <w:marLeft w:val="0"/>
                  <w:marRight w:val="0"/>
                  <w:marTop w:val="0"/>
                  <w:marBottom w:val="0"/>
                  <w:divBdr>
                    <w:top w:val="none" w:sz="0" w:space="0" w:color="auto"/>
                    <w:left w:val="none" w:sz="0" w:space="0" w:color="auto"/>
                    <w:bottom w:val="none" w:sz="0" w:space="0" w:color="auto"/>
                    <w:right w:val="none" w:sz="0" w:space="0" w:color="auto"/>
                  </w:divBdr>
                  <w:divsChild>
                    <w:div w:id="1214195655">
                      <w:marLeft w:val="0"/>
                      <w:marRight w:val="0"/>
                      <w:marTop w:val="0"/>
                      <w:marBottom w:val="0"/>
                      <w:divBdr>
                        <w:top w:val="none" w:sz="0" w:space="0" w:color="auto"/>
                        <w:left w:val="none" w:sz="0" w:space="0" w:color="auto"/>
                        <w:bottom w:val="none" w:sz="0" w:space="0" w:color="auto"/>
                        <w:right w:val="none" w:sz="0" w:space="0" w:color="auto"/>
                      </w:divBdr>
                    </w:div>
                  </w:divsChild>
                </w:div>
                <w:div w:id="1439108190">
                  <w:marLeft w:val="0"/>
                  <w:marRight w:val="0"/>
                  <w:marTop w:val="0"/>
                  <w:marBottom w:val="0"/>
                  <w:divBdr>
                    <w:top w:val="none" w:sz="0" w:space="0" w:color="auto"/>
                    <w:left w:val="none" w:sz="0" w:space="0" w:color="auto"/>
                    <w:bottom w:val="none" w:sz="0" w:space="0" w:color="auto"/>
                    <w:right w:val="none" w:sz="0" w:space="0" w:color="auto"/>
                  </w:divBdr>
                  <w:divsChild>
                    <w:div w:id="570433197">
                      <w:marLeft w:val="0"/>
                      <w:marRight w:val="0"/>
                      <w:marTop w:val="0"/>
                      <w:marBottom w:val="0"/>
                      <w:divBdr>
                        <w:top w:val="none" w:sz="0" w:space="0" w:color="auto"/>
                        <w:left w:val="none" w:sz="0" w:space="0" w:color="auto"/>
                        <w:bottom w:val="none" w:sz="0" w:space="0" w:color="auto"/>
                        <w:right w:val="none" w:sz="0" w:space="0" w:color="auto"/>
                      </w:divBdr>
                    </w:div>
                  </w:divsChild>
                </w:div>
                <w:div w:id="444084113">
                  <w:marLeft w:val="0"/>
                  <w:marRight w:val="0"/>
                  <w:marTop w:val="0"/>
                  <w:marBottom w:val="0"/>
                  <w:divBdr>
                    <w:top w:val="none" w:sz="0" w:space="0" w:color="auto"/>
                    <w:left w:val="none" w:sz="0" w:space="0" w:color="auto"/>
                    <w:bottom w:val="none" w:sz="0" w:space="0" w:color="auto"/>
                    <w:right w:val="none" w:sz="0" w:space="0" w:color="auto"/>
                  </w:divBdr>
                  <w:divsChild>
                    <w:div w:id="281544969">
                      <w:marLeft w:val="0"/>
                      <w:marRight w:val="0"/>
                      <w:marTop w:val="0"/>
                      <w:marBottom w:val="0"/>
                      <w:divBdr>
                        <w:top w:val="none" w:sz="0" w:space="0" w:color="auto"/>
                        <w:left w:val="none" w:sz="0" w:space="0" w:color="auto"/>
                        <w:bottom w:val="none" w:sz="0" w:space="0" w:color="auto"/>
                        <w:right w:val="none" w:sz="0" w:space="0" w:color="auto"/>
                      </w:divBdr>
                    </w:div>
                  </w:divsChild>
                </w:div>
                <w:div w:id="1203900388">
                  <w:marLeft w:val="0"/>
                  <w:marRight w:val="0"/>
                  <w:marTop w:val="0"/>
                  <w:marBottom w:val="0"/>
                  <w:divBdr>
                    <w:top w:val="none" w:sz="0" w:space="0" w:color="auto"/>
                    <w:left w:val="none" w:sz="0" w:space="0" w:color="auto"/>
                    <w:bottom w:val="none" w:sz="0" w:space="0" w:color="auto"/>
                    <w:right w:val="none" w:sz="0" w:space="0" w:color="auto"/>
                  </w:divBdr>
                  <w:divsChild>
                    <w:div w:id="1449854992">
                      <w:marLeft w:val="0"/>
                      <w:marRight w:val="0"/>
                      <w:marTop w:val="0"/>
                      <w:marBottom w:val="0"/>
                      <w:divBdr>
                        <w:top w:val="none" w:sz="0" w:space="0" w:color="auto"/>
                        <w:left w:val="none" w:sz="0" w:space="0" w:color="auto"/>
                        <w:bottom w:val="none" w:sz="0" w:space="0" w:color="auto"/>
                        <w:right w:val="none" w:sz="0" w:space="0" w:color="auto"/>
                      </w:divBdr>
                    </w:div>
                  </w:divsChild>
                </w:div>
                <w:div w:id="951321191">
                  <w:marLeft w:val="0"/>
                  <w:marRight w:val="0"/>
                  <w:marTop w:val="0"/>
                  <w:marBottom w:val="0"/>
                  <w:divBdr>
                    <w:top w:val="none" w:sz="0" w:space="0" w:color="auto"/>
                    <w:left w:val="none" w:sz="0" w:space="0" w:color="auto"/>
                    <w:bottom w:val="none" w:sz="0" w:space="0" w:color="auto"/>
                    <w:right w:val="none" w:sz="0" w:space="0" w:color="auto"/>
                  </w:divBdr>
                  <w:divsChild>
                    <w:div w:id="711002931">
                      <w:marLeft w:val="0"/>
                      <w:marRight w:val="0"/>
                      <w:marTop w:val="0"/>
                      <w:marBottom w:val="0"/>
                      <w:divBdr>
                        <w:top w:val="none" w:sz="0" w:space="0" w:color="auto"/>
                        <w:left w:val="none" w:sz="0" w:space="0" w:color="auto"/>
                        <w:bottom w:val="none" w:sz="0" w:space="0" w:color="auto"/>
                        <w:right w:val="none" w:sz="0" w:space="0" w:color="auto"/>
                      </w:divBdr>
                    </w:div>
                  </w:divsChild>
                </w:div>
                <w:div w:id="1605308326">
                  <w:marLeft w:val="0"/>
                  <w:marRight w:val="0"/>
                  <w:marTop w:val="0"/>
                  <w:marBottom w:val="0"/>
                  <w:divBdr>
                    <w:top w:val="none" w:sz="0" w:space="0" w:color="auto"/>
                    <w:left w:val="none" w:sz="0" w:space="0" w:color="auto"/>
                    <w:bottom w:val="none" w:sz="0" w:space="0" w:color="auto"/>
                    <w:right w:val="none" w:sz="0" w:space="0" w:color="auto"/>
                  </w:divBdr>
                  <w:divsChild>
                    <w:div w:id="680084897">
                      <w:marLeft w:val="0"/>
                      <w:marRight w:val="0"/>
                      <w:marTop w:val="0"/>
                      <w:marBottom w:val="0"/>
                      <w:divBdr>
                        <w:top w:val="none" w:sz="0" w:space="0" w:color="auto"/>
                        <w:left w:val="none" w:sz="0" w:space="0" w:color="auto"/>
                        <w:bottom w:val="none" w:sz="0" w:space="0" w:color="auto"/>
                        <w:right w:val="none" w:sz="0" w:space="0" w:color="auto"/>
                      </w:divBdr>
                    </w:div>
                  </w:divsChild>
                </w:div>
                <w:div w:id="1013070627">
                  <w:marLeft w:val="0"/>
                  <w:marRight w:val="0"/>
                  <w:marTop w:val="0"/>
                  <w:marBottom w:val="0"/>
                  <w:divBdr>
                    <w:top w:val="none" w:sz="0" w:space="0" w:color="auto"/>
                    <w:left w:val="none" w:sz="0" w:space="0" w:color="auto"/>
                    <w:bottom w:val="none" w:sz="0" w:space="0" w:color="auto"/>
                    <w:right w:val="none" w:sz="0" w:space="0" w:color="auto"/>
                  </w:divBdr>
                  <w:divsChild>
                    <w:div w:id="1764035002">
                      <w:marLeft w:val="0"/>
                      <w:marRight w:val="0"/>
                      <w:marTop w:val="0"/>
                      <w:marBottom w:val="0"/>
                      <w:divBdr>
                        <w:top w:val="none" w:sz="0" w:space="0" w:color="auto"/>
                        <w:left w:val="none" w:sz="0" w:space="0" w:color="auto"/>
                        <w:bottom w:val="none" w:sz="0" w:space="0" w:color="auto"/>
                        <w:right w:val="none" w:sz="0" w:space="0" w:color="auto"/>
                      </w:divBdr>
                    </w:div>
                  </w:divsChild>
                </w:div>
                <w:div w:id="1385907525">
                  <w:marLeft w:val="0"/>
                  <w:marRight w:val="0"/>
                  <w:marTop w:val="0"/>
                  <w:marBottom w:val="0"/>
                  <w:divBdr>
                    <w:top w:val="none" w:sz="0" w:space="0" w:color="auto"/>
                    <w:left w:val="none" w:sz="0" w:space="0" w:color="auto"/>
                    <w:bottom w:val="none" w:sz="0" w:space="0" w:color="auto"/>
                    <w:right w:val="none" w:sz="0" w:space="0" w:color="auto"/>
                  </w:divBdr>
                  <w:divsChild>
                    <w:div w:id="1347246725">
                      <w:marLeft w:val="0"/>
                      <w:marRight w:val="0"/>
                      <w:marTop w:val="0"/>
                      <w:marBottom w:val="0"/>
                      <w:divBdr>
                        <w:top w:val="none" w:sz="0" w:space="0" w:color="auto"/>
                        <w:left w:val="none" w:sz="0" w:space="0" w:color="auto"/>
                        <w:bottom w:val="none" w:sz="0" w:space="0" w:color="auto"/>
                        <w:right w:val="none" w:sz="0" w:space="0" w:color="auto"/>
                      </w:divBdr>
                    </w:div>
                  </w:divsChild>
                </w:div>
                <w:div w:id="637033645">
                  <w:marLeft w:val="0"/>
                  <w:marRight w:val="0"/>
                  <w:marTop w:val="0"/>
                  <w:marBottom w:val="0"/>
                  <w:divBdr>
                    <w:top w:val="none" w:sz="0" w:space="0" w:color="auto"/>
                    <w:left w:val="none" w:sz="0" w:space="0" w:color="auto"/>
                    <w:bottom w:val="none" w:sz="0" w:space="0" w:color="auto"/>
                    <w:right w:val="none" w:sz="0" w:space="0" w:color="auto"/>
                  </w:divBdr>
                  <w:divsChild>
                    <w:div w:id="2094274225">
                      <w:marLeft w:val="0"/>
                      <w:marRight w:val="0"/>
                      <w:marTop w:val="0"/>
                      <w:marBottom w:val="0"/>
                      <w:divBdr>
                        <w:top w:val="none" w:sz="0" w:space="0" w:color="auto"/>
                        <w:left w:val="none" w:sz="0" w:space="0" w:color="auto"/>
                        <w:bottom w:val="none" w:sz="0" w:space="0" w:color="auto"/>
                        <w:right w:val="none" w:sz="0" w:space="0" w:color="auto"/>
                      </w:divBdr>
                    </w:div>
                  </w:divsChild>
                </w:div>
                <w:div w:id="1735077574">
                  <w:marLeft w:val="0"/>
                  <w:marRight w:val="0"/>
                  <w:marTop w:val="0"/>
                  <w:marBottom w:val="0"/>
                  <w:divBdr>
                    <w:top w:val="none" w:sz="0" w:space="0" w:color="auto"/>
                    <w:left w:val="none" w:sz="0" w:space="0" w:color="auto"/>
                    <w:bottom w:val="none" w:sz="0" w:space="0" w:color="auto"/>
                    <w:right w:val="none" w:sz="0" w:space="0" w:color="auto"/>
                  </w:divBdr>
                  <w:divsChild>
                    <w:div w:id="2133092045">
                      <w:marLeft w:val="0"/>
                      <w:marRight w:val="0"/>
                      <w:marTop w:val="0"/>
                      <w:marBottom w:val="0"/>
                      <w:divBdr>
                        <w:top w:val="none" w:sz="0" w:space="0" w:color="auto"/>
                        <w:left w:val="none" w:sz="0" w:space="0" w:color="auto"/>
                        <w:bottom w:val="none" w:sz="0" w:space="0" w:color="auto"/>
                        <w:right w:val="none" w:sz="0" w:space="0" w:color="auto"/>
                      </w:divBdr>
                    </w:div>
                  </w:divsChild>
                </w:div>
                <w:div w:id="1308245435">
                  <w:marLeft w:val="0"/>
                  <w:marRight w:val="0"/>
                  <w:marTop w:val="0"/>
                  <w:marBottom w:val="0"/>
                  <w:divBdr>
                    <w:top w:val="none" w:sz="0" w:space="0" w:color="auto"/>
                    <w:left w:val="none" w:sz="0" w:space="0" w:color="auto"/>
                    <w:bottom w:val="none" w:sz="0" w:space="0" w:color="auto"/>
                    <w:right w:val="none" w:sz="0" w:space="0" w:color="auto"/>
                  </w:divBdr>
                  <w:divsChild>
                    <w:div w:id="47730352">
                      <w:marLeft w:val="0"/>
                      <w:marRight w:val="0"/>
                      <w:marTop w:val="0"/>
                      <w:marBottom w:val="0"/>
                      <w:divBdr>
                        <w:top w:val="none" w:sz="0" w:space="0" w:color="auto"/>
                        <w:left w:val="none" w:sz="0" w:space="0" w:color="auto"/>
                        <w:bottom w:val="none" w:sz="0" w:space="0" w:color="auto"/>
                        <w:right w:val="none" w:sz="0" w:space="0" w:color="auto"/>
                      </w:divBdr>
                    </w:div>
                  </w:divsChild>
                </w:div>
                <w:div w:id="875192668">
                  <w:marLeft w:val="0"/>
                  <w:marRight w:val="0"/>
                  <w:marTop w:val="0"/>
                  <w:marBottom w:val="0"/>
                  <w:divBdr>
                    <w:top w:val="none" w:sz="0" w:space="0" w:color="auto"/>
                    <w:left w:val="none" w:sz="0" w:space="0" w:color="auto"/>
                    <w:bottom w:val="none" w:sz="0" w:space="0" w:color="auto"/>
                    <w:right w:val="none" w:sz="0" w:space="0" w:color="auto"/>
                  </w:divBdr>
                  <w:divsChild>
                    <w:div w:id="1342199428">
                      <w:marLeft w:val="0"/>
                      <w:marRight w:val="0"/>
                      <w:marTop w:val="0"/>
                      <w:marBottom w:val="0"/>
                      <w:divBdr>
                        <w:top w:val="none" w:sz="0" w:space="0" w:color="auto"/>
                        <w:left w:val="none" w:sz="0" w:space="0" w:color="auto"/>
                        <w:bottom w:val="none" w:sz="0" w:space="0" w:color="auto"/>
                        <w:right w:val="none" w:sz="0" w:space="0" w:color="auto"/>
                      </w:divBdr>
                    </w:div>
                  </w:divsChild>
                </w:div>
                <w:div w:id="1678532478">
                  <w:marLeft w:val="0"/>
                  <w:marRight w:val="0"/>
                  <w:marTop w:val="0"/>
                  <w:marBottom w:val="0"/>
                  <w:divBdr>
                    <w:top w:val="none" w:sz="0" w:space="0" w:color="auto"/>
                    <w:left w:val="none" w:sz="0" w:space="0" w:color="auto"/>
                    <w:bottom w:val="none" w:sz="0" w:space="0" w:color="auto"/>
                    <w:right w:val="none" w:sz="0" w:space="0" w:color="auto"/>
                  </w:divBdr>
                  <w:divsChild>
                    <w:div w:id="686253222">
                      <w:marLeft w:val="0"/>
                      <w:marRight w:val="0"/>
                      <w:marTop w:val="0"/>
                      <w:marBottom w:val="0"/>
                      <w:divBdr>
                        <w:top w:val="none" w:sz="0" w:space="0" w:color="auto"/>
                        <w:left w:val="none" w:sz="0" w:space="0" w:color="auto"/>
                        <w:bottom w:val="none" w:sz="0" w:space="0" w:color="auto"/>
                        <w:right w:val="none" w:sz="0" w:space="0" w:color="auto"/>
                      </w:divBdr>
                    </w:div>
                  </w:divsChild>
                </w:div>
                <w:div w:id="2133403144">
                  <w:marLeft w:val="0"/>
                  <w:marRight w:val="0"/>
                  <w:marTop w:val="0"/>
                  <w:marBottom w:val="0"/>
                  <w:divBdr>
                    <w:top w:val="none" w:sz="0" w:space="0" w:color="auto"/>
                    <w:left w:val="none" w:sz="0" w:space="0" w:color="auto"/>
                    <w:bottom w:val="none" w:sz="0" w:space="0" w:color="auto"/>
                    <w:right w:val="none" w:sz="0" w:space="0" w:color="auto"/>
                  </w:divBdr>
                  <w:divsChild>
                    <w:div w:id="329916495">
                      <w:marLeft w:val="0"/>
                      <w:marRight w:val="0"/>
                      <w:marTop w:val="0"/>
                      <w:marBottom w:val="0"/>
                      <w:divBdr>
                        <w:top w:val="none" w:sz="0" w:space="0" w:color="auto"/>
                        <w:left w:val="none" w:sz="0" w:space="0" w:color="auto"/>
                        <w:bottom w:val="none" w:sz="0" w:space="0" w:color="auto"/>
                        <w:right w:val="none" w:sz="0" w:space="0" w:color="auto"/>
                      </w:divBdr>
                    </w:div>
                  </w:divsChild>
                </w:div>
                <w:div w:id="50271766">
                  <w:marLeft w:val="0"/>
                  <w:marRight w:val="0"/>
                  <w:marTop w:val="0"/>
                  <w:marBottom w:val="0"/>
                  <w:divBdr>
                    <w:top w:val="none" w:sz="0" w:space="0" w:color="auto"/>
                    <w:left w:val="none" w:sz="0" w:space="0" w:color="auto"/>
                    <w:bottom w:val="none" w:sz="0" w:space="0" w:color="auto"/>
                    <w:right w:val="none" w:sz="0" w:space="0" w:color="auto"/>
                  </w:divBdr>
                  <w:divsChild>
                    <w:div w:id="617877428">
                      <w:marLeft w:val="0"/>
                      <w:marRight w:val="0"/>
                      <w:marTop w:val="0"/>
                      <w:marBottom w:val="0"/>
                      <w:divBdr>
                        <w:top w:val="none" w:sz="0" w:space="0" w:color="auto"/>
                        <w:left w:val="none" w:sz="0" w:space="0" w:color="auto"/>
                        <w:bottom w:val="none" w:sz="0" w:space="0" w:color="auto"/>
                        <w:right w:val="none" w:sz="0" w:space="0" w:color="auto"/>
                      </w:divBdr>
                    </w:div>
                  </w:divsChild>
                </w:div>
                <w:div w:id="542333172">
                  <w:marLeft w:val="0"/>
                  <w:marRight w:val="0"/>
                  <w:marTop w:val="0"/>
                  <w:marBottom w:val="0"/>
                  <w:divBdr>
                    <w:top w:val="none" w:sz="0" w:space="0" w:color="auto"/>
                    <w:left w:val="none" w:sz="0" w:space="0" w:color="auto"/>
                    <w:bottom w:val="none" w:sz="0" w:space="0" w:color="auto"/>
                    <w:right w:val="none" w:sz="0" w:space="0" w:color="auto"/>
                  </w:divBdr>
                  <w:divsChild>
                    <w:div w:id="1262564940">
                      <w:marLeft w:val="0"/>
                      <w:marRight w:val="0"/>
                      <w:marTop w:val="0"/>
                      <w:marBottom w:val="0"/>
                      <w:divBdr>
                        <w:top w:val="none" w:sz="0" w:space="0" w:color="auto"/>
                        <w:left w:val="none" w:sz="0" w:space="0" w:color="auto"/>
                        <w:bottom w:val="none" w:sz="0" w:space="0" w:color="auto"/>
                        <w:right w:val="none" w:sz="0" w:space="0" w:color="auto"/>
                      </w:divBdr>
                    </w:div>
                  </w:divsChild>
                </w:div>
                <w:div w:id="266500259">
                  <w:marLeft w:val="0"/>
                  <w:marRight w:val="0"/>
                  <w:marTop w:val="0"/>
                  <w:marBottom w:val="0"/>
                  <w:divBdr>
                    <w:top w:val="none" w:sz="0" w:space="0" w:color="auto"/>
                    <w:left w:val="none" w:sz="0" w:space="0" w:color="auto"/>
                    <w:bottom w:val="none" w:sz="0" w:space="0" w:color="auto"/>
                    <w:right w:val="none" w:sz="0" w:space="0" w:color="auto"/>
                  </w:divBdr>
                  <w:divsChild>
                    <w:div w:id="724840892">
                      <w:marLeft w:val="0"/>
                      <w:marRight w:val="0"/>
                      <w:marTop w:val="0"/>
                      <w:marBottom w:val="0"/>
                      <w:divBdr>
                        <w:top w:val="none" w:sz="0" w:space="0" w:color="auto"/>
                        <w:left w:val="none" w:sz="0" w:space="0" w:color="auto"/>
                        <w:bottom w:val="none" w:sz="0" w:space="0" w:color="auto"/>
                        <w:right w:val="none" w:sz="0" w:space="0" w:color="auto"/>
                      </w:divBdr>
                    </w:div>
                  </w:divsChild>
                </w:div>
                <w:div w:id="2246565">
                  <w:marLeft w:val="0"/>
                  <w:marRight w:val="0"/>
                  <w:marTop w:val="0"/>
                  <w:marBottom w:val="0"/>
                  <w:divBdr>
                    <w:top w:val="none" w:sz="0" w:space="0" w:color="auto"/>
                    <w:left w:val="none" w:sz="0" w:space="0" w:color="auto"/>
                    <w:bottom w:val="none" w:sz="0" w:space="0" w:color="auto"/>
                    <w:right w:val="none" w:sz="0" w:space="0" w:color="auto"/>
                  </w:divBdr>
                  <w:divsChild>
                    <w:div w:id="534120155">
                      <w:marLeft w:val="0"/>
                      <w:marRight w:val="0"/>
                      <w:marTop w:val="0"/>
                      <w:marBottom w:val="0"/>
                      <w:divBdr>
                        <w:top w:val="none" w:sz="0" w:space="0" w:color="auto"/>
                        <w:left w:val="none" w:sz="0" w:space="0" w:color="auto"/>
                        <w:bottom w:val="none" w:sz="0" w:space="0" w:color="auto"/>
                        <w:right w:val="none" w:sz="0" w:space="0" w:color="auto"/>
                      </w:divBdr>
                    </w:div>
                  </w:divsChild>
                </w:div>
                <w:div w:id="297030213">
                  <w:marLeft w:val="0"/>
                  <w:marRight w:val="0"/>
                  <w:marTop w:val="0"/>
                  <w:marBottom w:val="0"/>
                  <w:divBdr>
                    <w:top w:val="none" w:sz="0" w:space="0" w:color="auto"/>
                    <w:left w:val="none" w:sz="0" w:space="0" w:color="auto"/>
                    <w:bottom w:val="none" w:sz="0" w:space="0" w:color="auto"/>
                    <w:right w:val="none" w:sz="0" w:space="0" w:color="auto"/>
                  </w:divBdr>
                  <w:divsChild>
                    <w:div w:id="616108093">
                      <w:marLeft w:val="0"/>
                      <w:marRight w:val="0"/>
                      <w:marTop w:val="0"/>
                      <w:marBottom w:val="0"/>
                      <w:divBdr>
                        <w:top w:val="none" w:sz="0" w:space="0" w:color="auto"/>
                        <w:left w:val="none" w:sz="0" w:space="0" w:color="auto"/>
                        <w:bottom w:val="none" w:sz="0" w:space="0" w:color="auto"/>
                        <w:right w:val="none" w:sz="0" w:space="0" w:color="auto"/>
                      </w:divBdr>
                    </w:div>
                  </w:divsChild>
                </w:div>
                <w:div w:id="413863753">
                  <w:marLeft w:val="0"/>
                  <w:marRight w:val="0"/>
                  <w:marTop w:val="0"/>
                  <w:marBottom w:val="0"/>
                  <w:divBdr>
                    <w:top w:val="none" w:sz="0" w:space="0" w:color="auto"/>
                    <w:left w:val="none" w:sz="0" w:space="0" w:color="auto"/>
                    <w:bottom w:val="none" w:sz="0" w:space="0" w:color="auto"/>
                    <w:right w:val="none" w:sz="0" w:space="0" w:color="auto"/>
                  </w:divBdr>
                  <w:divsChild>
                    <w:div w:id="877158727">
                      <w:marLeft w:val="0"/>
                      <w:marRight w:val="0"/>
                      <w:marTop w:val="0"/>
                      <w:marBottom w:val="0"/>
                      <w:divBdr>
                        <w:top w:val="none" w:sz="0" w:space="0" w:color="auto"/>
                        <w:left w:val="none" w:sz="0" w:space="0" w:color="auto"/>
                        <w:bottom w:val="none" w:sz="0" w:space="0" w:color="auto"/>
                        <w:right w:val="none" w:sz="0" w:space="0" w:color="auto"/>
                      </w:divBdr>
                    </w:div>
                  </w:divsChild>
                </w:div>
                <w:div w:id="298875503">
                  <w:marLeft w:val="0"/>
                  <w:marRight w:val="0"/>
                  <w:marTop w:val="0"/>
                  <w:marBottom w:val="0"/>
                  <w:divBdr>
                    <w:top w:val="none" w:sz="0" w:space="0" w:color="auto"/>
                    <w:left w:val="none" w:sz="0" w:space="0" w:color="auto"/>
                    <w:bottom w:val="none" w:sz="0" w:space="0" w:color="auto"/>
                    <w:right w:val="none" w:sz="0" w:space="0" w:color="auto"/>
                  </w:divBdr>
                  <w:divsChild>
                    <w:div w:id="2029214657">
                      <w:marLeft w:val="0"/>
                      <w:marRight w:val="0"/>
                      <w:marTop w:val="0"/>
                      <w:marBottom w:val="0"/>
                      <w:divBdr>
                        <w:top w:val="none" w:sz="0" w:space="0" w:color="auto"/>
                        <w:left w:val="none" w:sz="0" w:space="0" w:color="auto"/>
                        <w:bottom w:val="none" w:sz="0" w:space="0" w:color="auto"/>
                        <w:right w:val="none" w:sz="0" w:space="0" w:color="auto"/>
                      </w:divBdr>
                    </w:div>
                  </w:divsChild>
                </w:div>
                <w:div w:id="1733851602">
                  <w:marLeft w:val="0"/>
                  <w:marRight w:val="0"/>
                  <w:marTop w:val="0"/>
                  <w:marBottom w:val="0"/>
                  <w:divBdr>
                    <w:top w:val="none" w:sz="0" w:space="0" w:color="auto"/>
                    <w:left w:val="none" w:sz="0" w:space="0" w:color="auto"/>
                    <w:bottom w:val="none" w:sz="0" w:space="0" w:color="auto"/>
                    <w:right w:val="none" w:sz="0" w:space="0" w:color="auto"/>
                  </w:divBdr>
                  <w:divsChild>
                    <w:div w:id="299652255">
                      <w:marLeft w:val="0"/>
                      <w:marRight w:val="0"/>
                      <w:marTop w:val="0"/>
                      <w:marBottom w:val="0"/>
                      <w:divBdr>
                        <w:top w:val="none" w:sz="0" w:space="0" w:color="auto"/>
                        <w:left w:val="none" w:sz="0" w:space="0" w:color="auto"/>
                        <w:bottom w:val="none" w:sz="0" w:space="0" w:color="auto"/>
                        <w:right w:val="none" w:sz="0" w:space="0" w:color="auto"/>
                      </w:divBdr>
                    </w:div>
                  </w:divsChild>
                </w:div>
                <w:div w:id="673996863">
                  <w:marLeft w:val="0"/>
                  <w:marRight w:val="0"/>
                  <w:marTop w:val="0"/>
                  <w:marBottom w:val="0"/>
                  <w:divBdr>
                    <w:top w:val="none" w:sz="0" w:space="0" w:color="auto"/>
                    <w:left w:val="none" w:sz="0" w:space="0" w:color="auto"/>
                    <w:bottom w:val="none" w:sz="0" w:space="0" w:color="auto"/>
                    <w:right w:val="none" w:sz="0" w:space="0" w:color="auto"/>
                  </w:divBdr>
                  <w:divsChild>
                    <w:div w:id="113986333">
                      <w:marLeft w:val="0"/>
                      <w:marRight w:val="0"/>
                      <w:marTop w:val="0"/>
                      <w:marBottom w:val="0"/>
                      <w:divBdr>
                        <w:top w:val="none" w:sz="0" w:space="0" w:color="auto"/>
                        <w:left w:val="none" w:sz="0" w:space="0" w:color="auto"/>
                        <w:bottom w:val="none" w:sz="0" w:space="0" w:color="auto"/>
                        <w:right w:val="none" w:sz="0" w:space="0" w:color="auto"/>
                      </w:divBdr>
                    </w:div>
                  </w:divsChild>
                </w:div>
                <w:div w:id="102699795">
                  <w:marLeft w:val="0"/>
                  <w:marRight w:val="0"/>
                  <w:marTop w:val="0"/>
                  <w:marBottom w:val="0"/>
                  <w:divBdr>
                    <w:top w:val="none" w:sz="0" w:space="0" w:color="auto"/>
                    <w:left w:val="none" w:sz="0" w:space="0" w:color="auto"/>
                    <w:bottom w:val="none" w:sz="0" w:space="0" w:color="auto"/>
                    <w:right w:val="none" w:sz="0" w:space="0" w:color="auto"/>
                  </w:divBdr>
                  <w:divsChild>
                    <w:div w:id="28452540">
                      <w:marLeft w:val="0"/>
                      <w:marRight w:val="0"/>
                      <w:marTop w:val="0"/>
                      <w:marBottom w:val="0"/>
                      <w:divBdr>
                        <w:top w:val="none" w:sz="0" w:space="0" w:color="auto"/>
                        <w:left w:val="none" w:sz="0" w:space="0" w:color="auto"/>
                        <w:bottom w:val="none" w:sz="0" w:space="0" w:color="auto"/>
                        <w:right w:val="none" w:sz="0" w:space="0" w:color="auto"/>
                      </w:divBdr>
                    </w:div>
                  </w:divsChild>
                </w:div>
                <w:div w:id="678964068">
                  <w:marLeft w:val="0"/>
                  <w:marRight w:val="0"/>
                  <w:marTop w:val="0"/>
                  <w:marBottom w:val="0"/>
                  <w:divBdr>
                    <w:top w:val="none" w:sz="0" w:space="0" w:color="auto"/>
                    <w:left w:val="none" w:sz="0" w:space="0" w:color="auto"/>
                    <w:bottom w:val="none" w:sz="0" w:space="0" w:color="auto"/>
                    <w:right w:val="none" w:sz="0" w:space="0" w:color="auto"/>
                  </w:divBdr>
                  <w:divsChild>
                    <w:div w:id="1270744602">
                      <w:marLeft w:val="0"/>
                      <w:marRight w:val="0"/>
                      <w:marTop w:val="0"/>
                      <w:marBottom w:val="0"/>
                      <w:divBdr>
                        <w:top w:val="none" w:sz="0" w:space="0" w:color="auto"/>
                        <w:left w:val="none" w:sz="0" w:space="0" w:color="auto"/>
                        <w:bottom w:val="none" w:sz="0" w:space="0" w:color="auto"/>
                        <w:right w:val="none" w:sz="0" w:space="0" w:color="auto"/>
                      </w:divBdr>
                    </w:div>
                  </w:divsChild>
                </w:div>
                <w:div w:id="175467051">
                  <w:marLeft w:val="0"/>
                  <w:marRight w:val="0"/>
                  <w:marTop w:val="0"/>
                  <w:marBottom w:val="0"/>
                  <w:divBdr>
                    <w:top w:val="none" w:sz="0" w:space="0" w:color="auto"/>
                    <w:left w:val="none" w:sz="0" w:space="0" w:color="auto"/>
                    <w:bottom w:val="none" w:sz="0" w:space="0" w:color="auto"/>
                    <w:right w:val="none" w:sz="0" w:space="0" w:color="auto"/>
                  </w:divBdr>
                  <w:divsChild>
                    <w:div w:id="590697398">
                      <w:marLeft w:val="0"/>
                      <w:marRight w:val="0"/>
                      <w:marTop w:val="0"/>
                      <w:marBottom w:val="0"/>
                      <w:divBdr>
                        <w:top w:val="none" w:sz="0" w:space="0" w:color="auto"/>
                        <w:left w:val="none" w:sz="0" w:space="0" w:color="auto"/>
                        <w:bottom w:val="none" w:sz="0" w:space="0" w:color="auto"/>
                        <w:right w:val="none" w:sz="0" w:space="0" w:color="auto"/>
                      </w:divBdr>
                    </w:div>
                  </w:divsChild>
                </w:div>
                <w:div w:id="159470839">
                  <w:marLeft w:val="0"/>
                  <w:marRight w:val="0"/>
                  <w:marTop w:val="0"/>
                  <w:marBottom w:val="0"/>
                  <w:divBdr>
                    <w:top w:val="none" w:sz="0" w:space="0" w:color="auto"/>
                    <w:left w:val="none" w:sz="0" w:space="0" w:color="auto"/>
                    <w:bottom w:val="none" w:sz="0" w:space="0" w:color="auto"/>
                    <w:right w:val="none" w:sz="0" w:space="0" w:color="auto"/>
                  </w:divBdr>
                  <w:divsChild>
                    <w:div w:id="427850544">
                      <w:marLeft w:val="0"/>
                      <w:marRight w:val="0"/>
                      <w:marTop w:val="0"/>
                      <w:marBottom w:val="0"/>
                      <w:divBdr>
                        <w:top w:val="none" w:sz="0" w:space="0" w:color="auto"/>
                        <w:left w:val="none" w:sz="0" w:space="0" w:color="auto"/>
                        <w:bottom w:val="none" w:sz="0" w:space="0" w:color="auto"/>
                        <w:right w:val="none" w:sz="0" w:space="0" w:color="auto"/>
                      </w:divBdr>
                    </w:div>
                  </w:divsChild>
                </w:div>
                <w:div w:id="1341857550">
                  <w:marLeft w:val="0"/>
                  <w:marRight w:val="0"/>
                  <w:marTop w:val="0"/>
                  <w:marBottom w:val="0"/>
                  <w:divBdr>
                    <w:top w:val="none" w:sz="0" w:space="0" w:color="auto"/>
                    <w:left w:val="none" w:sz="0" w:space="0" w:color="auto"/>
                    <w:bottom w:val="none" w:sz="0" w:space="0" w:color="auto"/>
                    <w:right w:val="none" w:sz="0" w:space="0" w:color="auto"/>
                  </w:divBdr>
                  <w:divsChild>
                    <w:div w:id="937443148">
                      <w:marLeft w:val="0"/>
                      <w:marRight w:val="0"/>
                      <w:marTop w:val="0"/>
                      <w:marBottom w:val="0"/>
                      <w:divBdr>
                        <w:top w:val="none" w:sz="0" w:space="0" w:color="auto"/>
                        <w:left w:val="none" w:sz="0" w:space="0" w:color="auto"/>
                        <w:bottom w:val="none" w:sz="0" w:space="0" w:color="auto"/>
                        <w:right w:val="none" w:sz="0" w:space="0" w:color="auto"/>
                      </w:divBdr>
                    </w:div>
                  </w:divsChild>
                </w:div>
                <w:div w:id="1896961609">
                  <w:marLeft w:val="0"/>
                  <w:marRight w:val="0"/>
                  <w:marTop w:val="0"/>
                  <w:marBottom w:val="0"/>
                  <w:divBdr>
                    <w:top w:val="none" w:sz="0" w:space="0" w:color="auto"/>
                    <w:left w:val="none" w:sz="0" w:space="0" w:color="auto"/>
                    <w:bottom w:val="none" w:sz="0" w:space="0" w:color="auto"/>
                    <w:right w:val="none" w:sz="0" w:space="0" w:color="auto"/>
                  </w:divBdr>
                  <w:divsChild>
                    <w:div w:id="1523321022">
                      <w:marLeft w:val="0"/>
                      <w:marRight w:val="0"/>
                      <w:marTop w:val="0"/>
                      <w:marBottom w:val="0"/>
                      <w:divBdr>
                        <w:top w:val="none" w:sz="0" w:space="0" w:color="auto"/>
                        <w:left w:val="none" w:sz="0" w:space="0" w:color="auto"/>
                        <w:bottom w:val="none" w:sz="0" w:space="0" w:color="auto"/>
                        <w:right w:val="none" w:sz="0" w:space="0" w:color="auto"/>
                      </w:divBdr>
                    </w:div>
                  </w:divsChild>
                </w:div>
                <w:div w:id="1248002792">
                  <w:marLeft w:val="0"/>
                  <w:marRight w:val="0"/>
                  <w:marTop w:val="0"/>
                  <w:marBottom w:val="0"/>
                  <w:divBdr>
                    <w:top w:val="none" w:sz="0" w:space="0" w:color="auto"/>
                    <w:left w:val="none" w:sz="0" w:space="0" w:color="auto"/>
                    <w:bottom w:val="none" w:sz="0" w:space="0" w:color="auto"/>
                    <w:right w:val="none" w:sz="0" w:space="0" w:color="auto"/>
                  </w:divBdr>
                  <w:divsChild>
                    <w:div w:id="1594823900">
                      <w:marLeft w:val="0"/>
                      <w:marRight w:val="0"/>
                      <w:marTop w:val="0"/>
                      <w:marBottom w:val="0"/>
                      <w:divBdr>
                        <w:top w:val="none" w:sz="0" w:space="0" w:color="auto"/>
                        <w:left w:val="none" w:sz="0" w:space="0" w:color="auto"/>
                        <w:bottom w:val="none" w:sz="0" w:space="0" w:color="auto"/>
                        <w:right w:val="none" w:sz="0" w:space="0" w:color="auto"/>
                      </w:divBdr>
                    </w:div>
                  </w:divsChild>
                </w:div>
                <w:div w:id="1946113759">
                  <w:marLeft w:val="0"/>
                  <w:marRight w:val="0"/>
                  <w:marTop w:val="0"/>
                  <w:marBottom w:val="0"/>
                  <w:divBdr>
                    <w:top w:val="none" w:sz="0" w:space="0" w:color="auto"/>
                    <w:left w:val="none" w:sz="0" w:space="0" w:color="auto"/>
                    <w:bottom w:val="none" w:sz="0" w:space="0" w:color="auto"/>
                    <w:right w:val="none" w:sz="0" w:space="0" w:color="auto"/>
                  </w:divBdr>
                  <w:divsChild>
                    <w:div w:id="177350078">
                      <w:marLeft w:val="0"/>
                      <w:marRight w:val="0"/>
                      <w:marTop w:val="0"/>
                      <w:marBottom w:val="0"/>
                      <w:divBdr>
                        <w:top w:val="none" w:sz="0" w:space="0" w:color="auto"/>
                        <w:left w:val="none" w:sz="0" w:space="0" w:color="auto"/>
                        <w:bottom w:val="none" w:sz="0" w:space="0" w:color="auto"/>
                        <w:right w:val="none" w:sz="0" w:space="0" w:color="auto"/>
                      </w:divBdr>
                    </w:div>
                  </w:divsChild>
                </w:div>
                <w:div w:id="745808739">
                  <w:marLeft w:val="0"/>
                  <w:marRight w:val="0"/>
                  <w:marTop w:val="0"/>
                  <w:marBottom w:val="0"/>
                  <w:divBdr>
                    <w:top w:val="none" w:sz="0" w:space="0" w:color="auto"/>
                    <w:left w:val="none" w:sz="0" w:space="0" w:color="auto"/>
                    <w:bottom w:val="none" w:sz="0" w:space="0" w:color="auto"/>
                    <w:right w:val="none" w:sz="0" w:space="0" w:color="auto"/>
                  </w:divBdr>
                  <w:divsChild>
                    <w:div w:id="1548763418">
                      <w:marLeft w:val="0"/>
                      <w:marRight w:val="0"/>
                      <w:marTop w:val="0"/>
                      <w:marBottom w:val="0"/>
                      <w:divBdr>
                        <w:top w:val="none" w:sz="0" w:space="0" w:color="auto"/>
                        <w:left w:val="none" w:sz="0" w:space="0" w:color="auto"/>
                        <w:bottom w:val="none" w:sz="0" w:space="0" w:color="auto"/>
                        <w:right w:val="none" w:sz="0" w:space="0" w:color="auto"/>
                      </w:divBdr>
                    </w:div>
                  </w:divsChild>
                </w:div>
                <w:div w:id="154421105">
                  <w:marLeft w:val="0"/>
                  <w:marRight w:val="0"/>
                  <w:marTop w:val="0"/>
                  <w:marBottom w:val="0"/>
                  <w:divBdr>
                    <w:top w:val="none" w:sz="0" w:space="0" w:color="auto"/>
                    <w:left w:val="none" w:sz="0" w:space="0" w:color="auto"/>
                    <w:bottom w:val="none" w:sz="0" w:space="0" w:color="auto"/>
                    <w:right w:val="none" w:sz="0" w:space="0" w:color="auto"/>
                  </w:divBdr>
                  <w:divsChild>
                    <w:div w:id="753940247">
                      <w:marLeft w:val="0"/>
                      <w:marRight w:val="0"/>
                      <w:marTop w:val="0"/>
                      <w:marBottom w:val="0"/>
                      <w:divBdr>
                        <w:top w:val="none" w:sz="0" w:space="0" w:color="auto"/>
                        <w:left w:val="none" w:sz="0" w:space="0" w:color="auto"/>
                        <w:bottom w:val="none" w:sz="0" w:space="0" w:color="auto"/>
                        <w:right w:val="none" w:sz="0" w:space="0" w:color="auto"/>
                      </w:divBdr>
                    </w:div>
                  </w:divsChild>
                </w:div>
                <w:div w:id="769815316">
                  <w:marLeft w:val="0"/>
                  <w:marRight w:val="0"/>
                  <w:marTop w:val="0"/>
                  <w:marBottom w:val="0"/>
                  <w:divBdr>
                    <w:top w:val="none" w:sz="0" w:space="0" w:color="auto"/>
                    <w:left w:val="none" w:sz="0" w:space="0" w:color="auto"/>
                    <w:bottom w:val="none" w:sz="0" w:space="0" w:color="auto"/>
                    <w:right w:val="none" w:sz="0" w:space="0" w:color="auto"/>
                  </w:divBdr>
                  <w:divsChild>
                    <w:div w:id="1413312484">
                      <w:marLeft w:val="0"/>
                      <w:marRight w:val="0"/>
                      <w:marTop w:val="0"/>
                      <w:marBottom w:val="0"/>
                      <w:divBdr>
                        <w:top w:val="none" w:sz="0" w:space="0" w:color="auto"/>
                        <w:left w:val="none" w:sz="0" w:space="0" w:color="auto"/>
                        <w:bottom w:val="none" w:sz="0" w:space="0" w:color="auto"/>
                        <w:right w:val="none" w:sz="0" w:space="0" w:color="auto"/>
                      </w:divBdr>
                    </w:div>
                  </w:divsChild>
                </w:div>
                <w:div w:id="478882982">
                  <w:marLeft w:val="0"/>
                  <w:marRight w:val="0"/>
                  <w:marTop w:val="0"/>
                  <w:marBottom w:val="0"/>
                  <w:divBdr>
                    <w:top w:val="none" w:sz="0" w:space="0" w:color="auto"/>
                    <w:left w:val="none" w:sz="0" w:space="0" w:color="auto"/>
                    <w:bottom w:val="none" w:sz="0" w:space="0" w:color="auto"/>
                    <w:right w:val="none" w:sz="0" w:space="0" w:color="auto"/>
                  </w:divBdr>
                  <w:divsChild>
                    <w:div w:id="2086299182">
                      <w:marLeft w:val="0"/>
                      <w:marRight w:val="0"/>
                      <w:marTop w:val="0"/>
                      <w:marBottom w:val="0"/>
                      <w:divBdr>
                        <w:top w:val="none" w:sz="0" w:space="0" w:color="auto"/>
                        <w:left w:val="none" w:sz="0" w:space="0" w:color="auto"/>
                        <w:bottom w:val="none" w:sz="0" w:space="0" w:color="auto"/>
                        <w:right w:val="none" w:sz="0" w:space="0" w:color="auto"/>
                      </w:divBdr>
                    </w:div>
                  </w:divsChild>
                </w:div>
                <w:div w:id="1734234642">
                  <w:marLeft w:val="0"/>
                  <w:marRight w:val="0"/>
                  <w:marTop w:val="0"/>
                  <w:marBottom w:val="0"/>
                  <w:divBdr>
                    <w:top w:val="none" w:sz="0" w:space="0" w:color="auto"/>
                    <w:left w:val="none" w:sz="0" w:space="0" w:color="auto"/>
                    <w:bottom w:val="none" w:sz="0" w:space="0" w:color="auto"/>
                    <w:right w:val="none" w:sz="0" w:space="0" w:color="auto"/>
                  </w:divBdr>
                  <w:divsChild>
                    <w:div w:id="1794669663">
                      <w:marLeft w:val="0"/>
                      <w:marRight w:val="0"/>
                      <w:marTop w:val="0"/>
                      <w:marBottom w:val="0"/>
                      <w:divBdr>
                        <w:top w:val="none" w:sz="0" w:space="0" w:color="auto"/>
                        <w:left w:val="none" w:sz="0" w:space="0" w:color="auto"/>
                        <w:bottom w:val="none" w:sz="0" w:space="0" w:color="auto"/>
                        <w:right w:val="none" w:sz="0" w:space="0" w:color="auto"/>
                      </w:divBdr>
                    </w:div>
                  </w:divsChild>
                </w:div>
                <w:div w:id="1090083971">
                  <w:marLeft w:val="0"/>
                  <w:marRight w:val="0"/>
                  <w:marTop w:val="0"/>
                  <w:marBottom w:val="0"/>
                  <w:divBdr>
                    <w:top w:val="none" w:sz="0" w:space="0" w:color="auto"/>
                    <w:left w:val="none" w:sz="0" w:space="0" w:color="auto"/>
                    <w:bottom w:val="none" w:sz="0" w:space="0" w:color="auto"/>
                    <w:right w:val="none" w:sz="0" w:space="0" w:color="auto"/>
                  </w:divBdr>
                  <w:divsChild>
                    <w:div w:id="762603162">
                      <w:marLeft w:val="0"/>
                      <w:marRight w:val="0"/>
                      <w:marTop w:val="0"/>
                      <w:marBottom w:val="0"/>
                      <w:divBdr>
                        <w:top w:val="none" w:sz="0" w:space="0" w:color="auto"/>
                        <w:left w:val="none" w:sz="0" w:space="0" w:color="auto"/>
                        <w:bottom w:val="none" w:sz="0" w:space="0" w:color="auto"/>
                        <w:right w:val="none" w:sz="0" w:space="0" w:color="auto"/>
                      </w:divBdr>
                    </w:div>
                  </w:divsChild>
                </w:div>
                <w:div w:id="42406724">
                  <w:marLeft w:val="0"/>
                  <w:marRight w:val="0"/>
                  <w:marTop w:val="0"/>
                  <w:marBottom w:val="0"/>
                  <w:divBdr>
                    <w:top w:val="none" w:sz="0" w:space="0" w:color="auto"/>
                    <w:left w:val="none" w:sz="0" w:space="0" w:color="auto"/>
                    <w:bottom w:val="none" w:sz="0" w:space="0" w:color="auto"/>
                    <w:right w:val="none" w:sz="0" w:space="0" w:color="auto"/>
                  </w:divBdr>
                  <w:divsChild>
                    <w:div w:id="11450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4c04" TargetMode="External"/><Relationship Id="rId13" Type="http://schemas.openxmlformats.org/officeDocument/2006/relationships/hyperlink" Target="https://m.edsoo.ru/7f414c04" TargetMode="External"/><Relationship Id="rId18" Type="http://schemas.openxmlformats.org/officeDocument/2006/relationships/hyperlink" Target="https://m.edsoo.ru/7f414c04" TargetMode="External"/><Relationship Id="rId26" Type="http://schemas.openxmlformats.org/officeDocument/2006/relationships/hyperlink" Target="https://m.edsoo.ru/7f414c04"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m.edsoo.ru/7f414c04" TargetMode="External"/><Relationship Id="rId34" Type="http://schemas.openxmlformats.org/officeDocument/2006/relationships/hyperlink" Target="https://m.edsoo.ru/7f414a6a" TargetMode="External"/><Relationship Id="rId7" Type="http://schemas.openxmlformats.org/officeDocument/2006/relationships/image" Target="media/image1.tiff"/><Relationship Id="rId12" Type="http://schemas.openxmlformats.org/officeDocument/2006/relationships/hyperlink" Target="https://m.edsoo.ru/7f414c04" TargetMode="External"/><Relationship Id="rId17" Type="http://schemas.openxmlformats.org/officeDocument/2006/relationships/hyperlink" Target="https://m.edsoo.ru/7f414c04" TargetMode="External"/><Relationship Id="rId25" Type="http://schemas.openxmlformats.org/officeDocument/2006/relationships/hyperlink" Target="https://m.edsoo.ru/7f414c04" TargetMode="External"/><Relationship Id="rId33" Type="http://schemas.openxmlformats.org/officeDocument/2006/relationships/hyperlink" Target="https://m.edsoo.ru/7f414c0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edsoo.ru/7f414c04" TargetMode="External"/><Relationship Id="rId20" Type="http://schemas.openxmlformats.org/officeDocument/2006/relationships/hyperlink" Target="https://m.edsoo.ru/7f414c04" TargetMode="External"/><Relationship Id="rId29" Type="http://schemas.openxmlformats.org/officeDocument/2006/relationships/hyperlink" Target="https://m.edsoo.ru/7f414c0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dsoo.ru/7f414c04" TargetMode="External"/><Relationship Id="rId24" Type="http://schemas.openxmlformats.org/officeDocument/2006/relationships/hyperlink" Target="https://m.edsoo.ru/7f414c04" TargetMode="External"/><Relationship Id="rId32" Type="http://schemas.openxmlformats.org/officeDocument/2006/relationships/hyperlink" Target="https://m.edsoo.ru/7f414c04" TargetMode="External"/><Relationship Id="rId37" Type="http://schemas.openxmlformats.org/officeDocument/2006/relationships/hyperlink" Target="http://megabook.ru" TargetMode="External"/><Relationship Id="rId5" Type="http://schemas.openxmlformats.org/officeDocument/2006/relationships/settings" Target="settings.xml"/><Relationship Id="rId15" Type="http://schemas.openxmlformats.org/officeDocument/2006/relationships/hyperlink" Target="https://m.edsoo.ru/7f414c04" TargetMode="External"/><Relationship Id="rId23" Type="http://schemas.openxmlformats.org/officeDocument/2006/relationships/hyperlink" Target="https://m.edsoo.ru/7f414c04" TargetMode="External"/><Relationship Id="rId28" Type="http://schemas.openxmlformats.org/officeDocument/2006/relationships/hyperlink" Target="https://m.edsoo.ru/7f414c04" TargetMode="External"/><Relationship Id="rId36" Type="http://schemas.openxmlformats.org/officeDocument/2006/relationships/hyperlink" Target="http://school-collektion.edu.ru" TargetMode="External"/><Relationship Id="rId10" Type="http://schemas.openxmlformats.org/officeDocument/2006/relationships/hyperlink" Target="https://m.edsoo.ru/7f414c04" TargetMode="External"/><Relationship Id="rId19" Type="http://schemas.openxmlformats.org/officeDocument/2006/relationships/hyperlink" Target="https://m.edsoo.ru/7f414c04" TargetMode="External"/><Relationship Id="rId31" Type="http://schemas.openxmlformats.org/officeDocument/2006/relationships/hyperlink" Target="https://m.edsoo.ru/7f414c04" TargetMode="External"/><Relationship Id="rId4" Type="http://schemas.microsoft.com/office/2007/relationships/stylesWithEffects" Target="stylesWithEffects.xml"/><Relationship Id="rId9" Type="http://schemas.openxmlformats.org/officeDocument/2006/relationships/hyperlink" Target="https://m.edsoo.ru/7f414c04" TargetMode="External"/><Relationship Id="rId14" Type="http://schemas.openxmlformats.org/officeDocument/2006/relationships/hyperlink" Target="https://m.edsoo.ru/7f414c04" TargetMode="External"/><Relationship Id="rId22" Type="http://schemas.openxmlformats.org/officeDocument/2006/relationships/hyperlink" Target="https://m.edsoo.ru/7f414c04" TargetMode="External"/><Relationship Id="rId27" Type="http://schemas.openxmlformats.org/officeDocument/2006/relationships/hyperlink" Target="https://m.edsoo.ru/7f414c04" TargetMode="External"/><Relationship Id="rId30" Type="http://schemas.openxmlformats.org/officeDocument/2006/relationships/hyperlink" Target="https://m.edsoo.ru/7f414c04" TargetMode="External"/><Relationship Id="rId35" Type="http://schemas.openxmlformats.org/officeDocument/2006/relationships/hyperlink" Target="http://www/hrono.ru/1914voina.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20137-3D94-4FA7-B2AA-D4F949DC6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1405</TotalTime>
  <Pages>1</Pages>
  <Words>19072</Words>
  <Characters>108714</Characters>
  <Application>Microsoft Office Word</Application>
  <DocSecurity>0</DocSecurity>
  <Lines>905</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ИринаВалентиновна</dc:creator>
  <cp:keywords/>
  <dc:description/>
  <cp:lastModifiedBy>ИринаВалентиновна</cp:lastModifiedBy>
  <cp:revision>118</cp:revision>
  <dcterms:created xsi:type="dcterms:W3CDTF">2023-09-11T09:46:00Z</dcterms:created>
  <dcterms:modified xsi:type="dcterms:W3CDTF">2023-10-20T07:34:00Z</dcterms:modified>
</cp:coreProperties>
</file>