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34D" w:rsidRPr="001E4529" w:rsidRDefault="00D50397" w:rsidP="00D50397">
      <w:pPr>
        <w:widowControl w:val="0"/>
        <w:shd w:val="clear" w:color="auto" w:fill="FFFFFF"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404350" cy="6687351"/>
            <wp:effectExtent l="0" t="0" r="6350" b="0"/>
            <wp:docPr id="1" name="Рисунок 1" descr="C:\Users\ИринаВалентиновна\Documents\SWScan0076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Валентиновна\Documents\SWScan0076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0" cy="668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34D" w:rsidRPr="00AD15C0" w:rsidRDefault="0079034D" w:rsidP="00D50397">
      <w:pPr>
        <w:rPr>
          <w:rFonts w:ascii="Times New Roman" w:hAnsi="Times New Roman" w:cs="Times New Roman"/>
          <w:lang w:val="ru-RU"/>
        </w:rPr>
      </w:pPr>
      <w:bookmarkStart w:id="0" w:name="_GoBack"/>
      <w:bookmarkEnd w:id="0"/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основной школе ключевыми задачами являются:</w:t>
      </w:r>
    </w:p>
    <w:p w:rsidR="0079034D" w:rsidRPr="00AD15C0" w:rsidRDefault="0079034D" w:rsidP="0079034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79034D" w:rsidRPr="00AD15C0" w:rsidRDefault="0079034D" w:rsidP="0079034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79034D" w:rsidRPr="00AD15C0" w:rsidRDefault="0079034D" w:rsidP="0079034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79034D" w:rsidRPr="00AD15C0" w:rsidRDefault="0079034D" w:rsidP="0079034D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 // Преподавание истории и обществознания в школе. – 2020. – № 8.</w:t>
      </w:r>
      <w:proofErr w:type="gram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– </w:t>
      </w: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С. 7–8).</w:t>
      </w:r>
      <w:proofErr w:type="gramEnd"/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color w:val="000000"/>
          <w:sz w:val="28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На и</w:t>
      </w:r>
      <w:r>
        <w:rPr>
          <w:rFonts w:ascii="Times New Roman" w:hAnsi="Times New Roman" w:cs="Times New Roman"/>
          <w:color w:val="000000"/>
          <w:sz w:val="28"/>
          <w:lang w:val="ru-RU"/>
        </w:rPr>
        <w:t>зучение предмета «История» в 5-9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классах отводится по 6</w:t>
      </w:r>
      <w:r>
        <w:rPr>
          <w:rFonts w:ascii="Times New Roman" w:hAnsi="Times New Roman" w:cs="Times New Roman"/>
          <w:color w:val="000000"/>
          <w:sz w:val="28"/>
          <w:lang w:val="ru-RU"/>
        </w:rPr>
        <w:t>8 часов (2 часа в неделю).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79034D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 УЧЕБНОГО ПРЕДМЕТА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7 КЛАСС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–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Введение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Великие географические открытия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 w:rsidRPr="00AD15C0">
        <w:rPr>
          <w:rFonts w:ascii="Times New Roman" w:hAnsi="Times New Roman" w:cs="Times New Roman"/>
          <w:color w:val="000000"/>
          <w:sz w:val="28"/>
        </w:rPr>
        <w:t>XV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–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 xml:space="preserve">Изменения в европейском обществе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Государства Европы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Испания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</w:t>
      </w: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о-</w:t>
      </w:r>
      <w:proofErr w:type="gram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нально-освободительное движение в Нидерландах: цели, участники, формы борьбы. Итоги и значение Нидерландской революции.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Франция: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 w:rsidRPr="00AD15C0">
        <w:rPr>
          <w:rFonts w:ascii="Times New Roman" w:hAnsi="Times New Roman" w:cs="Times New Roman"/>
          <w:color w:val="000000"/>
          <w:sz w:val="28"/>
        </w:rPr>
        <w:t>IV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. Нантский эдикт 1598 г. Людовик </w:t>
      </w:r>
      <w:r w:rsidRPr="00AD15C0">
        <w:rPr>
          <w:rFonts w:ascii="Times New Roman" w:hAnsi="Times New Roman" w:cs="Times New Roman"/>
          <w:color w:val="000000"/>
          <w:sz w:val="28"/>
        </w:rPr>
        <w:t>XIII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 w:rsidRPr="00AD15C0">
        <w:rPr>
          <w:rFonts w:ascii="Times New Roman" w:hAnsi="Times New Roman" w:cs="Times New Roman"/>
          <w:color w:val="000000"/>
          <w:sz w:val="28"/>
        </w:rPr>
        <w:t>XIV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Англия.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 w:rsidRPr="00AD15C0">
        <w:rPr>
          <w:rFonts w:ascii="Times New Roman" w:hAnsi="Times New Roman" w:cs="Times New Roman"/>
          <w:color w:val="000000"/>
          <w:sz w:val="28"/>
        </w:rPr>
        <w:t>VIII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 w:rsidRPr="00AD15C0">
        <w:rPr>
          <w:rFonts w:ascii="Times New Roman" w:hAnsi="Times New Roman" w:cs="Times New Roman"/>
          <w:color w:val="000000"/>
          <w:sz w:val="28"/>
        </w:rPr>
        <w:t>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Английская революция середины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Международные отношения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вв.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Страны Востока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Османская империя: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на вершине могущества. Сулейман </w:t>
      </w:r>
      <w:r w:rsidRPr="00AD15C0">
        <w:rPr>
          <w:rFonts w:ascii="Times New Roman" w:hAnsi="Times New Roman" w:cs="Times New Roman"/>
          <w:color w:val="000000"/>
          <w:sz w:val="28"/>
        </w:rPr>
        <w:t>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Индия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Китай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Япония: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Обобщение 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ИСТОРИЯ РОССИИ. РОССИЯ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Россия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Княжение Василия </w:t>
      </w:r>
      <w:r w:rsidRPr="00AD15C0">
        <w:rPr>
          <w:rFonts w:ascii="Times New Roman" w:hAnsi="Times New Roman" w:cs="Times New Roman"/>
          <w:color w:val="000000"/>
          <w:sz w:val="28"/>
        </w:rPr>
        <w:t>III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 xml:space="preserve">Царствование Ивана </w:t>
      </w:r>
      <w:r w:rsidRPr="00AD15C0">
        <w:rPr>
          <w:rFonts w:ascii="Times New Roman" w:hAnsi="Times New Roman" w:cs="Times New Roman"/>
          <w:b/>
          <w:color w:val="000000"/>
          <w:sz w:val="28"/>
        </w:rPr>
        <w:t>IV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Принятие Иваном </w:t>
      </w:r>
      <w:r w:rsidRPr="00AD15C0">
        <w:rPr>
          <w:rFonts w:ascii="Times New Roman" w:hAnsi="Times New Roman" w:cs="Times New Roman"/>
          <w:color w:val="000000"/>
          <w:sz w:val="28"/>
        </w:rPr>
        <w:t>IV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царского титула. Реформы середины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Внешняя политика России в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Россия в конце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Смута в России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>Накануне Смуты.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Смутное время начала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 w:rsidRPr="00AD15C0">
        <w:rPr>
          <w:rFonts w:ascii="Times New Roman" w:hAnsi="Times New Roman" w:cs="Times New Roman"/>
          <w:color w:val="000000"/>
          <w:sz w:val="28"/>
        </w:rPr>
        <w:t>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 w:rsidRPr="00AD15C0">
        <w:rPr>
          <w:rFonts w:ascii="Times New Roman" w:hAnsi="Times New Roman" w:cs="Times New Roman"/>
          <w:color w:val="000000"/>
          <w:sz w:val="28"/>
        </w:rPr>
        <w:t>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</w:t>
      </w:r>
      <w:r w:rsidRPr="00AD15C0">
        <w:rPr>
          <w:rFonts w:ascii="MS Mincho" w:eastAsia="MS Mincho" w:hAnsi="MS Mincho" w:cs="MS Mincho" w:hint="eastAsia"/>
          <w:color w:val="000000"/>
          <w:sz w:val="28"/>
          <w:lang w:val="ru-RU"/>
        </w:rPr>
        <w:t>‑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П. Делагарди и распад тушинского лагеря. Открытое вступление Речи Посполитой в войну против России. Оборона Смоленска.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Окончание Смуты.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Россия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Россия при первых Романовых.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 xml:space="preserve">Экономическое развитие России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Русская деревня в 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в. Городские восстания середины 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Внешняя политика России в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</w:t>
      </w: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Запорожской</w:t>
      </w:r>
      <w:proofErr w:type="gram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Сечью. Восстание Богдана Хмельницкого. Пер</w:t>
      </w: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е-</w:t>
      </w:r>
      <w:proofErr w:type="gram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Освоение новых территорий.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Народы России в 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Культурное пространство 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b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вв.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Изменения в картине мира человека в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Наш край в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Обобщение</w:t>
      </w:r>
    </w:p>
    <w:p w:rsidR="0079034D" w:rsidRDefault="0079034D" w:rsidP="0079034D">
      <w:pPr>
        <w:rPr>
          <w:lang w:val="ru-RU"/>
        </w:rPr>
      </w:pP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ПЛАНИРУЕМЫЕ РЕЗУЛЬТАТЫ</w:t>
      </w:r>
    </w:p>
    <w:p w:rsidR="0079034D" w:rsidRDefault="0079034D" w:rsidP="0079034D">
      <w:pPr>
        <w:rPr>
          <w:lang w:val="ru-RU"/>
        </w:rPr>
      </w:pP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Изучение истории 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направлено на достижение </w:t>
      </w: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proofErr w:type="gram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 РЕЗУЛЬТАТЫ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К важнейшим 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личностным результатам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в сфере трудового воспитания: понимание на основе </w:t>
      </w: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знания истории значения трудовой деятельности людей</w:t>
      </w:r>
      <w:proofErr w:type="gram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79034D" w:rsidRPr="00AD15C0" w:rsidRDefault="0079034D" w:rsidP="0079034D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79034D" w:rsidRPr="00AD15C0" w:rsidRDefault="0079034D" w:rsidP="0079034D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 РЕЗУЛЬТАТЫ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 результаты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79034D" w:rsidRPr="00AD15C0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79034D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8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79034D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8"/>
          <w:lang w:val="ru-RU"/>
        </w:rPr>
      </w:pP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 РЕЗУЛЬТАТЫ</w:t>
      </w:r>
    </w:p>
    <w:p w:rsidR="0079034D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7 КЛАСС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79034D" w:rsidRPr="00AD15C0" w:rsidRDefault="0079034D" w:rsidP="0079034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79034D" w:rsidRPr="00AD15C0" w:rsidRDefault="0079034D" w:rsidP="0079034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79034D" w:rsidRPr="00AD15C0" w:rsidRDefault="0079034D" w:rsidP="0079034D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79034D" w:rsidRPr="00AD15C0" w:rsidRDefault="0079034D" w:rsidP="0079034D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вв.;</w:t>
      </w:r>
    </w:p>
    <w:p w:rsidR="0079034D" w:rsidRPr="00AD15C0" w:rsidRDefault="0079034D" w:rsidP="0079034D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AD15C0">
        <w:rPr>
          <w:rFonts w:ascii="Times New Roman" w:hAnsi="Times New Roman" w:cs="Times New Roman"/>
          <w:color w:val="000000"/>
          <w:sz w:val="28"/>
        </w:rPr>
        <w:lastRenderedPageBreak/>
        <w:t>3. Работа с исторической картой:</w:t>
      </w:r>
    </w:p>
    <w:p w:rsidR="0079034D" w:rsidRPr="00AD15C0" w:rsidRDefault="0079034D" w:rsidP="0079034D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вв.;</w:t>
      </w:r>
    </w:p>
    <w:p w:rsidR="0079034D" w:rsidRPr="00AD15C0" w:rsidRDefault="0079034D" w:rsidP="0079034D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AD15C0">
        <w:rPr>
          <w:rFonts w:ascii="Times New Roman" w:hAnsi="Times New Roman" w:cs="Times New Roman"/>
          <w:color w:val="000000"/>
          <w:sz w:val="28"/>
        </w:rPr>
        <w:t>4. Работа с историческими источниками:</w:t>
      </w:r>
    </w:p>
    <w:p w:rsidR="0079034D" w:rsidRPr="00AD15C0" w:rsidRDefault="0079034D" w:rsidP="0079034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79034D" w:rsidRPr="00AD15C0" w:rsidRDefault="0079034D" w:rsidP="0079034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79034D" w:rsidRPr="00AD15C0" w:rsidRDefault="0079034D" w:rsidP="0079034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79034D" w:rsidRPr="00AD15C0" w:rsidRDefault="0079034D" w:rsidP="0079034D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AD15C0">
        <w:rPr>
          <w:rFonts w:ascii="Times New Roman" w:hAnsi="Times New Roman" w:cs="Times New Roman"/>
          <w:color w:val="000000"/>
          <w:sz w:val="28"/>
        </w:rPr>
        <w:t>5. Историческое описание (реконструкция):</w:t>
      </w:r>
    </w:p>
    <w:p w:rsidR="0079034D" w:rsidRPr="00AD15C0" w:rsidRDefault="0079034D" w:rsidP="0079034D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вв., их участниках;</w:t>
      </w:r>
    </w:p>
    <w:p w:rsidR="0079034D" w:rsidRPr="00AD15C0" w:rsidRDefault="0079034D" w:rsidP="0079034D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 </w:t>
      </w:r>
      <w:r w:rsidRPr="00AD15C0">
        <w:rPr>
          <w:rFonts w:ascii="Times New Roman" w:hAnsi="Times New Roman" w:cs="Times New Roman"/>
          <w:color w:val="000000"/>
          <w:sz w:val="28"/>
        </w:rPr>
        <w:t>(ключевые факты биографии, личные качества, деятельность);</w:t>
      </w:r>
    </w:p>
    <w:p w:rsidR="0079034D" w:rsidRPr="00AD15C0" w:rsidRDefault="0079034D" w:rsidP="0079034D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79034D" w:rsidRPr="00AD15C0" w:rsidRDefault="0079034D" w:rsidP="0079034D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79034D" w:rsidRPr="00AD15C0" w:rsidRDefault="0079034D" w:rsidP="0079034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 в европейских странах;</w:t>
      </w:r>
    </w:p>
    <w:p w:rsidR="0079034D" w:rsidRPr="00AD15C0" w:rsidRDefault="0079034D" w:rsidP="0079034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9034D" w:rsidRPr="00AD15C0" w:rsidRDefault="0079034D" w:rsidP="0079034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79034D" w:rsidRPr="00AD15C0" w:rsidRDefault="0079034D" w:rsidP="0079034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79034D" w:rsidRPr="00AD15C0" w:rsidRDefault="0079034D" w:rsidP="0079034D">
      <w:p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9034D" w:rsidRPr="00AD15C0" w:rsidRDefault="0079034D" w:rsidP="0079034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79034D" w:rsidRPr="00AD15C0" w:rsidRDefault="0079034D" w:rsidP="0079034D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79034D" w:rsidRPr="00AD15C0" w:rsidRDefault="0079034D" w:rsidP="0079034D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AD15C0">
        <w:rPr>
          <w:rFonts w:ascii="Times New Roman" w:hAnsi="Times New Roman" w:cs="Times New Roman"/>
          <w:color w:val="000000"/>
          <w:sz w:val="28"/>
        </w:rPr>
        <w:t>8. Применение исторических знаний:</w:t>
      </w:r>
    </w:p>
    <w:p w:rsidR="0079034D" w:rsidRPr="00AD15C0" w:rsidRDefault="0079034D" w:rsidP="0079034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79034D" w:rsidRPr="00AD15C0" w:rsidRDefault="0079034D" w:rsidP="0079034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79034D" w:rsidRPr="00AD15C0" w:rsidRDefault="0079034D" w:rsidP="0079034D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 w:rsidRPr="00AD15C0">
        <w:rPr>
          <w:rFonts w:ascii="Times New Roman" w:hAnsi="Times New Roman" w:cs="Times New Roman"/>
          <w:color w:val="000000"/>
          <w:sz w:val="28"/>
        </w:rPr>
        <w:t>XVI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D15C0">
        <w:rPr>
          <w:rFonts w:ascii="Times New Roman" w:hAnsi="Times New Roman" w:cs="Times New Roman"/>
          <w:color w:val="000000"/>
          <w:sz w:val="28"/>
        </w:rPr>
        <w:t>XVII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вв. </w:t>
      </w:r>
      <w:r w:rsidRPr="00AD15C0">
        <w:rPr>
          <w:rFonts w:ascii="Times New Roman" w:hAnsi="Times New Roman" w:cs="Times New Roman"/>
          <w:color w:val="000000"/>
          <w:sz w:val="28"/>
        </w:rPr>
        <w:t>(в том числе на региональном материале).</w:t>
      </w:r>
    </w:p>
    <w:p w:rsidR="0079034D" w:rsidRDefault="0079034D" w:rsidP="0079034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</w:p>
    <w:p w:rsidR="0079034D" w:rsidRDefault="0079034D" w:rsidP="0079034D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</w:rPr>
        <w:t xml:space="preserve">ТЕМАТИЧЕСКОЕ ПЛАНИРОВАНИЕ </w:t>
      </w:r>
    </w:p>
    <w:p w:rsidR="0079034D" w:rsidRDefault="0079034D" w:rsidP="0079034D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tbl>
      <w:tblPr>
        <w:tblStyle w:val="ad"/>
        <w:tblW w:w="0" w:type="auto"/>
        <w:tblInd w:w="120" w:type="dxa"/>
        <w:tblLook w:val="04A0" w:firstRow="1" w:lastRow="0" w:firstColumn="1" w:lastColumn="0" w:noHBand="0" w:noVBand="1"/>
      </w:tblPr>
      <w:tblGrid>
        <w:gridCol w:w="981"/>
        <w:gridCol w:w="4981"/>
        <w:gridCol w:w="1617"/>
        <w:gridCol w:w="3891"/>
        <w:gridCol w:w="3436"/>
      </w:tblGrid>
      <w:tr w:rsidR="0079034D" w:rsidTr="00B83B2B">
        <w:tc>
          <w:tcPr>
            <w:tcW w:w="981" w:type="dxa"/>
          </w:tcPr>
          <w:p w:rsidR="0079034D" w:rsidRPr="006353E4" w:rsidRDefault="0079034D" w:rsidP="00B83B2B">
            <w:pPr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6353E4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/п</w:t>
            </w:r>
          </w:p>
        </w:tc>
        <w:tc>
          <w:tcPr>
            <w:tcW w:w="4981" w:type="dxa"/>
          </w:tcPr>
          <w:p w:rsidR="0079034D" w:rsidRDefault="0079034D" w:rsidP="00B83B2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разделов и тем учебного предмета </w:t>
            </w:r>
          </w:p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  <w:tc>
          <w:tcPr>
            <w:tcW w:w="1617" w:type="dxa"/>
          </w:tcPr>
          <w:p w:rsidR="0079034D" w:rsidRDefault="0079034D" w:rsidP="00B83B2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часов </w:t>
            </w:r>
          </w:p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  <w:tc>
          <w:tcPr>
            <w:tcW w:w="3891" w:type="dxa"/>
          </w:tcPr>
          <w:p w:rsidR="0079034D" w:rsidRDefault="0079034D" w:rsidP="00B83B2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Программное содержание </w:t>
            </w:r>
          </w:p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  <w:tc>
          <w:tcPr>
            <w:tcW w:w="3436" w:type="dxa"/>
          </w:tcPr>
          <w:p w:rsidR="0079034D" w:rsidRDefault="0079034D" w:rsidP="00B83B2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виды деятельности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</w:tr>
      <w:tr w:rsidR="0079034D" w:rsidTr="00B83B2B">
        <w:tc>
          <w:tcPr>
            <w:tcW w:w="14906" w:type="dxa"/>
            <w:gridSpan w:val="5"/>
          </w:tcPr>
          <w:p w:rsidR="0079034D" w:rsidRDefault="0079034D" w:rsidP="00B83B2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1. Всеобщая история. История Нового времени. Конец XV – XVII в. </w:t>
            </w:r>
          </w:p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</w:tr>
      <w:tr w:rsidR="0079034D" w:rsidRPr="00D50397" w:rsidTr="00B83B2B">
        <w:trPr>
          <w:trHeight w:val="353"/>
        </w:trPr>
        <w:tc>
          <w:tcPr>
            <w:tcW w:w="981" w:type="dxa"/>
          </w:tcPr>
          <w:p w:rsidR="0079034D" w:rsidRPr="00330E76" w:rsidRDefault="0079034D" w:rsidP="00B83B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4981" w:type="dxa"/>
          </w:tcPr>
          <w:p w:rsidR="0079034D" w:rsidRPr="00330E76" w:rsidRDefault="0079034D" w:rsidP="00B83B2B">
            <w:pPr>
              <w:pStyle w:val="Default"/>
            </w:pPr>
            <w:r w:rsidRPr="00330E76">
              <w:t xml:space="preserve">Введение </w:t>
            </w:r>
          </w:p>
          <w:p w:rsidR="0079034D" w:rsidRPr="00330E76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79034D" w:rsidRPr="00330E76" w:rsidRDefault="0079034D" w:rsidP="00B83B2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891" w:type="dxa"/>
          </w:tcPr>
          <w:p w:rsidR="0079034D" w:rsidRPr="00330E76" w:rsidRDefault="0079034D" w:rsidP="00B83B2B">
            <w:pPr>
              <w:pStyle w:val="Default"/>
            </w:pPr>
            <w:r w:rsidRPr="00330E76">
              <w:t xml:space="preserve">Понятие «Новое время». Хронологические рамки и периодизация истории Нового времени </w:t>
            </w:r>
          </w:p>
          <w:p w:rsidR="0079034D" w:rsidRPr="00330E76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36" w:type="dxa"/>
          </w:tcPr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Обозначать на ленте времени общие хронологические рамки и основные периоды истории Нового времени </w:t>
            </w:r>
          </w:p>
          <w:p w:rsidR="0079034D" w:rsidRPr="00330E76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79034D" w:rsidRPr="00D50397" w:rsidTr="00B83B2B">
        <w:tc>
          <w:tcPr>
            <w:tcW w:w="981" w:type="dxa"/>
          </w:tcPr>
          <w:p w:rsidR="0079034D" w:rsidRPr="00330E76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</w:p>
        </w:tc>
        <w:tc>
          <w:tcPr>
            <w:tcW w:w="4981" w:type="dxa"/>
          </w:tcPr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Великие географические открытия </w:t>
            </w:r>
          </w:p>
          <w:p w:rsidR="0079034D" w:rsidRPr="00330E76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79034D" w:rsidRPr="00330E76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891" w:type="dxa"/>
          </w:tcPr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Предпосылки Великих географических открытий. Поиски </w:t>
            </w:r>
            <w:r w:rsidRPr="00330E76">
              <w:lastRenderedPageBreak/>
              <w:t xml:space="preserve">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XV ‒ XVI в. </w:t>
            </w:r>
          </w:p>
          <w:p w:rsidR="0079034D" w:rsidRPr="00330E76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36" w:type="dxa"/>
          </w:tcPr>
          <w:p w:rsidR="0079034D" w:rsidRPr="00330E76" w:rsidRDefault="0079034D" w:rsidP="00B83B2B">
            <w:pPr>
              <w:pStyle w:val="Default"/>
              <w:jc w:val="both"/>
            </w:pPr>
            <w:r w:rsidRPr="00330E76">
              <w:lastRenderedPageBreak/>
              <w:t xml:space="preserve">Объяснять, что способствовало росту интереса </w:t>
            </w:r>
            <w:r w:rsidRPr="00330E76">
              <w:lastRenderedPageBreak/>
              <w:t xml:space="preserve">европейцев к дальним странам в XV в., раскрывать предпосылки Великих географических открытий. </w:t>
            </w:r>
          </w:p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Рассказывать, используя карту, о начале поисков морского пути в Индию в XV в. </w:t>
            </w:r>
          </w:p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Готовить и представлять сообщение об экспедициях Х. Колумба, давать оценку их результатам и значению. </w:t>
            </w:r>
          </w:p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Объяснять, в чем состояли главные положения и значение Тордесильясского и Сарагосского договоров. </w:t>
            </w:r>
          </w:p>
          <w:p w:rsidR="0079034D" w:rsidRPr="00330E76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0E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Показывать на исторической карте маршруты экспедиций Васко да Гамы, Ф. Магеллана, А. Тасмана, </w:t>
            </w:r>
          </w:p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их результаты. </w:t>
            </w:r>
          </w:p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Раскрывать смысл понятий и терминов: каравелла, конкистадор, доминион, монополия, плантация. </w:t>
            </w:r>
          </w:p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Объяснять, почему конкистадорам удалось относительно быстро завоевать могущественные государства Центральной и Южной Америки. </w:t>
            </w:r>
          </w:p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Раскрывать, что изменилось в положении населения Центральной и Южной Америки с приходом европейских завоевателей. </w:t>
            </w:r>
          </w:p>
          <w:p w:rsidR="0079034D" w:rsidRPr="00330E76" w:rsidRDefault="0079034D" w:rsidP="00B83B2B">
            <w:pPr>
              <w:pStyle w:val="Default"/>
              <w:jc w:val="both"/>
            </w:pPr>
            <w:r w:rsidRPr="00330E76">
              <w:lastRenderedPageBreak/>
              <w:t xml:space="preserve">Сравнивать начало освоения европейцами территорий в Южной Америке и в Северной Америке (основные занятия европейских колонистов; положение местного населения; организация хозяйства), выявлять различия. </w:t>
            </w:r>
          </w:p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Рассказывать, используя историческую карту, о поисках европейцами северо-восточного пути в страны Дальнего Востока, о том, как устанавливались их отношения с российским государством. </w:t>
            </w:r>
          </w:p>
          <w:p w:rsidR="0079034D" w:rsidRPr="00330E76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Характеризовать итоги </w:t>
            </w:r>
            <w:proofErr w:type="gramStart"/>
            <w:r w:rsidRPr="00AC0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Великих</w:t>
            </w:r>
            <w:proofErr w:type="gramEnd"/>
            <w:r w:rsidRPr="00AC0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географических открытий конца XV – XVII в.: а) для европейских стран; б) для народов Нового Света; в) для всеобщей истории </w:t>
            </w:r>
          </w:p>
          <w:p w:rsidR="0079034D" w:rsidRPr="00330E76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9034D" w:rsidRPr="00D50397" w:rsidTr="00B83B2B">
        <w:tc>
          <w:tcPr>
            <w:tcW w:w="981" w:type="dxa"/>
          </w:tcPr>
          <w:p w:rsidR="0079034D" w:rsidRPr="00330E76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1.3</w:t>
            </w:r>
          </w:p>
        </w:tc>
        <w:tc>
          <w:tcPr>
            <w:tcW w:w="4981" w:type="dxa"/>
          </w:tcPr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Изменения в европейском обществе XVI–XVII вв. </w:t>
            </w:r>
          </w:p>
          <w:p w:rsidR="0079034D" w:rsidRPr="00330E76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79034D" w:rsidRPr="00330E76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0E7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891" w:type="dxa"/>
          </w:tcPr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 </w:t>
            </w:r>
          </w:p>
          <w:p w:rsidR="0079034D" w:rsidRPr="00330E76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36" w:type="dxa"/>
          </w:tcPr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Называть новые источники энергии, которые стали использоваться в Европе в XV–XVII вв., объяснять, развитию каких отраслей производства это способствовало. </w:t>
            </w:r>
          </w:p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Сравнивать ремесленное и мануфактурное производство, объяснять, в чём заключались преимущества мануфактур. </w:t>
            </w:r>
          </w:p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Объяснять значение понятий и </w:t>
            </w:r>
            <w:r w:rsidRPr="00330E76">
              <w:lastRenderedPageBreak/>
              <w:t xml:space="preserve">терминов: централизованная и рассеянная мануфактура, капиталистические отношения, буржуазия. </w:t>
            </w:r>
          </w:p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Раскрывать, в чём выражалось и к чему вело расслоение крестьянства в начале Нового времени. </w:t>
            </w:r>
          </w:p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Называть новые группы населения, появившиеся в европейских странах в раннее Новое время. </w:t>
            </w:r>
          </w:p>
          <w:p w:rsidR="0079034D" w:rsidRPr="00330E76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330E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Составлять описание европейского города </w:t>
            </w:r>
            <w:r w:rsidRPr="00330E76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330E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330E76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330E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  <w:r w:rsidRPr="00AC0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(типичный </w:t>
            </w:r>
            <w:proofErr w:type="gramEnd"/>
          </w:p>
          <w:p w:rsidR="0079034D" w:rsidRPr="00330E76" w:rsidRDefault="0079034D" w:rsidP="00B83B2B">
            <w:pPr>
              <w:pStyle w:val="Default"/>
              <w:jc w:val="both"/>
            </w:pPr>
            <w:r w:rsidRPr="00330E76">
              <w:t xml:space="preserve">город или конкретный город по выбору). </w:t>
            </w:r>
          </w:p>
          <w:p w:rsidR="0079034D" w:rsidRPr="00330E76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0E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Характеризовать условия жизни разных групп населения в европейских городах </w:t>
            </w:r>
            <w:r w:rsidRPr="00330E76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330E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330E76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330E7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</w:tc>
      </w:tr>
      <w:tr w:rsidR="0079034D" w:rsidRPr="00D50397" w:rsidTr="00B83B2B">
        <w:tc>
          <w:tcPr>
            <w:tcW w:w="981" w:type="dxa"/>
          </w:tcPr>
          <w:p w:rsidR="0079034D" w:rsidRPr="007A426E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7A426E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lastRenderedPageBreak/>
              <w:t>1.4</w:t>
            </w:r>
          </w:p>
        </w:tc>
        <w:tc>
          <w:tcPr>
            <w:tcW w:w="4981" w:type="dxa"/>
          </w:tcPr>
          <w:p w:rsidR="0079034D" w:rsidRPr="009075D4" w:rsidRDefault="0079034D" w:rsidP="00B83B2B">
            <w:pPr>
              <w:pStyle w:val="Default"/>
              <w:jc w:val="both"/>
            </w:pPr>
            <w:r w:rsidRPr="009075D4">
              <w:t xml:space="preserve">Реформация и Контрреформация в Европе </w:t>
            </w:r>
          </w:p>
          <w:p w:rsidR="0079034D" w:rsidRPr="009075D4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79034D" w:rsidRPr="009075D4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75D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891" w:type="dxa"/>
          </w:tcPr>
          <w:p w:rsidR="0079034D" w:rsidRPr="009075D4" w:rsidRDefault="0079034D" w:rsidP="00B83B2B">
            <w:pPr>
              <w:pStyle w:val="Default"/>
              <w:jc w:val="both"/>
            </w:pPr>
            <w:r w:rsidRPr="009075D4">
              <w:t xml:space="preserve"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 </w:t>
            </w:r>
          </w:p>
          <w:p w:rsidR="0079034D" w:rsidRPr="009075D4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36" w:type="dxa"/>
          </w:tcPr>
          <w:p w:rsidR="0079034D" w:rsidRPr="009075D4" w:rsidRDefault="0079034D" w:rsidP="00B83B2B">
            <w:pPr>
              <w:pStyle w:val="Default"/>
              <w:jc w:val="both"/>
            </w:pPr>
            <w:r w:rsidRPr="009075D4">
              <w:t xml:space="preserve">Характеризовать предпосылки Реформации в Германии. </w:t>
            </w:r>
          </w:p>
          <w:p w:rsidR="0079034D" w:rsidRPr="009075D4" w:rsidRDefault="0079034D" w:rsidP="00B83B2B">
            <w:pPr>
              <w:pStyle w:val="Default"/>
              <w:jc w:val="both"/>
            </w:pPr>
            <w:r w:rsidRPr="009075D4">
              <w:t xml:space="preserve">Раскрывать содержание основных положений учения Лютера, объяснять, в чём заключалась их новизна. </w:t>
            </w:r>
          </w:p>
          <w:p w:rsidR="0079034D" w:rsidRPr="009075D4" w:rsidRDefault="0079034D" w:rsidP="00B83B2B">
            <w:pPr>
              <w:pStyle w:val="Default"/>
              <w:jc w:val="both"/>
            </w:pPr>
            <w:r w:rsidRPr="009075D4">
              <w:t xml:space="preserve">Объяснять значение понятий и терминов: Реформация, индульгенция, секуляризация, булла, протестантизм, лютеранство, кальвинизм, гугеноты, пуритане, иезуиты. </w:t>
            </w:r>
          </w:p>
          <w:p w:rsidR="0079034D" w:rsidRPr="009075D4" w:rsidRDefault="0079034D" w:rsidP="00B83B2B">
            <w:pPr>
              <w:pStyle w:val="Default"/>
              <w:jc w:val="both"/>
            </w:pPr>
            <w:r w:rsidRPr="009075D4">
              <w:t xml:space="preserve">Раскрывать, </w:t>
            </w:r>
            <w:proofErr w:type="gramStart"/>
            <w:r w:rsidRPr="009075D4">
              <w:t>представители</w:t>
            </w:r>
            <w:proofErr w:type="gramEnd"/>
            <w:r w:rsidRPr="009075D4">
              <w:t xml:space="preserve"> каких групп германского </w:t>
            </w:r>
            <w:r w:rsidRPr="009075D4">
              <w:lastRenderedPageBreak/>
              <w:t xml:space="preserve">общества и почему поддержали М. Лютера. </w:t>
            </w:r>
          </w:p>
          <w:p w:rsidR="0079034D" w:rsidRPr="009075D4" w:rsidRDefault="0079034D" w:rsidP="00B83B2B">
            <w:pPr>
              <w:pStyle w:val="Default"/>
              <w:jc w:val="both"/>
            </w:pPr>
            <w:r w:rsidRPr="009075D4">
              <w:t xml:space="preserve">Представлять характеристику Крестьянской войны в Германии. </w:t>
            </w:r>
          </w:p>
          <w:p w:rsidR="0079034D" w:rsidRPr="009075D4" w:rsidRDefault="0079034D" w:rsidP="00B83B2B">
            <w:pPr>
              <w:pStyle w:val="Default"/>
              <w:jc w:val="both"/>
            </w:pPr>
            <w:r w:rsidRPr="009075D4">
              <w:t xml:space="preserve">Извлекать и комментировать информацию из исторических текстов (фрагменты богословских сочинений и </w:t>
            </w:r>
            <w:proofErr w:type="gramStart"/>
            <w:r w:rsidRPr="009075D4">
              <w:t>другое</w:t>
            </w:r>
            <w:proofErr w:type="gramEnd"/>
            <w:r w:rsidRPr="009075D4">
              <w:t xml:space="preserve">). </w:t>
            </w:r>
          </w:p>
          <w:p w:rsidR="0079034D" w:rsidRPr="009075D4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C0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Представлять характеристики </w:t>
            </w:r>
          </w:p>
          <w:p w:rsidR="0079034D" w:rsidRPr="009075D4" w:rsidRDefault="0079034D" w:rsidP="00B83B2B">
            <w:pPr>
              <w:pStyle w:val="Default"/>
              <w:jc w:val="both"/>
            </w:pPr>
            <w:r w:rsidRPr="009075D4">
              <w:t xml:space="preserve">М. Лютера, Ж. Кальвина. </w:t>
            </w:r>
          </w:p>
          <w:p w:rsidR="0079034D" w:rsidRPr="009075D4" w:rsidRDefault="0079034D" w:rsidP="00B83B2B">
            <w:pPr>
              <w:pStyle w:val="Default"/>
              <w:jc w:val="both"/>
            </w:pPr>
            <w:r w:rsidRPr="009075D4">
              <w:t xml:space="preserve">Объяснять, кем и каким образом осуществлялась Контрреформация, каковы были результаты этой политики. </w:t>
            </w:r>
          </w:p>
          <w:p w:rsidR="0079034D" w:rsidRPr="009075D4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075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Раскрывать, привлекая информацию карты, чем завершились к концу </w:t>
            </w:r>
            <w:r w:rsidRPr="009075D4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9075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религиозные войны между католиками и протестантами </w:t>
            </w:r>
          </w:p>
        </w:tc>
      </w:tr>
      <w:tr w:rsidR="0079034D" w:rsidRPr="00D50397" w:rsidTr="00B83B2B">
        <w:tc>
          <w:tcPr>
            <w:tcW w:w="981" w:type="dxa"/>
          </w:tcPr>
          <w:p w:rsidR="0079034D" w:rsidRPr="001B64D6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64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1.5</w:t>
            </w:r>
          </w:p>
        </w:tc>
        <w:tc>
          <w:tcPr>
            <w:tcW w:w="4981" w:type="dxa"/>
          </w:tcPr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Государства Европы в XVI–XVII вв. </w:t>
            </w:r>
          </w:p>
          <w:p w:rsidR="0079034D" w:rsidRPr="001B64D6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79034D" w:rsidRPr="001B64D6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B64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891" w:type="dxa"/>
          </w:tcPr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Абсолютизм и сословное представительство. Преодоление раздробленности. Борьба за колониальные владения. Начало формирования колониальных империй.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Испания под властью потомков католических королей. Внутренняя и внешняя политика испанских Габсбургов. Национально-освободительное движение в Нидерландах: цели, участники, формы борьбы. Итоги и значение </w:t>
            </w:r>
            <w:r w:rsidRPr="001B64D6">
              <w:lastRenderedPageBreak/>
              <w:t xml:space="preserve">Нидерландской революции. </w:t>
            </w:r>
          </w:p>
          <w:p w:rsidR="0079034D" w:rsidRPr="001B64D6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B64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Франция: путь к абсолютизму. Королевская власть и централизация управления страной. </w:t>
            </w:r>
            <w:r w:rsidRPr="00AC0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Католики и гугеноты. Религиозные войны.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Генрих IV. Нантский эдикт 1598 г. Людовик XIII и кардинал Ришелье. Фронда. Французский абсолютизм при Людовике XIV.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Англия. Развитие капиталистического предпринимательства в городах и деревнях. Огораживания. Укрепление королевской власти при Тюдорах. Генрих VIII и королевская реформация. «Золотой век» Елизаветы I.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Английская революция середины XVII в.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 </w:t>
            </w:r>
          </w:p>
          <w:p w:rsidR="0079034D" w:rsidRPr="001B64D6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B64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Страны Центральной, Южной и Юго-Восточной Европы. В мире империй и вне его. Германские государства. Итальянские земли. Положение славянских народов. Образование Речи Посполитой </w:t>
            </w:r>
          </w:p>
        </w:tc>
        <w:tc>
          <w:tcPr>
            <w:tcW w:w="3436" w:type="dxa"/>
          </w:tcPr>
          <w:p w:rsidR="0079034D" w:rsidRPr="001B64D6" w:rsidRDefault="0079034D" w:rsidP="00B83B2B">
            <w:pPr>
              <w:pStyle w:val="Default"/>
              <w:jc w:val="both"/>
            </w:pPr>
            <w:r w:rsidRPr="001B64D6">
              <w:lastRenderedPageBreak/>
              <w:t xml:space="preserve">Объяснять значение понятий: абсолютизм, централизованное государство, протекционизм.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Характеризовать политическое устройство и особенности экономического развития Испании в XVI–XVII вв.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Раскрывать, на что была направлена внешняя политика испанских Габсбургов, приводить примеры конкретных действий.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Характеризовать положение </w:t>
            </w:r>
            <w:r w:rsidRPr="001B64D6">
              <w:lastRenderedPageBreak/>
              <w:t xml:space="preserve">Нидерландов под властью Габсбургов. </w:t>
            </w:r>
          </w:p>
          <w:p w:rsidR="0079034D" w:rsidRPr="001B64D6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B64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Рассказывать, привлекая историческую карту, о национально-освободительном движении в Нидерландах, его причинах, целях, </w:t>
            </w:r>
          </w:p>
          <w:p w:rsidR="0079034D" w:rsidRPr="001B64D6" w:rsidRDefault="0079034D" w:rsidP="00B83B2B">
            <w:pPr>
              <w:pStyle w:val="Default"/>
              <w:jc w:val="both"/>
            </w:pPr>
            <w:proofErr w:type="gramStart"/>
            <w:r w:rsidRPr="001B64D6">
              <w:t>участниках</w:t>
            </w:r>
            <w:proofErr w:type="gramEnd"/>
            <w:r w:rsidRPr="001B64D6">
              <w:t xml:space="preserve">, формах борьбы.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Объяснять, в чём состояло значение событий 1566–1609 гг. для Нидерландов и для Европы начала Нового времени.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Разъяснять, что свидетельствовало об усилении королевской власти во Франции в XVI в.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Представлять характеристику религиозных войн второй половины XVI в. во Франции (хронологические рамки; основные участники; формы борьбы; ключевые события; итоги и последствия).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Объяснять, что стоит за названием «Варфоломеевская ночь», как оценивали это событие современники.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Рассказывать, в </w:t>
            </w:r>
            <w:proofErr w:type="gramStart"/>
            <w:r w:rsidRPr="001B64D6">
              <w:t>результате</w:t>
            </w:r>
            <w:proofErr w:type="gramEnd"/>
            <w:r w:rsidRPr="001B64D6">
              <w:t xml:space="preserve"> каких обстоятельств и событий Генрих Бурбон стал основателем новой королевской династии во Франции.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Объяснять, что </w:t>
            </w:r>
            <w:r w:rsidRPr="001B64D6">
              <w:lastRenderedPageBreak/>
              <w:t xml:space="preserve">предусматривал Нантский эдикт 1598 г., давать оценку значения этого документа. </w:t>
            </w:r>
          </w:p>
          <w:p w:rsidR="0079034D" w:rsidRPr="001B64D6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C0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Представлять характеристику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(исторический портрет) Людовика XIV.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Раскрывать, что составляло основу экономического процветания Англии в XVI в.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Объяснять значение понятий и терминов: огораживания, новое дворянство, королевская реформация, монополия, Великая Армада.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Раскрывать, в чём заключалось усиление королевской власти в Англии при королях династии Тюдоров.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Рассказывать об особенностях английской реформации, объяснять, почему её назвали «королевской».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Представлять характеристику (исторический портрет) Елизаветы I.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Объяснять, что давало основание определять правление Елизаветы I как «золотой век».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Раскрывать причины Английской революции середины XVII в.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Объяснять, почему события 1642–1648 гг. историки определяют понятием </w:t>
            </w:r>
            <w:r w:rsidRPr="001B64D6">
              <w:lastRenderedPageBreak/>
              <w:t xml:space="preserve">«гражданская война». </w:t>
            </w:r>
          </w:p>
          <w:p w:rsidR="0079034D" w:rsidRPr="001B64D6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C0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Характеризовать состав и цели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противостоявших друг другу в гражданской войне лагерей.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Объяснять значение понятий и терминов: роялист, пресвитериане, железнобокие, лорд-протектор.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Раскрывать причины победы парламентского лагеря в борьбе против короля.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Представлять характеристику (исторический портрет) Оливера Кромвеля.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Рассказывать о причинах и следствиях Славной революции 1688 г.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Давать сравнительную характеристику партий вигов и тори.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Высказывать суждение о том, что изменила в Англии революция середины XVII в. </w:t>
            </w:r>
          </w:p>
          <w:p w:rsidR="0079034D" w:rsidRPr="001B64D6" w:rsidRDefault="0079034D" w:rsidP="00B83B2B">
            <w:pPr>
              <w:pStyle w:val="Default"/>
              <w:jc w:val="both"/>
            </w:pPr>
            <w:r w:rsidRPr="001B64D6">
              <w:t xml:space="preserve">Показывать на исторической карте государства, находившиеся в рассматриваемый период в Центральной, Южной и Юго-Восточной Европе. </w:t>
            </w:r>
          </w:p>
          <w:p w:rsidR="0079034D" w:rsidRPr="001B64D6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1B64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Раскрывать обстоятельства вхождения различных народов в состав империй </w:t>
            </w:r>
          </w:p>
        </w:tc>
      </w:tr>
      <w:tr w:rsidR="0079034D" w:rsidRPr="00D50397" w:rsidTr="00B83B2B">
        <w:tc>
          <w:tcPr>
            <w:tcW w:w="981" w:type="dxa"/>
          </w:tcPr>
          <w:p w:rsidR="0079034D" w:rsidRPr="00774CCE" w:rsidRDefault="0079034D" w:rsidP="00B83B2B">
            <w:pPr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774CCE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lastRenderedPageBreak/>
              <w:t>1.6</w:t>
            </w:r>
          </w:p>
        </w:tc>
        <w:tc>
          <w:tcPr>
            <w:tcW w:w="4981" w:type="dxa"/>
          </w:tcPr>
          <w:p w:rsidR="0079034D" w:rsidRPr="00774CCE" w:rsidRDefault="0079034D" w:rsidP="00B83B2B">
            <w:pPr>
              <w:pStyle w:val="Default"/>
              <w:jc w:val="both"/>
            </w:pPr>
            <w:r w:rsidRPr="00774CCE">
              <w:t xml:space="preserve">Международные отношения в XVI–XVII вв. </w:t>
            </w:r>
          </w:p>
          <w:p w:rsidR="0079034D" w:rsidRPr="00774CCE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79034D" w:rsidRPr="00774CCE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74C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891" w:type="dxa"/>
          </w:tcPr>
          <w:p w:rsidR="0079034D" w:rsidRPr="00774CCE" w:rsidRDefault="0079034D" w:rsidP="00B83B2B">
            <w:pPr>
              <w:pStyle w:val="Default"/>
              <w:jc w:val="both"/>
            </w:pPr>
            <w:r w:rsidRPr="00774CCE">
              <w:t xml:space="preserve">Борьба за первенство, военные конфликты между европейскими державами. Столкновение </w:t>
            </w:r>
            <w:r w:rsidRPr="00774CCE">
              <w:lastRenderedPageBreak/>
              <w:t xml:space="preserve">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 </w:t>
            </w:r>
          </w:p>
          <w:p w:rsidR="0079034D" w:rsidRPr="00774CCE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36" w:type="dxa"/>
          </w:tcPr>
          <w:p w:rsidR="0079034D" w:rsidRPr="00774CCE" w:rsidRDefault="0079034D" w:rsidP="00B83B2B">
            <w:pPr>
              <w:pStyle w:val="Default"/>
              <w:jc w:val="both"/>
            </w:pPr>
            <w:r w:rsidRPr="00774CCE">
              <w:lastRenderedPageBreak/>
              <w:t xml:space="preserve">Называть основные группы противоречий, существовавших в отношениях </w:t>
            </w:r>
            <w:r w:rsidRPr="00774CCE">
              <w:lastRenderedPageBreak/>
              <w:t xml:space="preserve">между ведущими европейскими государствами в XVI–XVII вв., приводить примеры их проявления. </w:t>
            </w:r>
          </w:p>
          <w:p w:rsidR="0079034D" w:rsidRPr="00774CCE" w:rsidRDefault="0079034D" w:rsidP="00B83B2B">
            <w:pPr>
              <w:pStyle w:val="Default"/>
              <w:jc w:val="both"/>
            </w:pPr>
            <w:r w:rsidRPr="00774CCE">
              <w:t xml:space="preserve">Рассказывать с опорой на историческую карту об экспансии Османской империи в Европе. </w:t>
            </w:r>
          </w:p>
          <w:p w:rsidR="0079034D" w:rsidRPr="00774CCE" w:rsidRDefault="0079034D" w:rsidP="00B83B2B">
            <w:pPr>
              <w:pStyle w:val="Default"/>
              <w:jc w:val="both"/>
            </w:pPr>
            <w:r w:rsidRPr="00774CCE">
              <w:t xml:space="preserve">Рассказывать о причинах Тридцатилетней войны и событиях, ставших поводом к её развязыванию. Систематизировать информацию о Тридцатилетней войне 1618–1648 гг. (хронологические рамки и этапы; основные участники, блоки государств и их цели; ключевые события и их последствия; итоги). </w:t>
            </w:r>
          </w:p>
          <w:p w:rsidR="0079034D" w:rsidRPr="00774CCE" w:rsidRDefault="0079034D" w:rsidP="00B83B2B">
            <w:pPr>
              <w:pStyle w:val="Default"/>
              <w:jc w:val="both"/>
            </w:pPr>
            <w:r w:rsidRPr="00774CCE">
              <w:t xml:space="preserve">Показывать на карте территории, охваченные военными действиями в годы Тридцатилетней войны. </w:t>
            </w:r>
          </w:p>
          <w:p w:rsidR="0079034D" w:rsidRPr="00774CCE" w:rsidRDefault="0079034D" w:rsidP="00B83B2B">
            <w:pPr>
              <w:pStyle w:val="Default"/>
              <w:jc w:val="both"/>
            </w:pPr>
            <w:r w:rsidRPr="00774CCE">
              <w:t xml:space="preserve">Рассказывать о характере военных действий и их последствиях для населения и хозяйства европейских стран. </w:t>
            </w:r>
          </w:p>
          <w:p w:rsidR="0079034D" w:rsidRPr="00774CCE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C0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Называть основные положения </w:t>
            </w:r>
          </w:p>
          <w:p w:rsidR="0079034D" w:rsidRPr="00774CCE" w:rsidRDefault="0079034D" w:rsidP="00B83B2B">
            <w:pPr>
              <w:pStyle w:val="Default"/>
              <w:jc w:val="both"/>
            </w:pPr>
            <w:r w:rsidRPr="00774CCE">
              <w:t xml:space="preserve">Вестфальского мира, объяснять, какие государства усилили свои позиции по итогам войны, а какие были ослаблены </w:t>
            </w:r>
          </w:p>
          <w:p w:rsidR="0079034D" w:rsidRPr="00774CCE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79034D" w:rsidRPr="00D50397" w:rsidTr="00B83B2B">
        <w:tc>
          <w:tcPr>
            <w:tcW w:w="981" w:type="dxa"/>
          </w:tcPr>
          <w:p w:rsidR="0079034D" w:rsidRPr="00FA7F72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7F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1.7</w:t>
            </w:r>
          </w:p>
        </w:tc>
        <w:tc>
          <w:tcPr>
            <w:tcW w:w="4981" w:type="dxa"/>
          </w:tcPr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Европейская культура в раннее Новое время </w:t>
            </w:r>
          </w:p>
          <w:p w:rsidR="0079034D" w:rsidRPr="00FA7F72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79034D" w:rsidRPr="00FA7F72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7F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891" w:type="dxa"/>
          </w:tcPr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Высокое Возрождение в Италии: художники и их произведения. Северное Возрождение. Мир человека в литературе раннего Нового времени. М. Сервантес, У. Шекспир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учёные и их открытия (Н. Коперник, И. Ньютон). Утверждение рационализма </w:t>
            </w:r>
          </w:p>
          <w:p w:rsidR="0079034D" w:rsidRPr="00FA7F72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36" w:type="dxa"/>
          </w:tcPr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Называть мастеров итальянского Возрождения, творивших в первой четверти XVI в. (Леонардо да Винчи, Микеланджело Буонарроти, Рафаэль Санти), и их произведения, объяснять, почему этот период получил название Высокого Возрождения. </w:t>
            </w:r>
          </w:p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Рассказывать, о чём повествовали знаменитые романы XVI–XVII вв., объяснять, чем они привлекали читателей в ту эпоху и в последовавшие столетия. </w:t>
            </w:r>
          </w:p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Представлять характеристику стилей классицизма и барокко, приводить примеры произведений. </w:t>
            </w:r>
          </w:p>
          <w:p w:rsidR="0079034D" w:rsidRPr="00FA7F72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7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Раскрывать, в чём заключались новые взгляды на строение Вселенной, высказанные европейскими мыслителями, учёными в </w:t>
            </w:r>
            <w:r w:rsidRPr="00FA7F72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FA7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FA7F72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FA7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вв., и объяснять, почему они вызвали отпор и преследование со стороны католической церкви. </w:t>
            </w:r>
          </w:p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Раскрыть на примере трудов И. Ньютона, что изменяли исследования в области физики во взглядах на мир </w:t>
            </w:r>
          </w:p>
          <w:p w:rsidR="0079034D" w:rsidRPr="00FA7F72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79034D" w:rsidTr="00B83B2B">
        <w:tc>
          <w:tcPr>
            <w:tcW w:w="981" w:type="dxa"/>
          </w:tcPr>
          <w:p w:rsidR="0079034D" w:rsidRPr="00FA7F72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7F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1.8</w:t>
            </w:r>
          </w:p>
        </w:tc>
        <w:tc>
          <w:tcPr>
            <w:tcW w:w="4981" w:type="dxa"/>
          </w:tcPr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Страны Востока в XVI–XVII вв. </w:t>
            </w:r>
          </w:p>
          <w:p w:rsidR="0079034D" w:rsidRPr="00FA7F72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79034D" w:rsidRPr="00FA7F72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7F7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891" w:type="dxa"/>
          </w:tcPr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Османская империя: на вершине могущества. Сулейман I Великолепный: завоеватель, законодатель. Управление многонациональной империей. Османская армия. Индия при Великих Моголах. Начало проникновения европейцев. Ост-Индские компании. Китай в эпоху Мин. Экономическая и социальная политика государства. Утверждение маньчжурской династии Цин. Япония: борьба знатных кланов за власть, установление сёгуната Токугава, укрепление централизованного государства. </w:t>
            </w:r>
          </w:p>
          <w:p w:rsidR="0079034D" w:rsidRPr="00FA7F72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7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«Закрытие» страны для иноземцев. Культура и искусство стран Востока в </w:t>
            </w:r>
            <w:r w:rsidRPr="00FA7F72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FA7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‒</w:t>
            </w:r>
            <w:r w:rsidRPr="00FA7F72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FA7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</w:tc>
        <w:tc>
          <w:tcPr>
            <w:tcW w:w="3436" w:type="dxa"/>
          </w:tcPr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Объяснять, привлекая информацию исторической карты, почему XVI в. считается временем наибольшего роста Османской державы. </w:t>
            </w:r>
          </w:p>
          <w:p w:rsidR="0079034D" w:rsidRPr="00FA7F72" w:rsidRDefault="0079034D" w:rsidP="00B83B2B">
            <w:pPr>
              <w:pStyle w:val="Default"/>
              <w:jc w:val="both"/>
            </w:pPr>
            <w:proofErr w:type="gramStart"/>
            <w:r w:rsidRPr="00FA7F72">
              <w:t xml:space="preserve">Рассказывать о правлении султана Сулеймана I, объяснять, почему он был прозван Великолепным. </w:t>
            </w:r>
            <w:proofErr w:type="gramEnd"/>
          </w:p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Рассказывать об организации османской армии, высказывать суждение о причинах её побед. </w:t>
            </w:r>
          </w:p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Характеризовать османскую систему управления обширными владениями в Азии, Европе, Африке. </w:t>
            </w:r>
          </w:p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Раскрывать: а) что означало для населения Северной Индии установление власти мусульманской династии Великих Моголов; б) какие традиции населения Индии сохранялись и при новых правителях. </w:t>
            </w:r>
          </w:p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Объяснять, что представляли собой Ост-Индские компании, созданные в европейских странах. </w:t>
            </w:r>
          </w:p>
          <w:p w:rsidR="0079034D" w:rsidRPr="00FA7F72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по материалу учебника, </w:t>
            </w:r>
          </w:p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какие традиционные черты древних и средневековых китайских империй сохранялись в империи Мин, </w:t>
            </w:r>
            <w:r w:rsidRPr="00FA7F72">
              <w:lastRenderedPageBreak/>
              <w:t xml:space="preserve">существовавшей в XIV–XVII вв. </w:t>
            </w:r>
          </w:p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Объяснять, в чём заключались особенности прихода к власти в Китае и последующей политики маньчжурской династии Цин. </w:t>
            </w:r>
          </w:p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Рассказывать об обстоятельствах утверждения у власти в Японии династии сёгунов Токугава. </w:t>
            </w:r>
          </w:p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Характеризовать политику первых сёгунов Токугава, её результаты. </w:t>
            </w:r>
          </w:p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Объяснять, чем было вызвано решение властей Японии «закрыть» свою страну для европейцев. </w:t>
            </w:r>
          </w:p>
          <w:p w:rsidR="0079034D" w:rsidRPr="00FA7F72" w:rsidRDefault="0079034D" w:rsidP="00B83B2B">
            <w:pPr>
              <w:pStyle w:val="Default"/>
              <w:jc w:val="both"/>
            </w:pPr>
            <w:r w:rsidRPr="00FA7F72">
              <w:t xml:space="preserve">Распознавать на иллюстрациях учебника и в других визуальных материалах характерные черты архитектуры и живописи отдельных стран Востока. </w:t>
            </w:r>
          </w:p>
          <w:p w:rsidR="0079034D" w:rsidRPr="00FA7F72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A7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Готовить сообщение (презентацию) о художественной культуре одной из стран Востока в </w:t>
            </w:r>
            <w:r w:rsidRPr="00FA7F72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FA7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FA7F72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FA7F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  <w:r w:rsidRPr="00FA7F72">
              <w:rPr>
                <w:rFonts w:ascii="Times New Roman" w:hAnsi="Times New Roman" w:cs="Times New Roman"/>
                <w:sz w:val="24"/>
                <w:szCs w:val="24"/>
              </w:rPr>
              <w:t xml:space="preserve">(по выбору), используя иллюстрации учебника и интернет-ресурсы </w:t>
            </w:r>
          </w:p>
        </w:tc>
      </w:tr>
      <w:tr w:rsidR="0079034D" w:rsidRPr="00D50397" w:rsidTr="00B83B2B">
        <w:tc>
          <w:tcPr>
            <w:tcW w:w="981" w:type="dxa"/>
          </w:tcPr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3A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1.9</w:t>
            </w:r>
          </w:p>
        </w:tc>
        <w:tc>
          <w:tcPr>
            <w:tcW w:w="4981" w:type="dxa"/>
          </w:tcPr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Обобщение </w:t>
            </w: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3A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891" w:type="dxa"/>
          </w:tcPr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Историческое и культурное наследие Раннего Нового времени </w:t>
            </w: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36" w:type="dxa"/>
          </w:tcPr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Распределять в хронологической последовательности крупные события периода Нового </w:t>
            </w:r>
            <w:r w:rsidRPr="004B3A50">
              <w:lastRenderedPageBreak/>
              <w:t xml:space="preserve">времени (Великие Географические открытия, Реформацию, европейские революции, правление монархов).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Показывать на карте (контурной карте) места и события внешней политики из курса всеобщей истории XVI–XVII вв.; характеризовать их причины и результаты.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Объяснять причины и следствия важнейших событий всеобщей истории XVI–XVII вв.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Определять по предложенному источнику обстоятельства и цель его создания, раскрывать его информационную ценность.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Составлять краткую характеристику известных исторических личностей всеобщей истории XVI–XVII вв. (ключевые факты биографии, личные качества, деятельность).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Представлять описание памятников материальной и художественной культуры XVI–XVII вв. </w:t>
            </w: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C0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Раскрывать существенные черты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революций XVI–XVII вв. в европейских странах. </w:t>
            </w: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3A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Объяснять причины и следствия важнейших событий всеобщей истории </w:t>
            </w:r>
            <w:r w:rsidRPr="004B3A50">
              <w:rPr>
                <w:rFonts w:ascii="Times New Roman" w:hAnsi="Times New Roman" w:cs="Times New Roman"/>
                <w:sz w:val="24"/>
                <w:szCs w:val="24"/>
              </w:rPr>
              <w:t>XV</w:t>
            </w:r>
            <w:r w:rsidRPr="004B3A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4B3A50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4B3A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</w:t>
            </w:r>
          </w:p>
        </w:tc>
      </w:tr>
      <w:tr w:rsidR="0079034D" w:rsidTr="00B83B2B">
        <w:tc>
          <w:tcPr>
            <w:tcW w:w="981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  <w:tc>
          <w:tcPr>
            <w:tcW w:w="4981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Итого по разделу</w:t>
            </w:r>
          </w:p>
        </w:tc>
        <w:tc>
          <w:tcPr>
            <w:tcW w:w="1617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23</w:t>
            </w:r>
          </w:p>
        </w:tc>
        <w:tc>
          <w:tcPr>
            <w:tcW w:w="3891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  <w:tc>
          <w:tcPr>
            <w:tcW w:w="3436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</w:tr>
      <w:tr w:rsidR="0079034D" w:rsidRPr="00D50397" w:rsidTr="00B83B2B">
        <w:tc>
          <w:tcPr>
            <w:tcW w:w="14906" w:type="dxa"/>
            <w:gridSpan w:val="5"/>
          </w:tcPr>
          <w:p w:rsidR="0079034D" w:rsidRDefault="0079034D" w:rsidP="00B83B2B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2. История России. Россия в XVI–XVII вв.: от Великого княжества к царству </w:t>
            </w:r>
          </w:p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</w:tr>
      <w:tr w:rsidR="0079034D" w:rsidRPr="00D50397" w:rsidTr="00B83B2B">
        <w:tc>
          <w:tcPr>
            <w:tcW w:w="981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2.1</w:t>
            </w:r>
          </w:p>
        </w:tc>
        <w:tc>
          <w:tcPr>
            <w:tcW w:w="4981" w:type="dxa"/>
          </w:tcPr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Россия в XVI в. </w:t>
            </w: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B3A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3891" w:type="dxa"/>
          </w:tcPr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Завершение объединения русских земель. Княжение Василия III.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XVI в.: война с Великим княжеством Литовским, отношения с Крымским и Казанским ханствами, посольства в европейские государства. </w:t>
            </w: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B3A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Органы государственной власти. Приказная система: формирование первых приказных учреждений. Боярская дума, её роль в управлении государством. «Малая дума». Местничество. </w:t>
            </w:r>
            <w:r w:rsidRPr="004B3A50">
              <w:rPr>
                <w:rFonts w:ascii="Times New Roman" w:hAnsi="Times New Roman" w:cs="Times New Roman"/>
                <w:sz w:val="24"/>
                <w:szCs w:val="24"/>
              </w:rPr>
              <w:t xml:space="preserve">Местное управление: наместники и волостели,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00"/>
              <w:gridCol w:w="275"/>
            </w:tblGrid>
            <w:tr w:rsidR="0079034D" w:rsidRPr="00D50397" w:rsidTr="00B83B2B">
              <w:trPr>
                <w:trHeight w:val="300"/>
              </w:trPr>
              <w:tc>
                <w:tcPr>
                  <w:tcW w:w="0" w:type="auto"/>
                </w:tcPr>
                <w:p w:rsidR="0079034D" w:rsidRPr="004B3A50" w:rsidRDefault="0079034D" w:rsidP="00B83B2B">
                  <w:pPr>
                    <w:pStyle w:val="Default"/>
                    <w:jc w:val="both"/>
                  </w:pPr>
                  <w:r w:rsidRPr="004B3A50">
                    <w:t xml:space="preserve">система кормлений. Государство и церковь </w:t>
                  </w:r>
                </w:p>
              </w:tc>
              <w:tc>
                <w:tcPr>
                  <w:tcW w:w="0" w:type="auto"/>
                </w:tcPr>
                <w:p w:rsidR="0079034D" w:rsidRPr="004B3A50" w:rsidRDefault="0079034D" w:rsidP="00B83B2B">
                  <w:pPr>
                    <w:pStyle w:val="Default"/>
                    <w:jc w:val="both"/>
                  </w:pPr>
                </w:p>
              </w:tc>
            </w:tr>
            <w:tr w:rsidR="0079034D" w:rsidRPr="00D50397" w:rsidTr="00B83B2B">
              <w:trPr>
                <w:trHeight w:val="4302"/>
              </w:trPr>
              <w:tc>
                <w:tcPr>
                  <w:tcW w:w="0" w:type="auto"/>
                  <w:gridSpan w:val="2"/>
                </w:tcPr>
                <w:p w:rsidR="0079034D" w:rsidRPr="004B3A50" w:rsidRDefault="0079034D" w:rsidP="00B83B2B">
                  <w:pPr>
                    <w:pStyle w:val="Default"/>
                    <w:jc w:val="both"/>
                  </w:pPr>
                  <w:r w:rsidRPr="004B3A50">
                    <w:lastRenderedPageBreak/>
                    <w:t xml:space="preserve">Царствование Ивана IV. Регентство Елены Глинской. Сопротивление удельных князей великокняжеской власти. Унификация денежной системы. </w:t>
                  </w:r>
                </w:p>
                <w:p w:rsidR="0079034D" w:rsidRPr="004B3A50" w:rsidRDefault="0079034D" w:rsidP="00B83B2B">
                  <w:pPr>
                    <w:pStyle w:val="Default"/>
                    <w:jc w:val="both"/>
                  </w:pPr>
                  <w:r w:rsidRPr="004B3A50">
                    <w:t xml:space="preserve">Период боярского правления. Борьба за власть между боярскими кланами. Губная реформа. Московское восстание 1547 г. Ереси. </w:t>
                  </w:r>
                </w:p>
                <w:p w:rsidR="0079034D" w:rsidRPr="004B3A50" w:rsidRDefault="0079034D" w:rsidP="00B83B2B">
                  <w:pPr>
                    <w:pStyle w:val="Default"/>
                    <w:jc w:val="both"/>
                  </w:pPr>
                  <w:r w:rsidRPr="004B3A50">
                    <w:t xml:space="preserve">Принятие Иваном IV царского титула. Реформы середины XVI в. «Избранная рада»: её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‒ формирование органов местного самоуправления. </w:t>
                  </w:r>
                </w:p>
                <w:p w:rsidR="0079034D" w:rsidRPr="004B3A50" w:rsidRDefault="0079034D" w:rsidP="00B83B2B">
                  <w:pPr>
                    <w:pStyle w:val="Default"/>
                    <w:jc w:val="both"/>
                  </w:pPr>
                  <w:r w:rsidRPr="004B3A50">
                    <w:t xml:space="preserve">Внешняя политика России в XVI в. Создание стрелецких полков и «Уложение о службе». Присоединение Казанского и Астраханского ханств. Значение включения Среднего </w:t>
                  </w:r>
                </w:p>
                <w:p w:rsidR="0079034D" w:rsidRPr="004B3A50" w:rsidRDefault="0079034D" w:rsidP="00B83B2B">
                  <w:pPr>
                    <w:pStyle w:val="Default"/>
                    <w:jc w:val="both"/>
                  </w:pPr>
                  <w:r w:rsidRPr="004B3A50">
                    <w:t xml:space="preserve">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</w:t>
                  </w:r>
                  <w:r w:rsidRPr="004B3A50">
                    <w:lastRenderedPageBreak/>
                    <w:t xml:space="preserve">результаты поражения России в Ливонской войне. Поход Ермака Тимофеевича на Сибирское ханство. Начало присоединения к России Западной Сибири. </w:t>
                  </w:r>
                </w:p>
                <w:p w:rsidR="0079034D" w:rsidRPr="004B3A50" w:rsidRDefault="0079034D" w:rsidP="00B83B2B">
                  <w:pPr>
                    <w:pStyle w:val="Default"/>
                    <w:jc w:val="both"/>
                  </w:pPr>
                  <w:r w:rsidRPr="004B3A50">
                    <w:t xml:space="preserve"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 </w:t>
                  </w:r>
                </w:p>
                <w:p w:rsidR="0079034D" w:rsidRPr="004B3A50" w:rsidRDefault="0079034D" w:rsidP="00B83B2B">
                  <w:pPr>
                    <w:pStyle w:val="Default"/>
                    <w:jc w:val="both"/>
                  </w:pPr>
                  <w:r w:rsidRPr="004B3A50">
                    <w:t xml:space="preserve"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3459"/>
                  </w:tblGrid>
                  <w:tr w:rsidR="0079034D" w:rsidRPr="004B3A50" w:rsidTr="00B83B2B">
                    <w:trPr>
                      <w:trHeight w:val="1690"/>
                    </w:trPr>
                    <w:tc>
                      <w:tcPr>
                        <w:tcW w:w="0" w:type="auto"/>
                      </w:tcPr>
                      <w:p w:rsidR="0079034D" w:rsidRPr="004B3A50" w:rsidRDefault="0079034D" w:rsidP="00B83B2B">
                        <w:pPr>
                          <w:pStyle w:val="Default"/>
                          <w:jc w:val="both"/>
                        </w:pPr>
                        <w:r w:rsidRPr="004B3A50">
                          <w:t xml:space="preserve">православная церковь. Мусульманское духовенство. </w:t>
                        </w:r>
                      </w:p>
                      <w:p w:rsidR="0079034D" w:rsidRPr="004B3A50" w:rsidRDefault="0079034D" w:rsidP="00B83B2B">
                        <w:pPr>
                          <w:pStyle w:val="Default"/>
                          <w:jc w:val="both"/>
                        </w:pPr>
                        <w:r w:rsidRPr="004B3A50">
                          <w:t xml:space="preserve">Опричнина, дискуссия о её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 </w:t>
                        </w:r>
                      </w:p>
                    </w:tc>
                  </w:tr>
                  <w:tr w:rsidR="0079034D" w:rsidRPr="00D50397" w:rsidTr="00B83B2B">
                    <w:trPr>
                      <w:trHeight w:val="2217"/>
                    </w:trPr>
                    <w:tc>
                      <w:tcPr>
                        <w:tcW w:w="0" w:type="auto"/>
                      </w:tcPr>
                      <w:p w:rsidR="0079034D" w:rsidRPr="004B3A50" w:rsidRDefault="0079034D" w:rsidP="00B83B2B">
                        <w:pPr>
                          <w:pStyle w:val="Default"/>
                          <w:jc w:val="both"/>
                        </w:pPr>
                        <w:r w:rsidRPr="004B3A50">
                          <w:lastRenderedPageBreak/>
                          <w:t xml:space="preserve">Россия в конце XVI в. Царь Фёдор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 </w:t>
                        </w:r>
                      </w:p>
                    </w:tc>
                  </w:tr>
                </w:tbl>
                <w:p w:rsidR="0079034D" w:rsidRPr="004B3A50" w:rsidRDefault="0079034D" w:rsidP="00B83B2B">
                  <w:pPr>
                    <w:pStyle w:val="Default"/>
                    <w:jc w:val="both"/>
                  </w:pPr>
                </w:p>
              </w:tc>
            </w:tr>
          </w:tbl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36" w:type="dxa"/>
          </w:tcPr>
          <w:p w:rsidR="0079034D" w:rsidRPr="004B3A50" w:rsidRDefault="0079034D" w:rsidP="00B83B2B">
            <w:pPr>
              <w:pStyle w:val="Default"/>
              <w:jc w:val="both"/>
            </w:pPr>
            <w:r w:rsidRPr="004B3A50">
              <w:lastRenderedPageBreak/>
              <w:t xml:space="preserve">Показывать на исторической карте территорию России в первой трети XVI в.; называть русские земли, присоединённые к Москве в правление Василия III.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Характеризовать структуру центральной и местной власти в первой трети XVI в.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Сравнивать вотчину и поместье; раскрывать различия между ними.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Характеризовать внешнюю политику России в первой трети XVI в.; оценивать её результаты. </w:t>
            </w: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B3A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Объяснять смысл понятий и терминов: сословно-представительная монархия, реформы, Земский собор, местничество, опричнина, приказ, стрельцы, заповедные лета, урочные лета, засечная черта. </w:t>
            </w:r>
            <w:proofErr w:type="gramEnd"/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>Раскрывать значение денежной реформы Елены Глинской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lastRenderedPageBreak/>
              <w:t xml:space="preserve">Характеризовать основные мероприятия реформ 1550-х гг.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Извлекать информацию из Судебника 1550 г., царских указов и использовать её в рассказе о положении различных слоёв населения Руси, политике власти.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Раскрывать значение создания стрелецкого войска.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Показывать на исторической карте рост территории России в царствование Ивана IV; ход Ливонской войны, маршрут похода Ермака.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Составлять план рассказа о народах Поволжья и Сибири в XVI в.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Раскрывать последствия Ливонской войны для России.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Рассказывать об отношениях России с Крымским ханством в XVI в.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Характеризовать положение основных групп населения Российского государства в XVI в. </w:t>
            </w: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B3A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Показывать с использованием карты, как расширялся национальный состав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населения Русского государства.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Объяснять причины введения, сущность и последствия </w:t>
            </w:r>
            <w:r w:rsidRPr="004B3A50">
              <w:lastRenderedPageBreak/>
              <w:t xml:space="preserve">опричнины.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Составлять характеристику (исторический портрет) Ивана IV Грозного; представлять и обосновывать оценку итогов его правления. </w:t>
            </w: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Систематизировать в виде таблицы материал о закрепощении крестьян в XVI в. </w:t>
            </w: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0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Объяснять значение учреждения патриаршества </w:t>
            </w: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4B3A50" w:rsidRDefault="0079034D" w:rsidP="00B83B2B">
            <w:pPr>
              <w:pStyle w:val="Default"/>
              <w:jc w:val="both"/>
            </w:pPr>
            <w:r w:rsidRPr="004B3A50">
              <w:t xml:space="preserve">Рассказывать о событиях и обстоятельствах, приведших к пресечению московской династии Рюриковичей </w:t>
            </w:r>
          </w:p>
          <w:p w:rsidR="0079034D" w:rsidRPr="004B3A50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79034D" w:rsidRPr="00D50397" w:rsidTr="00B83B2B">
        <w:tc>
          <w:tcPr>
            <w:tcW w:w="981" w:type="dxa"/>
          </w:tcPr>
          <w:p w:rsidR="0079034D" w:rsidRPr="00465EE8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65E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2.2</w:t>
            </w:r>
          </w:p>
        </w:tc>
        <w:tc>
          <w:tcPr>
            <w:tcW w:w="4981" w:type="dxa"/>
          </w:tcPr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Смута в России </w:t>
            </w:r>
          </w:p>
          <w:p w:rsidR="0079034D" w:rsidRPr="00465EE8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79034D" w:rsidRPr="00465EE8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65E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891" w:type="dxa"/>
          </w:tcPr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Накануне Смуты. Династический кризис. Земский собор 1598 г. и избрание на царство Бориса Годунова. Политика Бориса Годунова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в отношении боярства. Голод 1601–1603 гг. и обострение социально-экономического кризиса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Смутное время начала XVII в. Дискуссия о его причинах. Самозванцы и самозванство. Личность Лжедмитрия I и его политика. Восстание 1606 г. и убийство самозванца.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Царь Василий Шуйский. Восстание Ивана Болотникова. Перерастание внутреннего кризиса в гражданскую войну. Лжедмитрий II. Вторжение на территорию </w:t>
            </w:r>
            <w:r w:rsidRPr="00465EE8">
              <w:lastRenderedPageBreak/>
              <w:t xml:space="preserve">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Я.-П. Делагарди и распад тушинского лагеря. Открытое вступление Речи Посполитой в войну против России. Оборона Смоленска.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Свержение Василия Шуйского и переход власти к Семибоярщине. Договор об избрании на престол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польского принца Владислава и вступление польско-литовского гарнизона в Москву.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Подъём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Окончание Смуты. Земский собор 1613 г. и его роль в укреплении государственности. Избрание на царство Михаила Фёдоровича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</w:t>
            </w:r>
            <w:r w:rsidRPr="00465EE8">
              <w:lastRenderedPageBreak/>
              <w:t xml:space="preserve">войны с Речью Посполитой. Поход принца Владислава на Москву. Заключение Деулинского перемирия с Речью Посполитой. Итоги и последствия Смутного времени </w:t>
            </w:r>
          </w:p>
          <w:p w:rsidR="0079034D" w:rsidRPr="00465EE8" w:rsidRDefault="0079034D" w:rsidP="00B83B2B">
            <w:pPr>
              <w:pStyle w:val="Default"/>
              <w:jc w:val="both"/>
            </w:pPr>
          </w:p>
          <w:p w:rsidR="0079034D" w:rsidRPr="00465EE8" w:rsidRDefault="0079034D" w:rsidP="00B83B2B">
            <w:pPr>
              <w:pStyle w:val="Default"/>
              <w:jc w:val="both"/>
            </w:pPr>
          </w:p>
          <w:p w:rsidR="0079034D" w:rsidRPr="00465EE8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36" w:type="dxa"/>
          </w:tcPr>
          <w:p w:rsidR="0079034D" w:rsidRPr="00465EE8" w:rsidRDefault="0079034D" w:rsidP="00B83B2B">
            <w:pPr>
              <w:pStyle w:val="Default"/>
              <w:jc w:val="both"/>
            </w:pPr>
            <w:r w:rsidRPr="00465EE8">
              <w:lastRenderedPageBreak/>
              <w:t xml:space="preserve">Раскрывать противоречия, существовавшие в русском обществе накануне Смуты. </w:t>
            </w:r>
          </w:p>
          <w:p w:rsidR="0079034D" w:rsidRPr="00465EE8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C0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Характеризовать личность и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деятельность Бориса Годунова </w:t>
            </w:r>
          </w:p>
          <w:p w:rsidR="0079034D" w:rsidRPr="00465EE8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79034D" w:rsidRPr="00465EE8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Раскрывать причины Смуты.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Называть хронологические рамки Смутного времени.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Систематизировать исторический материал в хронологической таблице «Основные события Смутного времени».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Объяснять смысл понятий и терминов: Смута, самозванство.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Показывать на исторической </w:t>
            </w:r>
            <w:r w:rsidRPr="00465EE8">
              <w:lastRenderedPageBreak/>
              <w:t xml:space="preserve">карте направления походов Лжедмитрия I и Лжедмитрия II, места действий польских и шведских интервентов, маршруты движения отрядов первого и второго ополчений.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Высказывать суждения о роли Православной церкви, духовных лидеров в событиях Смутного времени.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Представлять характеристики участников ключевых событий Смутного времени. </w:t>
            </w:r>
          </w:p>
          <w:p w:rsidR="0079034D" w:rsidRPr="00465EE8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465E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Объяснять, что привело к подъёму национально-освободительного 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движения.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Показывать на карте места действий земских ополчений. </w:t>
            </w:r>
          </w:p>
          <w:p w:rsidR="0079034D" w:rsidRPr="00465EE8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EE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Участвовать в поиске материалов, подготовке и презентации группового сообщения «Организаторы и участники первого и второго ополчений» </w:t>
            </w:r>
          </w:p>
          <w:p w:rsidR="0079034D" w:rsidRPr="00465EE8" w:rsidRDefault="0079034D" w:rsidP="00B83B2B">
            <w:pPr>
              <w:pStyle w:val="Default"/>
              <w:jc w:val="both"/>
            </w:pPr>
            <w:r w:rsidRPr="00465EE8">
              <w:t xml:space="preserve">Характеризовать итоги и последствия Смуты для Российского государства </w:t>
            </w:r>
          </w:p>
          <w:p w:rsidR="0079034D" w:rsidRPr="00465EE8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79034D" w:rsidRPr="00D50397" w:rsidTr="00B83B2B">
        <w:tc>
          <w:tcPr>
            <w:tcW w:w="981" w:type="dxa"/>
          </w:tcPr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018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2.3</w:t>
            </w:r>
          </w:p>
        </w:tc>
        <w:tc>
          <w:tcPr>
            <w:tcW w:w="4981" w:type="dxa"/>
          </w:tcPr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Россия в XVII в. </w:t>
            </w: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018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3891" w:type="dxa"/>
          </w:tcPr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Россия при первых Романовых. Царствование Михаила Фёдоровича.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 </w:t>
            </w: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8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Правительство Б.И. Морозова и И.Д.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</w:t>
            </w:r>
            <w:r w:rsidRPr="00D018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Алексеевич. Отмена местничества. </w:t>
            </w:r>
            <w:r w:rsidRPr="00AC06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Налоговая (податная) реформа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Экономическое развитие России в XVII в.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 </w:t>
            </w: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Социальная структура российского общества. </w:t>
            </w:r>
            <w:proofErr w:type="gramStart"/>
            <w:r w:rsidRPr="00D01879">
              <w:t>Государев двор, служилый город, духовенство, торговые люди, посадское население, стрельцы, служилые иноземцы, казаки, крестьяне, холопы.</w:t>
            </w:r>
            <w:proofErr w:type="gramEnd"/>
            <w:r w:rsidRPr="00D01879">
              <w:t xml:space="preserve"> Русская деревня в XVII в. Городские восстания середины XVII в. Соляной бунт в Москве. Псковско-Новгородское восстание. Соборное уложение 1649 г. Завершение оформления </w:t>
            </w:r>
            <w:r w:rsidRPr="00D01879">
              <w:lastRenderedPageBreak/>
              <w:t xml:space="preserve">крепостного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права и территория его распространения. Денежная реформа 1654 г. Медный бунт. Побеги крестьян на Дон и в Сибирь. Восстание Степана Разина </w:t>
            </w: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Внешняя политика России в XVII в.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</w:t>
            </w:r>
            <w:proofErr w:type="gramStart"/>
            <w:r w:rsidRPr="00D01879">
              <w:t>Запорожской</w:t>
            </w:r>
            <w:proofErr w:type="gramEnd"/>
            <w:r w:rsidRPr="00D01879">
              <w:t xml:space="preserve"> Сечью. Восстание Богдана Хмельницкого. Переяславская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её результаты. Укрепление южных рубежей.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Белгородская засечная черта. Конфликты с Османской империей. «Азовское осадное сидение». «Чигиринская война» и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Бахчисарайский мирный договор. Отношения России со странами Западной Европы. Военные столкновения с маньчжурами и </w:t>
            </w:r>
            <w:r w:rsidRPr="00D01879">
              <w:lastRenderedPageBreak/>
              <w:t xml:space="preserve">империей Цин (Китаем)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Освоение новых территорий. Народы России в XVII в. Эпоха Великих географических открытий и русские географические открытия. Плавание Семёна Дежнёва.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 </w:t>
            </w: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pStyle w:val="Default"/>
              <w:jc w:val="both"/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36" w:type="dxa"/>
          </w:tcPr>
          <w:p w:rsidR="0079034D" w:rsidRPr="00D01879" w:rsidRDefault="0079034D" w:rsidP="00B83B2B">
            <w:pPr>
              <w:pStyle w:val="Default"/>
              <w:jc w:val="both"/>
            </w:pPr>
            <w:r w:rsidRPr="00D01879">
              <w:lastRenderedPageBreak/>
              <w:t xml:space="preserve">Характеризовать личность и деятельность первых Романовых – Михаила Фёдоровича и Алексея Михайловича.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Представлять в виде схемы структуру высших органов государственной власти и управления в России XVII в. </w:t>
            </w: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8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Разъяснять, в чём заключались функции отдельных представительных и административных органов в системе управления государством </w:t>
            </w: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Характеризовать экономическое развитие России в XVII в., используя информацию исторической карты.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Объяснять значение понятий и терминов: Государев двор, мануфактура, посад, ясак, ярмарка, крепостное право.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Сравнивать мануфактуру и ремесленную мастерскую; объяснять, в чём заключались различия.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Раскрывать значение принятия Новоторгового и Таможенного уставов. </w:t>
            </w: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8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Составлять таблицу «Основные сословия и их положение в России </w:t>
            </w:r>
            <w:r w:rsidRPr="00D01879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D018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в.»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Проводить поиск информации в отрывках из Соборного уложения 1649 г. для характеристики положения отдельных групп населения России, процесса закрепощения крестьян.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Раскрывать причины социальных движений в России XVII в. </w:t>
            </w: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018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Показывать на исторической карте места городских восстаний; территорию, охваченную восстанием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Степана Разина. </w:t>
            </w: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8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Систематизировать (в форме таблицы) материал о социальных движениях в России </w:t>
            </w:r>
            <w:r w:rsidRPr="00D01879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D018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Объяснять значение понятий и терминов: гетман, полки нового (иноземного) строя, засечная черта.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Раскрывать причины восстания под руководством Б. Хмельницкого.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Давать оценку значения вхождения земель Войска Запорожского в состав России.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Характеризовать причины и итоги русско-польской (1654–1667) и русско-шведской (1656–1658) войн.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Приводить примеры конфликтов России с Османской империей. </w:t>
            </w: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8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Объяснять, в чём заключались результаты внешней политики России в </w:t>
            </w:r>
            <w:r w:rsidRPr="00D01879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D018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Объяснять, опираясь на знания из курсов всеобщей истории 6–7 классов, какие события получили название Великих географических открытий.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Показывать на карте территории расселения народов в Российском государстве XVII в.; маршруты отрядов первопроходцев в Сибири и на Дальнем Востоке. </w:t>
            </w:r>
          </w:p>
          <w:p w:rsidR="0079034D" w:rsidRPr="00D01879" w:rsidRDefault="0079034D" w:rsidP="00B83B2B">
            <w:pPr>
              <w:pStyle w:val="Default"/>
              <w:jc w:val="both"/>
            </w:pPr>
            <w:r w:rsidRPr="00D01879">
              <w:t xml:space="preserve">Рассказывать о народах, живших в России в XVII в., привлекая дополнительную информацию (в том числе по истории края). </w:t>
            </w:r>
          </w:p>
          <w:p w:rsidR="0079034D" w:rsidRPr="00D01879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D018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Осуществлять поиск информации для подготовки сообщения об одном из первопроходцев (Семёне Дежнёве, Василии Пояркове, Ерофее Хабарове) </w:t>
            </w:r>
          </w:p>
        </w:tc>
      </w:tr>
      <w:tr w:rsidR="0079034D" w:rsidRPr="00D50397" w:rsidTr="00B83B2B">
        <w:tc>
          <w:tcPr>
            <w:tcW w:w="981" w:type="dxa"/>
          </w:tcPr>
          <w:p w:rsidR="0079034D" w:rsidRPr="00067C1E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67C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2.4</w:t>
            </w:r>
          </w:p>
        </w:tc>
        <w:tc>
          <w:tcPr>
            <w:tcW w:w="4981" w:type="dxa"/>
          </w:tcPr>
          <w:p w:rsidR="0079034D" w:rsidRPr="00067C1E" w:rsidRDefault="0079034D" w:rsidP="00B83B2B">
            <w:pPr>
              <w:pStyle w:val="Default"/>
              <w:jc w:val="both"/>
            </w:pPr>
            <w:r w:rsidRPr="00067C1E">
              <w:t xml:space="preserve">Культурное пространство XVI–XVII вв. </w:t>
            </w:r>
          </w:p>
          <w:p w:rsidR="0079034D" w:rsidRPr="00067C1E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79034D" w:rsidRPr="00067C1E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67C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891" w:type="dxa"/>
          </w:tcPr>
          <w:p w:rsidR="0079034D" w:rsidRPr="00067C1E" w:rsidRDefault="0079034D" w:rsidP="00B83B2B">
            <w:pPr>
              <w:pStyle w:val="Default"/>
              <w:jc w:val="both"/>
            </w:pPr>
            <w:r w:rsidRPr="00067C1E">
              <w:t xml:space="preserve">Изменения в картине мира человека в XVI‒XVII вв. и повседневная жизнь. Жилище и предметы быта. Семья и семейные отношения. Религия </w:t>
            </w:r>
          </w:p>
          <w:p w:rsidR="0079034D" w:rsidRPr="00067C1E" w:rsidRDefault="0079034D" w:rsidP="00B83B2B">
            <w:pPr>
              <w:pStyle w:val="Default"/>
              <w:jc w:val="both"/>
            </w:pPr>
            <w:r w:rsidRPr="00067C1E">
              <w:t xml:space="preserve">и суеверия. Проникновение элементов европейской культуры в быт высших слоёв населения страны. </w:t>
            </w:r>
          </w:p>
          <w:p w:rsidR="0079034D" w:rsidRPr="00067C1E" w:rsidRDefault="0079034D" w:rsidP="00B83B2B">
            <w:pPr>
              <w:pStyle w:val="Default"/>
              <w:jc w:val="both"/>
            </w:pPr>
            <w:r w:rsidRPr="00067C1E">
              <w:lastRenderedPageBreak/>
              <w:t xml:space="preserve"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Фёдор Конь. Приказ каменных дел. Деревянное зодчество. Изобразительное искусство. Симон Ушаков. Ярославская школа иконописи. Парсунная живопись. </w:t>
            </w:r>
          </w:p>
          <w:p w:rsidR="0079034D" w:rsidRPr="00067C1E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067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      </w:r>
            <w:r w:rsidRPr="00067C1E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067C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:rsidR="0079034D" w:rsidRPr="00067C1E" w:rsidRDefault="0079034D" w:rsidP="00B83B2B">
            <w:pPr>
              <w:pStyle w:val="Default"/>
              <w:jc w:val="both"/>
            </w:pPr>
            <w:r w:rsidRPr="00067C1E">
              <w:t xml:space="preserve">Развитие образования и научных знаний. Школы при Аптекарском и Посольском приказах. «Синопсис» Иннокентия Гизеля ‒ первое учебное пособие по истории </w:t>
            </w:r>
          </w:p>
          <w:p w:rsidR="0079034D" w:rsidRPr="00067C1E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36" w:type="dxa"/>
          </w:tcPr>
          <w:p w:rsidR="0079034D" w:rsidRPr="00067C1E" w:rsidRDefault="0079034D" w:rsidP="00B83B2B">
            <w:pPr>
              <w:pStyle w:val="Default"/>
              <w:jc w:val="both"/>
            </w:pPr>
            <w:r w:rsidRPr="00067C1E">
              <w:lastRenderedPageBreak/>
              <w:t xml:space="preserve">Извлекать информацию из «Домостроя», изобразительных материалов для рассказа о нравах и быте российского общества </w:t>
            </w:r>
          </w:p>
          <w:p w:rsidR="0079034D" w:rsidRPr="00067C1E" w:rsidRDefault="0079034D" w:rsidP="00B83B2B">
            <w:pPr>
              <w:pStyle w:val="Default"/>
              <w:jc w:val="both"/>
            </w:pPr>
            <w:r w:rsidRPr="00067C1E">
              <w:t xml:space="preserve">в XVI–XVII вв. </w:t>
            </w:r>
          </w:p>
          <w:p w:rsidR="0079034D" w:rsidRPr="00067C1E" w:rsidRDefault="0079034D" w:rsidP="00B83B2B">
            <w:pPr>
              <w:pStyle w:val="Default"/>
              <w:jc w:val="both"/>
            </w:pPr>
            <w:r w:rsidRPr="00067C1E">
              <w:t xml:space="preserve">Характеризовать новые веяния в отечественной культуре, быту в XVII в. </w:t>
            </w:r>
          </w:p>
          <w:p w:rsidR="0079034D" w:rsidRPr="00067C1E" w:rsidRDefault="0079034D" w:rsidP="00B83B2B">
            <w:pPr>
              <w:pStyle w:val="Default"/>
              <w:jc w:val="both"/>
            </w:pPr>
            <w:r w:rsidRPr="00067C1E">
              <w:lastRenderedPageBreak/>
              <w:t xml:space="preserve">Объяснять значение понятий и терминов: шатровый стиль, парсуна. </w:t>
            </w:r>
          </w:p>
          <w:p w:rsidR="0079034D" w:rsidRPr="00067C1E" w:rsidRDefault="0079034D" w:rsidP="00B83B2B">
            <w:pPr>
              <w:pStyle w:val="Default"/>
              <w:jc w:val="both"/>
            </w:pPr>
            <w:r w:rsidRPr="00067C1E">
              <w:t xml:space="preserve">Систематизировать материал о достижениях культуры XVI–XVII вв. (в форме таблицы), раскрывать их значение. </w:t>
            </w:r>
          </w:p>
          <w:p w:rsidR="0079034D" w:rsidRPr="00067C1E" w:rsidRDefault="0079034D" w:rsidP="00B83B2B">
            <w:pPr>
              <w:pStyle w:val="Default"/>
              <w:jc w:val="both"/>
            </w:pPr>
            <w:r w:rsidRPr="00067C1E">
              <w:t xml:space="preserve">Составлять описание одного из памятников культуры XVI–XVII вв.; оценивать его художественные достоинства. </w:t>
            </w:r>
          </w:p>
          <w:p w:rsidR="0079034D" w:rsidRPr="00067C1E" w:rsidRDefault="0079034D" w:rsidP="00B83B2B">
            <w:pPr>
              <w:pStyle w:val="Default"/>
              <w:jc w:val="both"/>
            </w:pPr>
            <w:r w:rsidRPr="00067C1E">
              <w:t xml:space="preserve">Приводить примеры известных архитектурных сооружений XVI–XVII вв., выявлять их назначение. </w:t>
            </w:r>
          </w:p>
          <w:p w:rsidR="0079034D" w:rsidRPr="00067C1E" w:rsidRDefault="0079034D" w:rsidP="00B83B2B">
            <w:pPr>
              <w:pStyle w:val="Default"/>
              <w:jc w:val="both"/>
            </w:pPr>
            <w:r w:rsidRPr="00067C1E">
              <w:t xml:space="preserve">Объяснять, что способствовало развитию образования в России XVII в. </w:t>
            </w:r>
          </w:p>
          <w:p w:rsidR="0079034D" w:rsidRPr="00067C1E" w:rsidRDefault="0079034D" w:rsidP="00B83B2B">
            <w:pPr>
              <w:pStyle w:val="Default"/>
              <w:jc w:val="both"/>
            </w:pPr>
            <w:r w:rsidRPr="00067C1E">
              <w:t xml:space="preserve">Называть основные жанры русской литературы XVI–XVII вв. </w:t>
            </w:r>
          </w:p>
          <w:p w:rsidR="0079034D" w:rsidRPr="00067C1E" w:rsidRDefault="0079034D" w:rsidP="00B83B2B">
            <w:pPr>
              <w:pStyle w:val="Default"/>
              <w:jc w:val="both"/>
            </w:pPr>
            <w:r w:rsidRPr="00067C1E">
              <w:t xml:space="preserve">Осуществлять поиск и анализ информации для проектной работы «Путешествие по русскому городу XVII в.» </w:t>
            </w:r>
          </w:p>
          <w:p w:rsidR="0079034D" w:rsidRPr="00067C1E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79034D" w:rsidTr="00B83B2B">
        <w:tc>
          <w:tcPr>
            <w:tcW w:w="981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lastRenderedPageBreak/>
              <w:t>2.5</w:t>
            </w:r>
          </w:p>
        </w:tc>
        <w:tc>
          <w:tcPr>
            <w:tcW w:w="4981" w:type="dxa"/>
          </w:tcPr>
          <w:p w:rsidR="0079034D" w:rsidRDefault="0079034D" w:rsidP="00B83B2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Наш край в XVI–XVII вв. </w:t>
            </w:r>
          </w:p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  <w:tc>
          <w:tcPr>
            <w:tcW w:w="1617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1</w:t>
            </w:r>
          </w:p>
        </w:tc>
        <w:tc>
          <w:tcPr>
            <w:tcW w:w="3891" w:type="dxa"/>
          </w:tcPr>
          <w:p w:rsidR="0079034D" w:rsidRDefault="0079034D" w:rsidP="00B83B2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Наш край в XVI–XVII вв. </w:t>
            </w:r>
          </w:p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  <w:tc>
          <w:tcPr>
            <w:tcW w:w="3436" w:type="dxa"/>
          </w:tcPr>
          <w:p w:rsidR="0079034D" w:rsidRDefault="0079034D" w:rsidP="00B83B2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Выполнять учебные проекты по отечественной </w:t>
            </w:r>
            <w:r>
              <w:rPr>
                <w:sz w:val="28"/>
                <w:szCs w:val="28"/>
              </w:rPr>
              <w:lastRenderedPageBreak/>
              <w:t xml:space="preserve">и всеобщей истории XVI–XVII вв. (в том числе на региональном материале) </w:t>
            </w:r>
          </w:p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</w:tr>
      <w:tr w:rsidR="0079034D" w:rsidRPr="00D50397" w:rsidTr="00B83B2B">
        <w:tc>
          <w:tcPr>
            <w:tcW w:w="981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lastRenderedPageBreak/>
              <w:t>2.6</w:t>
            </w:r>
          </w:p>
        </w:tc>
        <w:tc>
          <w:tcPr>
            <w:tcW w:w="4981" w:type="dxa"/>
          </w:tcPr>
          <w:p w:rsidR="0079034D" w:rsidRPr="008368FC" w:rsidRDefault="0079034D" w:rsidP="00B83B2B">
            <w:pPr>
              <w:pStyle w:val="Default"/>
              <w:jc w:val="both"/>
            </w:pPr>
            <w:r w:rsidRPr="008368FC">
              <w:t xml:space="preserve">Обобщение </w:t>
            </w:r>
          </w:p>
          <w:p w:rsidR="0079034D" w:rsidRPr="008368FC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79034D" w:rsidRPr="008368FC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68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891" w:type="dxa"/>
          </w:tcPr>
          <w:p w:rsidR="0079034D" w:rsidRPr="008368FC" w:rsidRDefault="0079034D" w:rsidP="00B83B2B">
            <w:pPr>
              <w:pStyle w:val="Default"/>
              <w:jc w:val="both"/>
            </w:pPr>
            <w:r w:rsidRPr="008368FC">
              <w:t xml:space="preserve">Повторение, обобщение и контроль по разделу «История России. Россия в XVI–XVII вв.: от Великого княжества к царству» </w:t>
            </w:r>
          </w:p>
          <w:p w:rsidR="0079034D" w:rsidRPr="008368FC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36" w:type="dxa"/>
          </w:tcPr>
          <w:p w:rsidR="0079034D" w:rsidRPr="008368FC" w:rsidRDefault="0079034D" w:rsidP="00B83B2B">
            <w:pPr>
              <w:pStyle w:val="Default"/>
              <w:jc w:val="both"/>
            </w:pPr>
            <w:r w:rsidRPr="008368FC">
              <w:t xml:space="preserve">Размещать в хронологической последовательности (в том числе на ленте времени) крупные события зарубежной и российской истории XVI–XVII вв. </w:t>
            </w:r>
          </w:p>
          <w:p w:rsidR="0079034D" w:rsidRPr="008368FC" w:rsidRDefault="0079034D" w:rsidP="00B83B2B">
            <w:pPr>
              <w:pStyle w:val="Default"/>
              <w:jc w:val="both"/>
            </w:pPr>
            <w:r w:rsidRPr="008368FC">
              <w:t xml:space="preserve">Устанавливать синхронность событий отечественной и всеобщей истории XVI–XVII вв. </w:t>
            </w:r>
          </w:p>
          <w:p w:rsidR="0079034D" w:rsidRPr="008368FC" w:rsidRDefault="0079034D" w:rsidP="00B83B2B">
            <w:pPr>
              <w:pStyle w:val="Default"/>
              <w:jc w:val="both"/>
            </w:pPr>
            <w:r w:rsidRPr="008368FC">
              <w:t xml:space="preserve">Показывать на карте (контурной карте) места и события внешней политики из курса русской истории XVI–XVII вв.; характеризовать их причины и результаты. </w:t>
            </w:r>
          </w:p>
          <w:p w:rsidR="0079034D" w:rsidRPr="008368FC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proofErr w:type="gramStart"/>
            <w:r w:rsidRPr="008368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Группировать факты всеобщей и отечественной истории по заданному признаку (страны, правители, государственные деятели, мероприятия внутренней политики </w:t>
            </w:r>
            <w:proofErr w:type="gramEnd"/>
          </w:p>
          <w:p w:rsidR="0079034D" w:rsidRPr="008368FC" w:rsidRDefault="0079034D" w:rsidP="00B83B2B">
            <w:pPr>
              <w:pStyle w:val="Default"/>
              <w:jc w:val="both"/>
            </w:pPr>
            <w:r w:rsidRPr="008368FC">
              <w:t xml:space="preserve">внешнеполитические события). </w:t>
            </w:r>
          </w:p>
          <w:p w:rsidR="0079034D" w:rsidRPr="008368FC" w:rsidRDefault="0079034D" w:rsidP="00B83B2B">
            <w:pPr>
              <w:pStyle w:val="Default"/>
              <w:jc w:val="both"/>
            </w:pPr>
            <w:r w:rsidRPr="008368FC">
              <w:t xml:space="preserve">Объяснять причины и следствия важнейших событий отечественной истории XVI–XVII вв.: причины и итоги Смуты, церковного раскола и др. </w:t>
            </w:r>
          </w:p>
          <w:p w:rsidR="0079034D" w:rsidRPr="008368FC" w:rsidRDefault="0079034D" w:rsidP="00B83B2B">
            <w:pPr>
              <w:pStyle w:val="Default"/>
              <w:jc w:val="both"/>
            </w:pPr>
            <w:r w:rsidRPr="008368FC">
              <w:lastRenderedPageBreak/>
              <w:t xml:space="preserve">Давать описание памятника культуры по предложенному изображению. </w:t>
            </w:r>
          </w:p>
          <w:p w:rsidR="0079034D" w:rsidRPr="008368FC" w:rsidRDefault="0079034D" w:rsidP="00B83B2B">
            <w:pPr>
              <w:pStyle w:val="Default"/>
              <w:jc w:val="both"/>
            </w:pPr>
            <w:r w:rsidRPr="008368FC">
              <w:t xml:space="preserve">Сравнивать оценки событий и личностей отечественной и всеобщей истории XVI–XVII вв., представленные в учебной литературе и дополнительных источниках, находить аргументы. </w:t>
            </w:r>
          </w:p>
          <w:p w:rsidR="0079034D" w:rsidRPr="008368FC" w:rsidRDefault="0079034D" w:rsidP="00B83B2B">
            <w:pPr>
              <w:pStyle w:val="Default"/>
              <w:jc w:val="both"/>
            </w:pPr>
            <w:r w:rsidRPr="008368FC">
              <w:t xml:space="preserve">Определять по предложенному источнику (Судебник 1550 г., Соборное уложение 1649 г., Домострой и др.) обстоятельства и цель его создания, раскрывать его информационную ценность. </w:t>
            </w:r>
          </w:p>
          <w:p w:rsidR="0079034D" w:rsidRPr="008368FC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68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Составлять краткую характеристику известных персоналий отечественной истории </w:t>
            </w:r>
            <w:r w:rsidRPr="008368FC">
              <w:rPr>
                <w:rFonts w:ascii="Times New Roman" w:hAnsi="Times New Roman" w:cs="Times New Roman"/>
                <w:sz w:val="24"/>
                <w:szCs w:val="24"/>
              </w:rPr>
              <w:t>XVI</w:t>
            </w:r>
            <w:r w:rsidRPr="008368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8368FC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8368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вв. (ключевые факты биографии, личные качества, деятельность); устанавливать современников периода из России, европейских стран и стран Востока. </w:t>
            </w:r>
          </w:p>
          <w:p w:rsidR="0079034D" w:rsidRPr="008368FC" w:rsidRDefault="0079034D" w:rsidP="00B83B2B">
            <w:pPr>
              <w:pStyle w:val="Default"/>
              <w:jc w:val="both"/>
            </w:pPr>
            <w:r w:rsidRPr="008368FC">
              <w:t xml:space="preserve">Раскрывать существенные черты экономического, социального и политического развития России и других стран в XVI–XVII вв. </w:t>
            </w:r>
          </w:p>
          <w:p w:rsidR="0079034D" w:rsidRPr="008368FC" w:rsidRDefault="0079034D" w:rsidP="00B83B2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368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Объяснять значение понятий и терминов: </w:t>
            </w:r>
            <w:proofErr w:type="gramStart"/>
            <w:r w:rsidRPr="008368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Избранная рада, гетман, государев двор, </w:t>
            </w:r>
            <w:r w:rsidRPr="008368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заповедные лета, засечная черта, Земские соборы, казачество, крепостное право, мануфактура, местничество, опричнина, парсуна, патриарх, полки нового (иноземного) строя, посад, приказы, раскол, реформы, самодержавие, самозванство, слобода, Соборное уложение, сословно-представительная монархия, старообрядчество, стрельцы, урочные лета, челобитная, ярмарка, ясак; уметь строить рассказ на основе ключевых понятий, составлять предложения с терминами применительно к конкретным фактам истории </w:t>
            </w:r>
            <w:proofErr w:type="gramEnd"/>
          </w:p>
        </w:tc>
      </w:tr>
      <w:tr w:rsidR="0079034D" w:rsidTr="00B83B2B">
        <w:tc>
          <w:tcPr>
            <w:tcW w:w="981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  <w:tc>
          <w:tcPr>
            <w:tcW w:w="4981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Итого по разделу</w:t>
            </w:r>
          </w:p>
        </w:tc>
        <w:tc>
          <w:tcPr>
            <w:tcW w:w="1617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  <w:t>45</w:t>
            </w:r>
          </w:p>
        </w:tc>
        <w:tc>
          <w:tcPr>
            <w:tcW w:w="3891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  <w:tc>
          <w:tcPr>
            <w:tcW w:w="3436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</w:tr>
      <w:tr w:rsidR="0079034D" w:rsidTr="00B83B2B">
        <w:tc>
          <w:tcPr>
            <w:tcW w:w="981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  <w:tc>
          <w:tcPr>
            <w:tcW w:w="4981" w:type="dxa"/>
          </w:tcPr>
          <w:p w:rsidR="0079034D" w:rsidRDefault="0079034D" w:rsidP="00B83B2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ОБЩЕЕ КОЛИЧЕСТВО ЧАСОВ ПО ПРОГРАММЕ </w:t>
            </w:r>
          </w:p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  <w:tc>
          <w:tcPr>
            <w:tcW w:w="1617" w:type="dxa"/>
          </w:tcPr>
          <w:p w:rsidR="0079034D" w:rsidRPr="0081512E" w:rsidRDefault="0079034D" w:rsidP="00B83B2B">
            <w:pPr>
              <w:rPr>
                <w:rFonts w:ascii="Times New Roman" w:hAnsi="Times New Roman" w:cs="Times New Roman"/>
                <w:color w:val="000000"/>
                <w:sz w:val="28"/>
                <w:lang w:val="ru-RU"/>
              </w:rPr>
            </w:pPr>
            <w:r w:rsidRPr="0081512E">
              <w:rPr>
                <w:rFonts w:ascii="Times New Roman" w:hAnsi="Times New Roman" w:cs="Times New Roman"/>
                <w:color w:val="000000"/>
                <w:sz w:val="28"/>
                <w:lang w:val="ru-RU"/>
              </w:rPr>
              <w:t>68</w:t>
            </w:r>
          </w:p>
        </w:tc>
        <w:tc>
          <w:tcPr>
            <w:tcW w:w="3891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  <w:tc>
          <w:tcPr>
            <w:tcW w:w="3436" w:type="dxa"/>
          </w:tcPr>
          <w:p w:rsidR="0079034D" w:rsidRDefault="0079034D" w:rsidP="00B83B2B">
            <w:pPr>
              <w:rPr>
                <w:rFonts w:ascii="Times New Roman" w:hAnsi="Times New Roman" w:cs="Times New Roman"/>
                <w:b/>
                <w:color w:val="000000"/>
                <w:sz w:val="28"/>
                <w:lang w:val="ru-RU"/>
              </w:rPr>
            </w:pPr>
          </w:p>
        </w:tc>
      </w:tr>
    </w:tbl>
    <w:p w:rsidR="0079034D" w:rsidRDefault="0079034D" w:rsidP="0079034D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9034D" w:rsidRPr="00AD0D57" w:rsidRDefault="0079034D" w:rsidP="0079034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 w:rsidRPr="00AD0D5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>7 КЛАСС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41"/>
        <w:gridCol w:w="2182"/>
        <w:gridCol w:w="2209"/>
        <w:gridCol w:w="808"/>
        <w:gridCol w:w="1815"/>
        <w:gridCol w:w="1863"/>
        <w:gridCol w:w="577"/>
        <w:gridCol w:w="577"/>
        <w:gridCol w:w="4454"/>
      </w:tblGrid>
      <w:tr w:rsidR="0079034D" w:rsidRPr="00AD0D57" w:rsidTr="00B83B2B">
        <w:tc>
          <w:tcPr>
            <w:tcW w:w="180" w:type="pct"/>
            <w:vMerge w:val="restar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 xml:space="preserve">№ </w:t>
            </w:r>
            <w:proofErr w:type="gramStart"/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</w:t>
            </w:r>
            <w:proofErr w:type="gramEnd"/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1461" w:type="pct"/>
            <w:gridSpan w:val="2"/>
            <w:vMerge w:val="restar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Наименование разделов и тем программы</w:t>
            </w:r>
          </w:p>
        </w:tc>
        <w:tc>
          <w:tcPr>
            <w:tcW w:w="1493" w:type="pct"/>
            <w:gridSpan w:val="3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Количество часов</w:t>
            </w:r>
          </w:p>
        </w:tc>
        <w:tc>
          <w:tcPr>
            <w:tcW w:w="384" w:type="pct"/>
            <w:gridSpan w:val="2"/>
            <w:vMerge w:val="restart"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Дата изучения</w:t>
            </w:r>
          </w:p>
        </w:tc>
        <w:tc>
          <w:tcPr>
            <w:tcW w:w="1482" w:type="pct"/>
            <w:vMerge w:val="restar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Электронные (цифровые) образовательные ресурсы</w:t>
            </w:r>
          </w:p>
        </w:tc>
      </w:tr>
      <w:tr w:rsidR="0079034D" w:rsidRPr="00AD0D57" w:rsidTr="00B83B2B">
        <w:tc>
          <w:tcPr>
            <w:tcW w:w="180" w:type="pct"/>
            <w:vMerge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61" w:type="pct"/>
            <w:gridSpan w:val="2"/>
            <w:vMerge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604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Контрольные работы</w:t>
            </w:r>
          </w:p>
        </w:tc>
        <w:tc>
          <w:tcPr>
            <w:tcW w:w="620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Практические работы</w:t>
            </w:r>
          </w:p>
        </w:tc>
        <w:tc>
          <w:tcPr>
            <w:tcW w:w="384" w:type="pct"/>
            <w:gridSpan w:val="2"/>
            <w:vMerge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2" w:type="pct"/>
            <w:vMerge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79034D" w:rsidRPr="00AD0D57" w:rsidTr="00B83B2B">
        <w:tc>
          <w:tcPr>
            <w:tcW w:w="906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b/>
                <w:bCs/>
                <w:sz w:val="25"/>
                <w:lang w:val="ru-RU" w:eastAsia="ru-RU"/>
              </w:rPr>
            </w:pPr>
          </w:p>
        </w:tc>
        <w:tc>
          <w:tcPr>
            <w:tcW w:w="4094" w:type="pct"/>
            <w:gridSpan w:val="7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b/>
                <w:bCs/>
                <w:sz w:val="25"/>
                <w:lang w:val="ru-RU" w:eastAsia="ru-RU"/>
              </w:rPr>
              <w:t>Раздел 1.</w:t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 </w:t>
            </w:r>
            <w:r w:rsidRPr="00AD0D57">
              <w:rPr>
                <w:rFonts w:ascii="inherit" w:eastAsia="Times New Roman" w:hAnsi="inherit" w:cs="Times New Roman"/>
                <w:b/>
                <w:bCs/>
                <w:sz w:val="25"/>
                <w:lang w:val="ru-RU" w:eastAsia="ru-RU"/>
              </w:rPr>
              <w:t>Всеобщая история. История Нового времени. Конец XV — XVII в.</w:t>
            </w:r>
          </w:p>
        </w:tc>
      </w:tr>
      <w:tr w:rsidR="0079034D" w:rsidRPr="00D50397" w:rsidTr="00B83B2B">
        <w:tc>
          <w:tcPr>
            <w:tcW w:w="180" w:type="pct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1.1</w:t>
            </w:r>
          </w:p>
        </w:tc>
        <w:tc>
          <w:tcPr>
            <w:tcW w:w="1461" w:type="pct"/>
            <w:gridSpan w:val="2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Введение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04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hyperlink r:id="rId8" w:history="1">
              <w:r w:rsidRPr="00AD0D57">
                <w:rPr>
                  <w:rFonts w:ascii="inherit" w:eastAsia="Times New Roman" w:hAnsi="inherit" w:cs="Times New Roman"/>
                  <w:color w:val="0000FF"/>
                  <w:sz w:val="25"/>
                  <w:lang w:val="ru-RU" w:eastAsia="ru-RU"/>
                </w:rPr>
                <w:t>https://m.edsoo.ru/7f416a9a</w:t>
              </w:r>
            </w:hyperlink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79034D" w:rsidRPr="00D50397" w:rsidTr="00B83B2B">
        <w:tc>
          <w:tcPr>
            <w:tcW w:w="180" w:type="pct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1.2</w:t>
            </w:r>
          </w:p>
        </w:tc>
        <w:tc>
          <w:tcPr>
            <w:tcW w:w="1461" w:type="pct"/>
            <w:gridSpan w:val="2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Великие географические открытия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04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hyperlink r:id="rId9" w:history="1">
              <w:r w:rsidRPr="00AD0D57">
                <w:rPr>
                  <w:rFonts w:ascii="inherit" w:eastAsia="Times New Roman" w:hAnsi="inherit" w:cs="Times New Roman"/>
                  <w:color w:val="0000FF"/>
                  <w:sz w:val="25"/>
                  <w:lang w:val="ru-RU" w:eastAsia="ru-RU"/>
                </w:rPr>
                <w:t>https://m.edsoo.ru/7f416a9a</w:t>
              </w:r>
            </w:hyperlink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79034D" w:rsidRPr="00D50397" w:rsidTr="00B83B2B">
        <w:tc>
          <w:tcPr>
            <w:tcW w:w="180" w:type="pct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lastRenderedPageBreak/>
              <w:t>1.3</w:t>
            </w:r>
          </w:p>
        </w:tc>
        <w:tc>
          <w:tcPr>
            <w:tcW w:w="1461" w:type="pct"/>
            <w:gridSpan w:val="2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Изменения в европейском обществе XVI—XVII вв.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04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hyperlink r:id="rId10" w:history="1">
              <w:r w:rsidRPr="00AD0D57">
                <w:rPr>
                  <w:rFonts w:ascii="inherit" w:eastAsia="Times New Roman" w:hAnsi="inherit" w:cs="Times New Roman"/>
                  <w:color w:val="0000FF"/>
                  <w:sz w:val="25"/>
                  <w:lang w:val="ru-RU" w:eastAsia="ru-RU"/>
                </w:rPr>
                <w:t>https://m.edsoo.ru/7f416a9a</w:t>
              </w:r>
            </w:hyperlink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79034D" w:rsidRPr="00D50397" w:rsidTr="00B83B2B">
        <w:tc>
          <w:tcPr>
            <w:tcW w:w="180" w:type="pct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1.4</w:t>
            </w:r>
          </w:p>
        </w:tc>
        <w:tc>
          <w:tcPr>
            <w:tcW w:w="1461" w:type="pct"/>
            <w:gridSpan w:val="2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Реформация и Контрреформация в Европе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04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hyperlink r:id="rId11" w:history="1">
              <w:r w:rsidRPr="00AD0D57">
                <w:rPr>
                  <w:rFonts w:ascii="inherit" w:eastAsia="Times New Roman" w:hAnsi="inherit" w:cs="Times New Roman"/>
                  <w:color w:val="0000FF"/>
                  <w:sz w:val="25"/>
                  <w:lang w:val="ru-RU" w:eastAsia="ru-RU"/>
                </w:rPr>
                <w:t>https://m.edsoo.ru/7f416a9a</w:t>
              </w:r>
            </w:hyperlink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79034D" w:rsidRPr="00D50397" w:rsidTr="00B83B2B">
        <w:tc>
          <w:tcPr>
            <w:tcW w:w="180" w:type="pct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1.5</w:t>
            </w:r>
          </w:p>
        </w:tc>
        <w:tc>
          <w:tcPr>
            <w:tcW w:w="1461" w:type="pct"/>
            <w:gridSpan w:val="2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Государства Европы в XVI—XVII вв.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04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hyperlink r:id="rId12" w:history="1">
              <w:r w:rsidRPr="00AD0D57">
                <w:rPr>
                  <w:rFonts w:ascii="inherit" w:eastAsia="Times New Roman" w:hAnsi="inherit" w:cs="Times New Roman"/>
                  <w:color w:val="0000FF"/>
                  <w:sz w:val="25"/>
                  <w:lang w:val="ru-RU" w:eastAsia="ru-RU"/>
                </w:rPr>
                <w:t>https://m.edsoo.ru/7f416a9a</w:t>
              </w:r>
            </w:hyperlink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79034D" w:rsidRPr="00D50397" w:rsidTr="00B83B2B">
        <w:tc>
          <w:tcPr>
            <w:tcW w:w="180" w:type="pct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1.6</w:t>
            </w:r>
          </w:p>
        </w:tc>
        <w:tc>
          <w:tcPr>
            <w:tcW w:w="1461" w:type="pct"/>
            <w:gridSpan w:val="2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Международные отношения в XVI -XVII вв.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04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hyperlink r:id="rId13" w:history="1">
              <w:r w:rsidRPr="00AD0D57">
                <w:rPr>
                  <w:rFonts w:ascii="inherit" w:eastAsia="Times New Roman" w:hAnsi="inherit" w:cs="Times New Roman"/>
                  <w:color w:val="0000FF"/>
                  <w:sz w:val="25"/>
                  <w:lang w:val="ru-RU" w:eastAsia="ru-RU"/>
                </w:rPr>
                <w:t>https://m.edsoo.ru/7f416a9a</w:t>
              </w:r>
            </w:hyperlink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79034D" w:rsidRPr="00D50397" w:rsidTr="00B83B2B">
        <w:tc>
          <w:tcPr>
            <w:tcW w:w="180" w:type="pct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1.7</w:t>
            </w:r>
          </w:p>
        </w:tc>
        <w:tc>
          <w:tcPr>
            <w:tcW w:w="1461" w:type="pct"/>
            <w:gridSpan w:val="2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Европейская культура в раннее Новое время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04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hyperlink r:id="rId14" w:history="1">
              <w:r w:rsidRPr="00AD0D57">
                <w:rPr>
                  <w:rFonts w:ascii="inherit" w:eastAsia="Times New Roman" w:hAnsi="inherit" w:cs="Times New Roman"/>
                  <w:color w:val="0000FF"/>
                  <w:sz w:val="25"/>
                  <w:lang w:val="ru-RU" w:eastAsia="ru-RU"/>
                </w:rPr>
                <w:t>https://m.edsoo.ru/7f416a9a</w:t>
              </w:r>
            </w:hyperlink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79034D" w:rsidRPr="00D50397" w:rsidTr="00B83B2B">
        <w:tc>
          <w:tcPr>
            <w:tcW w:w="180" w:type="pct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1.8</w:t>
            </w:r>
          </w:p>
        </w:tc>
        <w:tc>
          <w:tcPr>
            <w:tcW w:w="1461" w:type="pct"/>
            <w:gridSpan w:val="2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Страны Востока в XVI—XVII вв.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04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hyperlink r:id="rId15" w:history="1">
              <w:r w:rsidRPr="00AD0D57">
                <w:rPr>
                  <w:rFonts w:ascii="inherit" w:eastAsia="Times New Roman" w:hAnsi="inherit" w:cs="Times New Roman"/>
                  <w:color w:val="0000FF"/>
                  <w:sz w:val="25"/>
                  <w:lang w:val="ru-RU" w:eastAsia="ru-RU"/>
                </w:rPr>
                <w:t>https://m.edsoo.ru/7f416a9a</w:t>
              </w:r>
            </w:hyperlink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79034D" w:rsidRPr="00D50397" w:rsidTr="00B83B2B">
        <w:tc>
          <w:tcPr>
            <w:tcW w:w="180" w:type="pct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1.9</w:t>
            </w:r>
          </w:p>
        </w:tc>
        <w:tc>
          <w:tcPr>
            <w:tcW w:w="1461" w:type="pct"/>
            <w:gridSpan w:val="2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Обобщение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04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hyperlink r:id="rId16" w:history="1">
              <w:r w:rsidRPr="00AD0D57">
                <w:rPr>
                  <w:rFonts w:ascii="inherit" w:eastAsia="Times New Roman" w:hAnsi="inherit" w:cs="Times New Roman"/>
                  <w:color w:val="0000FF"/>
                  <w:sz w:val="25"/>
                  <w:lang w:val="ru-RU" w:eastAsia="ru-RU"/>
                </w:rPr>
                <w:t>https://m.edsoo.ru/7f416a9a</w:t>
              </w:r>
            </w:hyperlink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79034D" w:rsidRPr="00AD0D57" w:rsidTr="00B83B2B">
        <w:tc>
          <w:tcPr>
            <w:tcW w:w="1641" w:type="pct"/>
            <w:gridSpan w:val="3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Итого по разделу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416" w:type="pct"/>
            <w:gridSpan w:val="3"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4" w:type="pct"/>
            <w:gridSpan w:val="2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79034D" w:rsidRPr="00D50397" w:rsidTr="00B83B2B">
        <w:tc>
          <w:tcPr>
            <w:tcW w:w="906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b/>
                <w:bCs/>
                <w:sz w:val="25"/>
                <w:lang w:val="ru-RU" w:eastAsia="ru-RU"/>
              </w:rPr>
            </w:pPr>
          </w:p>
        </w:tc>
        <w:tc>
          <w:tcPr>
            <w:tcW w:w="4094" w:type="pct"/>
            <w:gridSpan w:val="7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b/>
                <w:bCs/>
                <w:sz w:val="25"/>
                <w:lang w:val="ru-RU" w:eastAsia="ru-RU"/>
              </w:rPr>
              <w:t>Раздел 2.</w:t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 </w:t>
            </w:r>
            <w:r w:rsidRPr="00AD0D57">
              <w:rPr>
                <w:rFonts w:ascii="inherit" w:eastAsia="Times New Roman" w:hAnsi="inherit" w:cs="Times New Roman"/>
                <w:b/>
                <w:bCs/>
                <w:sz w:val="25"/>
                <w:lang w:val="ru-RU" w:eastAsia="ru-RU"/>
              </w:rPr>
              <w:t>История России. Россия в XVI—XVII вв.: от Великого княжества к царству</w:t>
            </w:r>
          </w:p>
        </w:tc>
      </w:tr>
      <w:tr w:rsidR="0079034D" w:rsidRPr="00D50397" w:rsidTr="00B83B2B">
        <w:tc>
          <w:tcPr>
            <w:tcW w:w="180" w:type="pct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2.1</w:t>
            </w:r>
          </w:p>
        </w:tc>
        <w:tc>
          <w:tcPr>
            <w:tcW w:w="1461" w:type="pct"/>
            <w:gridSpan w:val="2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Россия в XVI в.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04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hyperlink r:id="rId17" w:history="1">
              <w:r w:rsidRPr="00AD0D57">
                <w:rPr>
                  <w:rFonts w:ascii="inherit" w:eastAsia="Times New Roman" w:hAnsi="inherit" w:cs="Times New Roman"/>
                  <w:color w:val="0000FF"/>
                  <w:sz w:val="25"/>
                  <w:lang w:val="ru-RU" w:eastAsia="ru-RU"/>
                </w:rPr>
                <w:t>https://m.edsoo.ru/7f4168ec</w:t>
              </w:r>
            </w:hyperlink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79034D" w:rsidRPr="00D50397" w:rsidTr="00B83B2B">
        <w:tc>
          <w:tcPr>
            <w:tcW w:w="180" w:type="pct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2.2</w:t>
            </w:r>
          </w:p>
        </w:tc>
        <w:tc>
          <w:tcPr>
            <w:tcW w:w="1461" w:type="pct"/>
            <w:gridSpan w:val="2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Смута в России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04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hyperlink r:id="rId18" w:history="1">
              <w:r w:rsidRPr="00AD0D57">
                <w:rPr>
                  <w:rFonts w:ascii="inherit" w:eastAsia="Times New Roman" w:hAnsi="inherit" w:cs="Times New Roman"/>
                  <w:color w:val="0000FF"/>
                  <w:sz w:val="25"/>
                  <w:lang w:val="ru-RU" w:eastAsia="ru-RU"/>
                </w:rPr>
                <w:t>https://m.edsoo.ru/7f4168ec</w:t>
              </w:r>
            </w:hyperlink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79034D" w:rsidRPr="00D50397" w:rsidTr="00B83B2B">
        <w:tc>
          <w:tcPr>
            <w:tcW w:w="180" w:type="pct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2.3</w:t>
            </w:r>
          </w:p>
        </w:tc>
        <w:tc>
          <w:tcPr>
            <w:tcW w:w="1461" w:type="pct"/>
            <w:gridSpan w:val="2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Россия в XVII в.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604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hyperlink r:id="rId19" w:history="1">
              <w:r w:rsidRPr="00AD0D57">
                <w:rPr>
                  <w:rFonts w:ascii="inherit" w:eastAsia="Times New Roman" w:hAnsi="inherit" w:cs="Times New Roman"/>
                  <w:color w:val="0000FF"/>
                  <w:sz w:val="25"/>
                  <w:lang w:val="ru-RU" w:eastAsia="ru-RU"/>
                </w:rPr>
                <w:t>https://m.edsoo.ru/7f4168ec</w:t>
              </w:r>
            </w:hyperlink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79034D" w:rsidRPr="00D50397" w:rsidTr="00B83B2B">
        <w:tc>
          <w:tcPr>
            <w:tcW w:w="180" w:type="pct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2.4</w:t>
            </w:r>
          </w:p>
        </w:tc>
        <w:tc>
          <w:tcPr>
            <w:tcW w:w="1461" w:type="pct"/>
            <w:gridSpan w:val="2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Культурное пространство XVI-XVII вв.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04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/7</w:instrText>
            </w:r>
            <w:r w:rsidR="00D50397">
              <w:instrText>f</w:instrText>
            </w:r>
            <w:r w:rsidR="00D50397" w:rsidRPr="00D50397">
              <w:rPr>
                <w:lang w:val="ru-RU"/>
              </w:rPr>
              <w:instrText>4168</w:instrText>
            </w:r>
            <w:r w:rsidR="00D50397">
              <w:instrText>ec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AD0D5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t>https://m.edsoo.ru/7f4168ec</w:t>
            </w:r>
            <w:r w:rsidR="00D5039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fldChar w:fldCharType="end"/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79034D" w:rsidRPr="00AD0D57" w:rsidTr="00B83B2B">
        <w:tc>
          <w:tcPr>
            <w:tcW w:w="180" w:type="pct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2.5</w:t>
            </w:r>
          </w:p>
        </w:tc>
        <w:tc>
          <w:tcPr>
            <w:tcW w:w="1461" w:type="pct"/>
            <w:gridSpan w:val="2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Наш край в XVI‒XVII вв.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04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[[]]</w:t>
            </w:r>
          </w:p>
        </w:tc>
      </w:tr>
      <w:tr w:rsidR="0079034D" w:rsidRPr="00D50397" w:rsidTr="00B83B2B">
        <w:tc>
          <w:tcPr>
            <w:tcW w:w="180" w:type="pct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2.6</w:t>
            </w:r>
          </w:p>
        </w:tc>
        <w:tc>
          <w:tcPr>
            <w:tcW w:w="1461" w:type="pct"/>
            <w:gridSpan w:val="2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Обобщение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04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79034D" w:rsidRPr="00AC0656" w:rsidRDefault="0079034D" w:rsidP="00B83B2B">
            <w:pPr>
              <w:jc w:val="center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/7</w:instrText>
            </w:r>
            <w:r w:rsidR="00D50397">
              <w:instrText>f</w:instrText>
            </w:r>
            <w:r w:rsidR="00D50397" w:rsidRPr="00D50397">
              <w:rPr>
                <w:lang w:val="ru-RU"/>
              </w:rPr>
              <w:instrText>4168</w:instrText>
            </w:r>
            <w:r w:rsidR="00D50397">
              <w:instrText>ec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AD0D5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t>https://m.edsoo.ru/7f4168ec</w:t>
            </w:r>
            <w:r w:rsidR="00D50397">
              <w:rPr>
                <w:rFonts w:ascii="inherit" w:eastAsia="Times New Roman" w:hAnsi="inherit" w:cs="Times New Roman"/>
                <w:color w:val="0000FF"/>
                <w:sz w:val="25"/>
                <w:lang w:val="ru-RU" w:eastAsia="ru-RU"/>
              </w:rPr>
              <w:fldChar w:fldCharType="end"/>
            </w: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]]</w:t>
            </w:r>
          </w:p>
        </w:tc>
      </w:tr>
      <w:tr w:rsidR="0079034D" w:rsidRPr="00AD0D57" w:rsidTr="00B83B2B">
        <w:tc>
          <w:tcPr>
            <w:tcW w:w="1641" w:type="pct"/>
            <w:gridSpan w:val="3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Итого по разделу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416" w:type="pct"/>
            <w:gridSpan w:val="3"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74" w:type="pct"/>
            <w:gridSpan w:val="2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  <w:tr w:rsidR="0079034D" w:rsidRPr="00AD0D57" w:rsidTr="00B83B2B">
        <w:tc>
          <w:tcPr>
            <w:tcW w:w="1641" w:type="pct"/>
            <w:gridSpan w:val="3"/>
            <w:hideMark/>
          </w:tcPr>
          <w:p w:rsidR="0079034D" w:rsidRPr="00AD0D57" w:rsidRDefault="0079034D" w:rsidP="00B83B2B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5"/>
                <w:szCs w:val="25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269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604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20" w:type="pct"/>
            <w:hideMark/>
          </w:tcPr>
          <w:p w:rsidR="0079034D" w:rsidRPr="00AD0D57" w:rsidRDefault="0079034D" w:rsidP="00B83B2B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  <w:r w:rsidRPr="00AD0D57"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384" w:type="pct"/>
            <w:gridSpan w:val="2"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82" w:type="pct"/>
            <w:hideMark/>
          </w:tcPr>
          <w:p w:rsidR="0079034D" w:rsidRPr="00AD0D57" w:rsidRDefault="0079034D" w:rsidP="00B83B2B">
            <w:pPr>
              <w:rPr>
                <w:rFonts w:ascii="inherit" w:eastAsia="Times New Roman" w:hAnsi="inherit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9034D" w:rsidRPr="00AD0D57" w:rsidRDefault="0079034D" w:rsidP="007903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val="ru-RU" w:eastAsia="ru-RU"/>
        </w:rPr>
      </w:pPr>
    </w:p>
    <w:p w:rsidR="0079034D" w:rsidRPr="00AD0D57" w:rsidRDefault="0079034D" w:rsidP="0079034D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79034D" w:rsidRDefault="0079034D" w:rsidP="0079034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/>
        </w:rPr>
      </w:pPr>
    </w:p>
    <w:p w:rsidR="0079034D" w:rsidRDefault="0079034D" w:rsidP="0079034D">
      <w:pPr>
        <w:rPr>
          <w:sz w:val="26"/>
        </w:rPr>
        <w:sectPr w:rsidR="0079034D">
          <w:pgSz w:w="16850" w:h="11910" w:orient="landscape"/>
          <w:pgMar w:top="1160" w:right="1020" w:bottom="940" w:left="1020" w:header="710" w:footer="689" w:gutter="0"/>
          <w:cols w:space="720"/>
        </w:sectPr>
      </w:pPr>
    </w:p>
    <w:p w:rsidR="0079034D" w:rsidRPr="00AD15C0" w:rsidRDefault="0079034D" w:rsidP="0079034D">
      <w:pPr>
        <w:spacing w:after="0"/>
        <w:ind w:left="120"/>
        <w:rPr>
          <w:rFonts w:ascii="Times New Roman" w:hAnsi="Times New Roman" w:cs="Times New Roman"/>
        </w:rPr>
      </w:pPr>
      <w:r w:rsidRPr="00AD15C0">
        <w:rPr>
          <w:rFonts w:ascii="Times New Roman" w:hAnsi="Times New Roman" w:cs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79034D" w:rsidRDefault="0079034D" w:rsidP="0079034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/>
        </w:rPr>
      </w:pPr>
    </w:p>
    <w:p w:rsidR="0079034D" w:rsidRDefault="0079034D" w:rsidP="0079034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/>
        </w:rPr>
      </w:pPr>
      <w:r w:rsidRPr="00E01110">
        <w:rPr>
          <w:rFonts w:ascii="Times New Roman" w:eastAsia="Times New Roman" w:hAnsi="Times New Roman" w:cs="Times New Roman"/>
          <w:b/>
          <w:bCs/>
          <w:caps/>
          <w:sz w:val="24"/>
          <w:szCs w:val="24"/>
        </w:rPr>
        <w:t>7 КЛАСС</w:t>
      </w:r>
    </w:p>
    <w:tbl>
      <w:tblPr>
        <w:tblW w:w="1513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5459"/>
        <w:gridCol w:w="672"/>
        <w:gridCol w:w="1706"/>
        <w:gridCol w:w="1763"/>
        <w:gridCol w:w="1317"/>
        <w:gridCol w:w="3713"/>
      </w:tblGrid>
      <w:tr w:rsidR="00F43744" w:rsidRPr="00E01110" w:rsidTr="00B83B2B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F43744" w:rsidRPr="00E01110" w:rsidTr="00B83B2B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Понятие «Новое время»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AC0656" w:rsidRDefault="00FD1849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Сентябрь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/88649</w:instrText>
            </w:r>
            <w:r w:rsidR="00D50397">
              <w:instrText>f</w:instrText>
            </w:r>
            <w:r w:rsidR="00D50397" w:rsidRPr="00D50397">
              <w:rPr>
                <w:lang w:val="ru-RU"/>
              </w:rPr>
              <w:instrText xml:space="preserve">52"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/88649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f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52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AC0656" w:rsidRDefault="00FD1849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Сентябрь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0"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0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Великие географические открытия конца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 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—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в. и их последствия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D1849" w:rsidRDefault="00FD1849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Сентябрь</w:t>
            </w:r>
          </w:p>
          <w:p w:rsidR="0079034D" w:rsidRPr="00AC0656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36</w:instrText>
            </w:r>
            <w:r w:rsidR="00D50397">
              <w:instrText>c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36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c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Социально-экономические изменения в европейском обществе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-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D1849" w:rsidRDefault="00FD1849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Сентябрь</w:t>
            </w:r>
          </w:p>
          <w:p w:rsidR="0079034D" w:rsidRPr="006961CF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4</w:instrText>
            </w:r>
            <w:r w:rsidR="00D50397">
              <w:instrText>ca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ca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Изменения в социальной структуре общества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-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6961CF" w:rsidRDefault="00FD1849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Сентябрь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5</w:instrText>
            </w:r>
            <w:r w:rsidR="00D50397">
              <w:instrText>e</w:instrText>
            </w:r>
            <w:r w:rsidR="00D50397" w:rsidRPr="00D50397">
              <w:rPr>
                <w:lang w:val="ru-RU"/>
              </w:rPr>
              <w:instrText xml:space="preserve">2"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5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2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Причины и начало Реформации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D1849" w:rsidRDefault="00FD1849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Сентябрь</w:t>
            </w:r>
          </w:p>
          <w:p w:rsidR="0079034D" w:rsidRPr="006961CF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786"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786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Распространение протестантизма в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 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Европе. Контрреформация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6961CF" w:rsidRDefault="00FD1849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Сентябрь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26.09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8</w:instrText>
            </w:r>
            <w:r w:rsidR="00D50397">
              <w:instrText>da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da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Абсолютизм и сословное представительство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6961CF" w:rsidRDefault="00FD1849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Сентябрь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aa</w:instrText>
            </w:r>
            <w:r w:rsidR="00D50397" w:rsidRPr="00D50397">
              <w:rPr>
                <w:lang w:val="ru-RU"/>
              </w:rPr>
              <w:instrText xml:space="preserve">24"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24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6961CF" w:rsidRDefault="00FD1849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Сентябрь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ab</w:instrText>
            </w:r>
            <w:r w:rsidR="00D50397" w:rsidRPr="00D50397">
              <w:rPr>
                <w:lang w:val="ru-RU"/>
              </w:rPr>
              <w:instrText xml:space="preserve">78"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ab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78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6961CF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Октябрь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acea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acea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Франция: путь к абсолютизму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6961CF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Октябрь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ae</w:instrText>
            </w:r>
            <w:r w:rsidR="00D50397" w:rsidRPr="00D50397">
              <w:rPr>
                <w:lang w:val="ru-RU"/>
              </w:rPr>
              <w:instrText xml:space="preserve">16"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ae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16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Англия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-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6961CF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Октябрь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af</w:instrText>
            </w:r>
            <w:r w:rsidR="00D50397" w:rsidRPr="00D50397">
              <w:rPr>
                <w:lang w:val="ru-RU"/>
              </w:rPr>
              <w:instrText xml:space="preserve">38"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af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38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Английская революция середины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Октябрь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b</w:instrText>
            </w:r>
            <w:r w:rsidR="00D50397" w:rsidRPr="00D50397">
              <w:rPr>
                <w:lang w:val="ru-RU"/>
              </w:rPr>
              <w:instrText xml:space="preserve">050"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b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050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Страны Центральной, Южной и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 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Юго-Восточной Европы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Октябрь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b</w:instrText>
            </w:r>
            <w:r w:rsidR="00D50397" w:rsidRPr="00D50397">
              <w:rPr>
                <w:lang w:val="ru-RU"/>
              </w:rPr>
              <w:instrText>37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b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37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-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Октябрь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b</w:instrText>
            </w:r>
            <w:r w:rsidR="00D50397" w:rsidRPr="00D50397">
              <w:rPr>
                <w:lang w:val="ru-RU"/>
              </w:rPr>
              <w:instrText>4</w:instrText>
            </w:r>
            <w:r w:rsidR="00D50397">
              <w:instrText>c</w:instrText>
            </w:r>
            <w:r w:rsidR="00D50397" w:rsidRPr="00D50397">
              <w:rPr>
                <w:lang w:val="ru-RU"/>
              </w:rPr>
              <w:instrText xml:space="preserve">4"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b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c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4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Тридцатилетняя война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Октябрь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b</w:instrText>
            </w:r>
            <w:r w:rsidR="00D50397" w:rsidRPr="00D50397">
              <w:rPr>
                <w:lang w:val="ru-RU"/>
              </w:rPr>
              <w:instrText>5</w:instrText>
            </w:r>
            <w:r w:rsidR="00D50397">
              <w:instrText>e</w:instrText>
            </w:r>
            <w:r w:rsidR="00D50397" w:rsidRPr="00D50397">
              <w:rPr>
                <w:lang w:val="ru-RU"/>
              </w:rPr>
              <w:instrText xml:space="preserve">6"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b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5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6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Высокое Возрождение в Италии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Ноябрь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b</w:instrText>
            </w:r>
            <w:r w:rsidR="00D50397" w:rsidRPr="00D50397">
              <w:rPr>
                <w:lang w:val="ru-RU"/>
              </w:rPr>
              <w:instrText>6</w:instrText>
            </w:r>
            <w:r w:rsidR="00D50397">
              <w:instrText>f</w:instrText>
            </w:r>
            <w:r w:rsidR="00D50397" w:rsidRPr="00D50397">
              <w:rPr>
                <w:lang w:val="ru-RU"/>
              </w:rPr>
              <w:instrText xml:space="preserve">4"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b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6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f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4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Мир человека в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 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литературе раннего Нового времени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Ноябрь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b</w:instrText>
            </w:r>
            <w:r w:rsidR="00D50397" w:rsidRPr="00D50397">
              <w:rPr>
                <w:lang w:val="ru-RU"/>
              </w:rPr>
              <w:instrText xml:space="preserve">802"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b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802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Ноябрь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b</w:instrText>
            </w:r>
            <w:r w:rsidR="00D50397" w:rsidRPr="00D50397">
              <w:rPr>
                <w:lang w:val="ru-RU"/>
              </w:rPr>
              <w:instrText xml:space="preserve">924"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b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924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Османская империя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-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Ноябрь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ba</w:instrText>
            </w:r>
            <w:r w:rsidR="00D50397" w:rsidRPr="00D50397">
              <w:rPr>
                <w:lang w:val="ru-RU"/>
              </w:rPr>
              <w:instrText xml:space="preserve">46"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ba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46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Индия, Китай, Япония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-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Ноябрь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bb</w:instrText>
            </w:r>
            <w:r w:rsidR="00D50397" w:rsidRPr="00D50397">
              <w:rPr>
                <w:lang w:val="ru-RU"/>
              </w:rPr>
              <w:instrText xml:space="preserve">86"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bb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86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Культура и искусство стран Востока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—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Ноябрь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bd</w:instrText>
            </w:r>
            <w:r w:rsidR="00D50397" w:rsidRPr="00D50397">
              <w:rPr>
                <w:lang w:val="ru-RU"/>
              </w:rPr>
              <w:instrText>8</w:instrText>
            </w:r>
            <w:r w:rsidR="00D50397">
              <w:instrText>e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bd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BD65CE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Ноябрь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/8864</w:instrText>
            </w:r>
            <w:r w:rsidR="00D50397">
              <w:instrText>bf</w:instrText>
            </w:r>
            <w:r w:rsidR="00D50397" w:rsidRPr="00D50397">
              <w:rPr>
                <w:lang w:val="ru-RU"/>
              </w:rPr>
              <w:instrText xml:space="preserve">32"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bf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32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Завершение объединения русских земель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Декабрь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1852</w:instrText>
            </w:r>
            <w:r w:rsidR="00D50397">
              <w:instrText>e</w:instrText>
            </w:r>
            <w:r w:rsidR="00D50397" w:rsidRPr="00D50397">
              <w:rPr>
                <w:lang w:val="ru-RU"/>
              </w:rPr>
              <w:instrText xml:space="preserve">4"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1852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4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79034D" w:rsidRPr="00CF2E1C" w:rsidRDefault="0079034D" w:rsidP="00B83B2B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Внешняя политика Московского княжества в первой трети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55A7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Декабрь</w:t>
            </w:r>
          </w:p>
          <w:p w:rsidR="0079034D" w:rsidRPr="00CF2E1C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18546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18546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Органы государственной власти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Декабрь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1855</w:instrText>
            </w:r>
            <w:r w:rsidR="00D50397">
              <w:instrText>e</w:instrText>
            </w:r>
            <w:r w:rsidR="00D50397" w:rsidRPr="00D50397">
              <w:rPr>
                <w:lang w:val="ru-RU"/>
              </w:rPr>
              <w:instrText xml:space="preserve">6"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1855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6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Царствование Ивана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IV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. Регентство Елены Глинской.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Период боярского правления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Декабрь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185780"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185780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F55A7C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55A7C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Принятие Иваном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IV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царского титула.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Реформы середины XVI 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Декабрь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185906"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185906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Внешняя политика России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Декабрь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185</w:instrText>
            </w:r>
            <w:r w:rsidR="00D50397">
              <w:instrText>d</w:instrText>
            </w:r>
            <w:r w:rsidR="00D50397" w:rsidRPr="00D50397">
              <w:rPr>
                <w:lang w:val="ru-RU"/>
              </w:rPr>
              <w:instrText xml:space="preserve">34"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185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d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34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Ливонская война: причины и характер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Декабрь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185</w:instrText>
            </w:r>
            <w:r w:rsidR="00D50397">
              <w:instrText>eba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185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eba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CF2E1C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Декабрь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18602</w:instrText>
            </w:r>
            <w:r w:rsidR="00D50397">
              <w:instrText>c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18602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c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Социальная структура российского общества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515ECB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Январь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1861</w:instrText>
            </w:r>
            <w:r w:rsidR="00D50397">
              <w:instrText>b</w:instrText>
            </w:r>
            <w:r w:rsidR="00D50397" w:rsidRPr="00D50397">
              <w:rPr>
                <w:lang w:val="ru-RU"/>
              </w:rPr>
              <w:instrText xml:space="preserve">2"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1861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b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2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515ECB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Январь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186356"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186356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515ECB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Январь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1864</w:instrText>
            </w:r>
            <w:r w:rsidR="00D50397">
              <w:instrText>dc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1864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dc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F645A7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Январь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186856"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186856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Россия в конце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F645A7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Январь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1869</w:instrText>
            </w:r>
            <w:r w:rsidR="00D50397">
              <w:instrText>dc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1869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dc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Накануне Смуты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F645A7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Январь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186</w:instrText>
            </w:r>
            <w:r w:rsidR="00D50397">
              <w:instrText>b</w:instrText>
            </w:r>
            <w:r w:rsidR="00D50397" w:rsidRPr="00D50397">
              <w:rPr>
                <w:lang w:val="ru-RU"/>
              </w:rPr>
              <w:instrText>6</w:instrText>
            </w:r>
            <w:r w:rsidR="00D50397">
              <w:instrText>c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186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b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6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c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Смутное время начала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F645A7" w:rsidRDefault="00F55A7C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Январь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186</w:instrText>
            </w:r>
            <w:r w:rsidR="00D50397">
              <w:instrText>d</w:instrText>
            </w:r>
            <w:r w:rsidR="00D50397" w:rsidRPr="00D50397">
              <w:rPr>
                <w:lang w:val="ru-RU"/>
              </w:rPr>
              <w:instrText>1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186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d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Царь Василий Шуйский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43744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Февраль</w:t>
            </w:r>
          </w:p>
          <w:p w:rsidR="0079034D" w:rsidRPr="00E86116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186</w:instrText>
            </w:r>
            <w:r w:rsidR="00D50397">
              <w:instrText>eb</w:instrText>
            </w:r>
            <w:r w:rsidR="00D50397" w:rsidRPr="00D50397">
              <w:rPr>
                <w:lang w:val="ru-RU"/>
              </w:rPr>
              <w:instrText xml:space="preserve">4"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186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eb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4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Лжедмитрий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86116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Февраль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187076"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187076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43744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Февраль</w:t>
            </w:r>
          </w:p>
          <w:p w:rsidR="0079034D" w:rsidRPr="00824ADD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187242"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187242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Подъем национально-освободительного движения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824ADD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Февраль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1873</w:instrText>
            </w:r>
            <w:r w:rsidR="00D50397">
              <w:instrText>fa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1873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fa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Освобождение Москвы в 1612 г.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43744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Февраль</w:t>
            </w:r>
          </w:p>
          <w:p w:rsidR="0079034D" w:rsidRPr="00711BB9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187878"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187878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43744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Февраль</w:t>
            </w:r>
          </w:p>
          <w:p w:rsidR="0079034D" w:rsidRPr="00711BB9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187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6</w:instrText>
            </w:r>
            <w:r w:rsidR="00D50397">
              <w:instrText>c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187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6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c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43744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Февраль</w:t>
            </w:r>
          </w:p>
          <w:p w:rsidR="0079034D" w:rsidRPr="00711BB9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187</w:instrText>
            </w:r>
            <w:r w:rsidR="00D50397">
              <w:instrText>e</w:instrText>
            </w:r>
            <w:r w:rsidR="00D50397" w:rsidRPr="00D50397">
              <w:rPr>
                <w:lang w:val="ru-RU"/>
              </w:rPr>
              <w:instrText xml:space="preserve">90"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187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90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Царствование Михаила Федоровича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43744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Февраль</w:t>
            </w:r>
          </w:p>
          <w:p w:rsidR="0079034D" w:rsidRPr="00711BB9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188070"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188070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43744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Март </w:t>
            </w:r>
          </w:p>
          <w:p w:rsidR="0079034D" w:rsidRPr="00711BB9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18821</w:instrText>
            </w:r>
            <w:r w:rsidR="00D50397">
              <w:instrText>e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18821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Цартвование Алексея Михайловича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711BB9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Март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1883</w:instrText>
            </w:r>
            <w:r w:rsidR="00D50397">
              <w:instrText>ea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1883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ea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711BB9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Март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1885</w:instrText>
            </w:r>
            <w:r w:rsidR="00D50397">
              <w:instrText>b</w:instrText>
            </w:r>
            <w:r w:rsidR="00D50397" w:rsidRPr="00D50397">
              <w:rPr>
                <w:lang w:val="ru-RU"/>
              </w:rPr>
              <w:instrText xml:space="preserve">6"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1885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b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6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Царь Федор Алексеевич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711BB9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Март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70"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70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Экономическое развитие России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711BB9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Март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188</w:instrText>
            </w:r>
            <w:r w:rsidR="00D50397">
              <w:instrText>c</w:instrText>
            </w:r>
            <w:r w:rsidR="00D50397" w:rsidRPr="00D50397">
              <w:rPr>
                <w:lang w:val="ru-RU"/>
              </w:rPr>
              <w:instrText xml:space="preserve">50"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c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50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Социальная структура российского общества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711BB9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Март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188</w:instrText>
            </w:r>
            <w:r w:rsidR="00D50397">
              <w:instrText>e</w:instrText>
            </w:r>
            <w:r w:rsidR="00D50397" w:rsidRPr="00D50397">
              <w:rPr>
                <w:lang w:val="ru-RU"/>
              </w:rPr>
              <w:instrText xml:space="preserve">08"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08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Городские восстания середины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A20C84" w:rsidRDefault="00390F3F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04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.04.2025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188</w:instrText>
            </w:r>
            <w:r w:rsidR="00D50397">
              <w:instrText>f</w:instrText>
            </w:r>
            <w:r w:rsidR="00D50397" w:rsidRPr="00D50397">
              <w:rPr>
                <w:lang w:val="ru-RU"/>
              </w:rPr>
              <w:instrText>7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f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7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Соборное уложение 1649 г.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43744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Апрель</w:t>
            </w:r>
          </w:p>
          <w:p w:rsidR="0079034D" w:rsidRPr="00A20C84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189132"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189132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Денежная реформа 1654 г. Медный бунт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43744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Апрель</w:t>
            </w:r>
          </w:p>
          <w:p w:rsidR="0079034D" w:rsidRPr="00A20C84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189308"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189308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Восстание Степана Разина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43744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Апрель</w:t>
            </w:r>
          </w:p>
          <w:p w:rsidR="0079034D" w:rsidRPr="000D5781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1896</w:instrText>
            </w:r>
            <w:r w:rsidR="00D50397">
              <w:instrText>f</w:instrText>
            </w:r>
            <w:r w:rsidR="00D50397" w:rsidRPr="00D50397">
              <w:rPr>
                <w:lang w:val="ru-RU"/>
              </w:rPr>
              <w:instrText xml:space="preserve">0"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1896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f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0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Внешняя политика России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43744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Апрель</w:t>
            </w:r>
          </w:p>
          <w:p w:rsidR="0079034D" w:rsidRPr="000D5781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1898</w:instrText>
            </w:r>
            <w:r w:rsidR="00D50397">
              <w:instrText>d</w:instrText>
            </w:r>
            <w:r w:rsidR="00D50397" w:rsidRPr="00D50397">
              <w:rPr>
                <w:lang w:val="ru-RU"/>
              </w:rPr>
              <w:instrText xml:space="preserve">0"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1898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d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0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8F3F43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Апрель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189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88"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189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88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Укрепление южных рубежей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43744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Апрель</w:t>
            </w:r>
          </w:p>
          <w:p w:rsidR="0079034D" w:rsidRPr="008F3F43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189</w:instrText>
            </w:r>
            <w:r w:rsidR="00D50397">
              <w:instrText>dda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189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dda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43744" w:rsidRDefault="00F43744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Апрель</w:t>
            </w:r>
          </w:p>
          <w:p w:rsidR="0079034D" w:rsidRPr="008F3F43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189</w:instrText>
            </w:r>
            <w:r w:rsidR="00D50397">
              <w:instrText>c</w:instrText>
            </w:r>
            <w:r w:rsidR="00D50397" w:rsidRPr="00D50397">
              <w:rPr>
                <w:lang w:val="ru-RU"/>
              </w:rPr>
              <w:instrText>2</w:instrText>
            </w:r>
            <w:r w:rsidR="00D50397">
              <w:instrText>c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189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c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2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c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Освоение новых территорий. Народы России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8F3F43" w:rsidRDefault="00D259E7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Май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Default="0079034D" w:rsidP="00B83B2B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189</w:instrText>
            </w:r>
            <w:r w:rsidR="00D50397">
              <w:instrText>f</w:instrText>
            </w:r>
            <w:r w:rsidR="00D50397" w:rsidRPr="00D50397">
              <w:rPr>
                <w:lang w:val="ru-RU"/>
              </w:rPr>
              <w:instrText xml:space="preserve">92"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189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f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92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  <w:p w:rsidR="00D259E7" w:rsidRPr="00D259E7" w:rsidRDefault="00D259E7" w:rsidP="00B83B2B">
            <w:pPr>
              <w:spacing w:before="100" w:beforeAutospacing="1" w:after="100" w:afterAutospacing="1" w:line="240" w:lineRule="auto"/>
              <w:rPr>
                <w:rFonts w:eastAsia="Times New Roman" w:cs="Times New Roman"/>
                <w:sz w:val="24"/>
                <w:szCs w:val="24"/>
                <w:lang w:val="ru-RU"/>
              </w:rPr>
            </w:pP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Изменения в картине мира человека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—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вв. и повседневная жизнь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259E7" w:rsidRDefault="00D259E7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Май</w:t>
            </w:r>
          </w:p>
          <w:p w:rsidR="0079034D" w:rsidRPr="008F3F43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41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41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Архитектура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-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8F3F43" w:rsidRDefault="00D259E7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Май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 xml:space="preserve">604"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604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Изобразительное искусство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-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259E7" w:rsidRDefault="00D259E7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Май</w:t>
            </w:r>
          </w:p>
          <w:p w:rsidR="0079034D" w:rsidRPr="008F3F43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7</w:instrText>
            </w:r>
            <w:r w:rsidR="00D50397">
              <w:instrText>b</w:instrText>
            </w:r>
            <w:r w:rsidR="00D50397" w:rsidRPr="00D50397">
              <w:rPr>
                <w:lang w:val="ru-RU"/>
              </w:rPr>
              <w:instrText xml:space="preserve">2"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7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b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2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Летописание и начало книгопечатания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8F3F43" w:rsidRDefault="00D259E7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Май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99</w:instrText>
            </w:r>
            <w:r w:rsidR="00D50397">
              <w:instrText>c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99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c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Развитие образования и научных знаний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-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141119" w:rsidRDefault="00D259E7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Май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</w:instrText>
            </w:r>
            <w:r w:rsidR="00D50397">
              <w:instrText>ab</w:instrText>
            </w:r>
            <w:r w:rsidR="00D50397" w:rsidRPr="00D50397">
              <w:rPr>
                <w:lang w:val="ru-RU"/>
              </w:rPr>
              <w:instrText xml:space="preserve">68"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ab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68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Наш край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‒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141119" w:rsidRDefault="00D259E7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Май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</w:instrText>
            </w:r>
            <w:r w:rsidR="00D50397">
              <w:instrText>afdc</w:instrText>
            </w:r>
            <w:r w:rsidR="00D50397" w:rsidRPr="00D50397">
              <w:rPr>
                <w:lang w:val="ru-RU"/>
              </w:rPr>
              <w:instrText xml:space="preserve">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afdc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D50397" w:rsidTr="00B83B2B">
        <w:trPr>
          <w:tblCellSpacing w:w="15" w:type="dxa"/>
        </w:trPr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Обобщение по теме "Россия в 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-</w:t>
            </w: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XVII</w:t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79034D" w:rsidRPr="00BD65CE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9034D" w:rsidRPr="00141119" w:rsidRDefault="00D259E7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 xml:space="preserve">Май </w:t>
            </w:r>
            <w:r w:rsidR="0079034D">
              <w:rPr>
                <w:rFonts w:eastAsia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0" w:type="auto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 xml:space="preserve">[[Библиотека ЦОК </w:t>
            </w:r>
            <w:r w:rsidR="00D50397">
              <w:fldChar w:fldCharType="begin"/>
            </w:r>
            <w:r w:rsidR="00D50397" w:rsidRPr="00D50397">
              <w:rPr>
                <w:lang w:val="ru-RU"/>
              </w:rPr>
              <w:instrText xml:space="preserve"> </w:instrText>
            </w:r>
            <w:r w:rsidR="00D50397">
              <w:instrText>HYPERLINK</w:instrText>
            </w:r>
            <w:r w:rsidR="00D50397" w:rsidRPr="00D50397">
              <w:rPr>
                <w:lang w:val="ru-RU"/>
              </w:rPr>
              <w:instrText xml:space="preserve"> "</w:instrText>
            </w:r>
            <w:r w:rsidR="00D50397">
              <w:instrText>https</w:instrText>
            </w:r>
            <w:r w:rsidR="00D50397" w:rsidRPr="00D50397">
              <w:rPr>
                <w:lang w:val="ru-RU"/>
              </w:rPr>
              <w:instrText>://</w:instrText>
            </w:r>
            <w:r w:rsidR="00D50397">
              <w:instrText>m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edsoo</w:instrText>
            </w:r>
            <w:r w:rsidR="00D50397" w:rsidRPr="00D50397">
              <w:rPr>
                <w:lang w:val="ru-RU"/>
              </w:rPr>
              <w:instrText>.</w:instrText>
            </w:r>
            <w:r w:rsidR="00D50397">
              <w:instrText>ru</w:instrText>
            </w:r>
            <w:r w:rsidR="00D50397" w:rsidRPr="00D50397">
              <w:rPr>
                <w:lang w:val="ru-RU"/>
              </w:rPr>
              <w:instrText>/8</w:instrText>
            </w:r>
            <w:r w:rsidR="00D50397">
              <w:instrText>a</w:instrText>
            </w:r>
            <w:r w:rsidR="00D50397" w:rsidRPr="00D50397">
              <w:rPr>
                <w:lang w:val="ru-RU"/>
              </w:rPr>
              <w:instrText>18</w:instrText>
            </w:r>
            <w:r w:rsidR="00D50397">
              <w:instrText>b</w:instrText>
            </w:r>
            <w:r w:rsidR="00D50397" w:rsidRPr="00D50397">
              <w:rPr>
                <w:lang w:val="ru-RU"/>
              </w:rPr>
              <w:instrText>1</w:instrText>
            </w:r>
            <w:r w:rsidR="00D50397">
              <w:instrText>d</w:instrText>
            </w:r>
            <w:r w:rsidR="00D50397" w:rsidRPr="00D50397">
              <w:rPr>
                <w:lang w:val="ru-RU"/>
              </w:rPr>
              <w:instrText xml:space="preserve">0" </w:instrText>
            </w:r>
            <w:r w:rsidR="00D50397">
              <w:fldChar w:fldCharType="separate"/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https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://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m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edsoo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.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ru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/8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a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18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b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1</w:t>
            </w:r>
            <w:r w:rsidRPr="00E01110">
              <w:rPr>
                <w:rFonts w:ascii="inherit" w:eastAsia="Times New Roman" w:hAnsi="inherit" w:cs="Times New Roman"/>
                <w:color w:val="0000FF"/>
                <w:sz w:val="24"/>
                <w:szCs w:val="24"/>
              </w:rPr>
              <w:t>d</w:t>
            </w:r>
            <w:r w:rsidRPr="00F133DD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t>0</w:t>
            </w:r>
            <w:r w:rsidR="00D50397">
              <w:rPr>
                <w:rFonts w:ascii="inherit" w:eastAsia="Times New Roman" w:hAnsi="inherit" w:cs="Times New Roman"/>
                <w:color w:val="0000FF"/>
                <w:sz w:val="24"/>
                <w:szCs w:val="24"/>
                <w:lang w:val="ru-RU"/>
              </w:rPr>
              <w:fldChar w:fldCharType="end"/>
            </w: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]]</w:t>
            </w:r>
          </w:p>
        </w:tc>
      </w:tr>
      <w:tr w:rsidR="00F43744" w:rsidRPr="00E01110" w:rsidTr="00B83B2B">
        <w:trPr>
          <w:tblCellSpacing w:w="15" w:type="dxa"/>
        </w:trPr>
        <w:tc>
          <w:tcPr>
            <w:tcW w:w="0" w:type="auto"/>
            <w:gridSpan w:val="2"/>
            <w:hideMark/>
          </w:tcPr>
          <w:p w:rsidR="0079034D" w:rsidRPr="00F133DD" w:rsidRDefault="0079034D" w:rsidP="00B83B2B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</w:pPr>
            <w:r w:rsidRPr="00F133DD">
              <w:rPr>
                <w:rFonts w:ascii="inherit" w:eastAsia="Times New Roman" w:hAnsi="inherit" w:cs="Times New Roman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  <w:hideMark/>
          </w:tcPr>
          <w:p w:rsidR="0079034D" w:rsidRPr="00BD65CE" w:rsidRDefault="0079034D" w:rsidP="00B83B2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ru-RU"/>
              </w:rPr>
            </w:pPr>
            <w:r>
              <w:rPr>
                <w:rFonts w:eastAsia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E01110">
              <w:rPr>
                <w:rFonts w:ascii="inherit" w:eastAsia="Times New Roman" w:hAnsi="inherit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:rsidR="0079034D" w:rsidRPr="00E01110" w:rsidRDefault="0079034D" w:rsidP="00B83B2B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</w:p>
        </w:tc>
      </w:tr>
    </w:tbl>
    <w:p w:rsidR="0079034D" w:rsidRDefault="0079034D" w:rsidP="0079034D">
      <w:pPr>
        <w:rPr>
          <w:lang w:val="ru-RU"/>
        </w:rPr>
      </w:pPr>
    </w:p>
    <w:p w:rsidR="0079034D" w:rsidRPr="00C76CF1" w:rsidRDefault="0079034D" w:rsidP="0079034D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C76CF1">
        <w:rPr>
          <w:rFonts w:ascii="Times New Roman" w:hAnsi="Times New Roman" w:cs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79034D" w:rsidRPr="00C76CF1" w:rsidRDefault="0079034D" w:rsidP="0079034D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C76CF1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9034D" w:rsidRDefault="0079034D" w:rsidP="0079034D">
      <w:pPr>
        <w:rPr>
          <w:rFonts w:ascii="Times New Roman" w:hAnsi="Times New Roman" w:cs="Times New Roman"/>
          <w:color w:val="000000"/>
          <w:sz w:val="28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• 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</w:p>
    <w:p w:rsidR="0079034D" w:rsidRDefault="0079034D" w:rsidP="0079034D">
      <w:pPr>
        <w:rPr>
          <w:rFonts w:ascii="Times New Roman" w:hAnsi="Times New Roman" w:cs="Times New Roman"/>
          <w:color w:val="000000"/>
          <w:sz w:val="28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• ,История. Всеобщая история. История Нового времени. </w:t>
      </w:r>
      <w:r w:rsidRPr="00AD15C0">
        <w:rPr>
          <w:rFonts w:ascii="Times New Roman" w:hAnsi="Times New Roman" w:cs="Times New Roman"/>
          <w:color w:val="000000"/>
          <w:sz w:val="28"/>
        </w:rPr>
        <w:t>XVIII</w:t>
      </w:r>
      <w:r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lang w:val="ru-RU"/>
        </w:rPr>
        <w:t>век :</w:t>
      </w:r>
      <w:proofErr w:type="gramEnd"/>
      <w:r>
        <w:rPr>
          <w:rFonts w:ascii="Times New Roman" w:hAnsi="Times New Roman" w:cs="Times New Roman"/>
          <w:color w:val="000000"/>
          <w:sz w:val="28"/>
          <w:lang w:val="ru-RU"/>
        </w:rPr>
        <w:t xml:space="preserve"> 8-й класс : учебник 7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класс/ Юдовская А. Я., Баранов П. А., Ванюшкина Л. М. и другие ; под ред. Искендерова А. А., Акционерное общество «Издательство «Просвещение»</w:t>
      </w:r>
    </w:p>
    <w:p w:rsidR="0079034D" w:rsidRPr="00AD15C0" w:rsidRDefault="0079034D" w:rsidP="0079034D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9034D" w:rsidRPr="00AD15C0" w:rsidRDefault="0079034D" w:rsidP="0079034D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AD15C0">
        <w:rPr>
          <w:rFonts w:ascii="Times New Roman" w:hAnsi="Times New Roman" w:cs="Times New Roman"/>
          <w:color w:val="000000"/>
          <w:sz w:val="28"/>
          <w:lang w:val="ru-RU"/>
        </w:rPr>
        <w:t>​‌‌​</w:t>
      </w:r>
      <w:r w:rsidRPr="00AD15C0">
        <w:rPr>
          <w:rFonts w:ascii="Times New Roman" w:hAnsi="Times New Roman" w:cs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9034D" w:rsidRPr="00DF4959" w:rsidRDefault="0079034D" w:rsidP="0079034D">
      <w:pPr>
        <w:rPr>
          <w:lang w:val="ru-RU"/>
        </w:rPr>
      </w:pP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​</w:t>
      </w:r>
      <w:r w:rsidRPr="00AD15C0">
        <w:rPr>
          <w:rFonts w:ascii="Times New Roman" w:hAnsi="Times New Roman" w:cs="Times New Roman"/>
          <w:color w:val="333333"/>
          <w:sz w:val="28"/>
          <w:lang w:val="ru-RU"/>
        </w:rPr>
        <w:t>​‌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school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AD15C0">
        <w:rPr>
          <w:rFonts w:ascii="Times New Roman" w:hAnsi="Times New Roman" w:cs="Times New Roman"/>
          <w:color w:val="000000"/>
          <w:sz w:val="28"/>
        </w:rPr>
        <w:t>collection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edu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единая коллекция цифровых образовательных ресурсов.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eor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edu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официальный сайт Федерального центра информационно-образовательных ресурсов.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rsl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– официальный сайт Российской государственной библиотеки.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vostlit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info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сайт-хранилище исторических источников Средневековья.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historic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сайт электронной библиотеки по всеобщей истории.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history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rin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сайт-хранилище электронных материалов по всеобщей истории (исторические карты, источники, мемуары, иллюстрации</w:t>
      </w:r>
      <w:proofErr w:type="gram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, </w:t>
      </w: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биографии исторических деятелей).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ellada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spb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интернет-проект «Древняя Греция» (история, искусство, мифология, источники, литература).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ancientrome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/ – интернет-проект «История Древнего Рима» (история, искусство, мифология, источники, 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литература).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rulers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narod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интернет-проект «Всемирная история в лицах» (биографии деятелей всемирной истории).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his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.1</w:t>
      </w:r>
      <w:r w:rsidRPr="00AD15C0">
        <w:rPr>
          <w:rFonts w:ascii="Times New Roman" w:hAnsi="Times New Roman" w:cs="Times New Roman"/>
          <w:color w:val="000000"/>
          <w:sz w:val="28"/>
        </w:rPr>
        <w:t>september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</w:t>
      </w:r>
      <w:r w:rsidRPr="00AD15C0">
        <w:rPr>
          <w:rFonts w:ascii="Times New Roman" w:hAnsi="Times New Roman" w:cs="Times New Roman"/>
          <w:color w:val="000000"/>
          <w:sz w:val="28"/>
        </w:rPr>
        <w:t>urok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– электронная копилка методических материалов для учителей истории.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catalog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prosv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</w:t>
      </w:r>
      <w:r w:rsidRPr="00AD15C0">
        <w:rPr>
          <w:rFonts w:ascii="Times New Roman" w:hAnsi="Times New Roman" w:cs="Times New Roman"/>
          <w:color w:val="000000"/>
          <w:sz w:val="28"/>
        </w:rPr>
        <w:t>attachments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</w:t>
      </w:r>
      <w:r w:rsidRPr="00AD15C0">
        <w:rPr>
          <w:rFonts w:ascii="Times New Roman" w:hAnsi="Times New Roman" w:cs="Times New Roman"/>
          <w:color w:val="000000"/>
          <w:sz w:val="28"/>
        </w:rPr>
        <w:t>f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0</w:t>
      </w:r>
      <w:r w:rsidRPr="00AD15C0">
        <w:rPr>
          <w:rFonts w:ascii="Times New Roman" w:hAnsi="Times New Roman" w:cs="Times New Roman"/>
          <w:color w:val="000000"/>
          <w:sz w:val="28"/>
        </w:rPr>
        <w:t>c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38</w:t>
      </w:r>
      <w:r w:rsidRPr="00AD15C0">
        <w:rPr>
          <w:rFonts w:ascii="Times New Roman" w:hAnsi="Times New Roman" w:cs="Times New Roman"/>
          <w:color w:val="000000"/>
          <w:sz w:val="28"/>
        </w:rPr>
        <w:t>d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62-</w:t>
      </w:r>
      <w:r w:rsidRPr="00AD15C0">
        <w:rPr>
          <w:rFonts w:ascii="Times New Roman" w:hAnsi="Times New Roman" w:cs="Times New Roman"/>
          <w:color w:val="000000"/>
          <w:sz w:val="28"/>
        </w:rPr>
        <w:t>d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207-11</w:t>
      </w:r>
      <w:r w:rsidRPr="00AD15C0">
        <w:rPr>
          <w:rFonts w:ascii="Times New Roman" w:hAnsi="Times New Roman" w:cs="Times New Roman"/>
          <w:color w:val="000000"/>
          <w:sz w:val="28"/>
        </w:rPr>
        <w:t>e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0-8</w:t>
      </w:r>
      <w:r w:rsidRPr="00AD15C0">
        <w:rPr>
          <w:rFonts w:ascii="Times New Roman" w:hAnsi="Times New Roman" w:cs="Times New Roman"/>
          <w:color w:val="000000"/>
          <w:sz w:val="28"/>
        </w:rPr>
        <w:t>eef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-001018890642.</w:t>
      </w:r>
      <w:r w:rsidRPr="00AD15C0">
        <w:rPr>
          <w:rFonts w:ascii="Times New Roman" w:hAnsi="Times New Roman" w:cs="Times New Roman"/>
          <w:color w:val="000000"/>
          <w:sz w:val="28"/>
        </w:rPr>
        <w:t>pdf</w:t>
      </w:r>
      <w:proofErr w:type="gram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- программы «Просвещение» А.А.Вигасина-О.С.Сороко-Цюпы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fcior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edu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Федеральный центр информационно-образовательных ресурсов.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school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AD15C0">
        <w:rPr>
          <w:rFonts w:ascii="Times New Roman" w:hAnsi="Times New Roman" w:cs="Times New Roman"/>
          <w:color w:val="000000"/>
          <w:sz w:val="28"/>
        </w:rPr>
        <w:t>collection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edu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Единая коллекция цифровых образовательных ресурсов.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ug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- Официальный сайт "Учительской газеты". На сайте представлены новости образования, рассматриваются вопросы воспитания, социальной защиты, методики обучения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pedsovet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org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- Всероссийский интернет-педсовет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.1</w:t>
      </w:r>
      <w:r w:rsidRPr="00AD15C0">
        <w:rPr>
          <w:rFonts w:ascii="Times New Roman" w:hAnsi="Times New Roman" w:cs="Times New Roman"/>
          <w:color w:val="000000"/>
          <w:sz w:val="28"/>
        </w:rPr>
        <w:t>september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/ - Газета "Первое Сентября" и ее приложения. </w:t>
      </w:r>
      <w:proofErr w:type="gramStart"/>
      <w:r w:rsidRPr="00AD15C0">
        <w:rPr>
          <w:rFonts w:ascii="Times New Roman" w:hAnsi="Times New Roman" w:cs="Times New Roman"/>
          <w:color w:val="000000"/>
          <w:sz w:val="28"/>
          <w:lang w:val="ru-RU"/>
        </w:rPr>
        <w:t>Информация для педагогов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it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AD15C0">
        <w:rPr>
          <w:rFonts w:ascii="Times New Roman" w:hAnsi="Times New Roman" w:cs="Times New Roman"/>
          <w:color w:val="000000"/>
          <w:sz w:val="28"/>
        </w:rPr>
        <w:t>n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/ - Сеть творческих учителей 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pish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/сайт журнала «Преподавание истории в школе» с архивом 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his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.1</w:t>
      </w:r>
      <w:r w:rsidRPr="00AD15C0">
        <w:rPr>
          <w:rFonts w:ascii="Times New Roman" w:hAnsi="Times New Roman" w:cs="Times New Roman"/>
          <w:color w:val="000000"/>
          <w:sz w:val="28"/>
        </w:rPr>
        <w:t>september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Газета "История" и сайт для учителя "Я иду на урок истории"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fipi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- ФИПИ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uchportal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- учительский портал – по предметам – уроки, презентации, внеклассная работа, тесты, планирования, компьютерные программ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rosolymp</w:t>
      </w:r>
      <w:proofErr w:type="gram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proofErr w:type="gramStart"/>
      <w:r w:rsidRPr="00AD15C0">
        <w:rPr>
          <w:rFonts w:ascii="Times New Roman" w:hAnsi="Times New Roman" w:cs="Times New Roman"/>
          <w:color w:val="000000"/>
          <w:sz w:val="28"/>
        </w:rPr>
        <w:t>ru</w:t>
      </w:r>
      <w:proofErr w:type="gramEnd"/>
      <w:r w:rsidRPr="00AD15C0">
        <w:rPr>
          <w:rFonts w:ascii="Times New Roman" w:hAnsi="Times New Roman" w:cs="Times New Roman"/>
          <w:color w:val="000000"/>
          <w:sz w:val="28"/>
          <w:lang w:val="ru-RU"/>
        </w:rPr>
        <w:t>/ - Всероссийская Олимпиада школьников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zavuch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info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- Завуч-инфо (методическая библиотека, педагогическая ярмарка, сообщество педагогов, новости…)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km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AD15C0">
        <w:rPr>
          <w:rFonts w:ascii="Times New Roman" w:hAnsi="Times New Roman" w:cs="Times New Roman"/>
          <w:color w:val="000000"/>
          <w:sz w:val="28"/>
        </w:rPr>
        <w:t>school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</w:t>
      </w:r>
      <w:r w:rsidRPr="00AD15C0">
        <w:rPr>
          <w:rFonts w:ascii="Times New Roman" w:hAnsi="Times New Roman" w:cs="Times New Roman"/>
          <w:color w:val="000000"/>
          <w:sz w:val="28"/>
        </w:rPr>
        <w:t>r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1/</w:t>
      </w:r>
      <w:r w:rsidRPr="00AD15C0">
        <w:rPr>
          <w:rFonts w:ascii="Times New Roman" w:hAnsi="Times New Roman" w:cs="Times New Roman"/>
          <w:color w:val="000000"/>
          <w:sz w:val="28"/>
        </w:rPr>
        <w:t>media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</w:t>
      </w:r>
      <w:r w:rsidRPr="00AD15C0">
        <w:rPr>
          <w:rFonts w:ascii="Times New Roman" w:hAnsi="Times New Roman" w:cs="Times New Roman"/>
          <w:color w:val="000000"/>
          <w:sz w:val="28"/>
        </w:rPr>
        <w:t>a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1.</w:t>
      </w:r>
      <w:r w:rsidRPr="00AD15C0">
        <w:rPr>
          <w:rFonts w:ascii="Times New Roman" w:hAnsi="Times New Roman" w:cs="Times New Roman"/>
          <w:color w:val="000000"/>
          <w:sz w:val="28"/>
        </w:rPr>
        <w:t>asp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- Энциклопедия Кирилла и Мефодия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hrono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info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</w:t>
      </w:r>
      <w:r w:rsidRPr="00AD15C0">
        <w:rPr>
          <w:rFonts w:ascii="Times New Roman" w:hAnsi="Times New Roman" w:cs="Times New Roman"/>
          <w:color w:val="000000"/>
          <w:sz w:val="28"/>
        </w:rPr>
        <w:t>biograf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</w:t>
      </w:r>
      <w:r w:rsidRPr="00AD15C0">
        <w:rPr>
          <w:rFonts w:ascii="Times New Roman" w:hAnsi="Times New Roman" w:cs="Times New Roman"/>
          <w:color w:val="000000"/>
          <w:sz w:val="28"/>
        </w:rPr>
        <w:t>index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php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- Хронос. Коллекция ресурсов по истории. Подробные биографии, документы, 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статьи, карты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russianculture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/ - портал «Культура России»;</w:t>
      </w:r>
      <w:r w:rsidRPr="00AD15C0">
        <w:rPr>
          <w:rFonts w:ascii="Times New Roman" w:hAnsi="Times New Roman" w:cs="Times New Roman"/>
          <w:sz w:val="28"/>
          <w:lang w:val="ru-RU"/>
        </w:rPr>
        <w:br/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AD15C0">
        <w:rPr>
          <w:rFonts w:ascii="Times New Roman" w:hAnsi="Times New Roman" w:cs="Times New Roman"/>
          <w:color w:val="000000"/>
          <w:sz w:val="28"/>
        </w:rPr>
        <w:t>http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://</w:t>
      </w:r>
      <w:r w:rsidRPr="00AD15C0">
        <w:rPr>
          <w:rFonts w:ascii="Times New Roman" w:hAnsi="Times New Roman" w:cs="Times New Roman"/>
          <w:color w:val="000000"/>
          <w:sz w:val="28"/>
        </w:rPr>
        <w:t>www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historia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D15C0">
        <w:rPr>
          <w:rFonts w:ascii="Times New Roman" w:hAnsi="Times New Roman" w:cs="Times New Roman"/>
          <w:color w:val="000000"/>
          <w:sz w:val="28"/>
        </w:rPr>
        <w:t>ru</w:t>
      </w:r>
      <w:r w:rsidRPr="00AD15C0">
        <w:rPr>
          <w:rFonts w:ascii="Times New Roman" w:hAnsi="Times New Roman" w:cs="Times New Roman"/>
          <w:color w:val="000000"/>
          <w:sz w:val="28"/>
          <w:lang w:val="ru-RU"/>
        </w:rPr>
        <w:t xml:space="preserve">/ - «Мир истории». </w:t>
      </w:r>
      <w:r w:rsidRPr="00AD15C0">
        <w:rPr>
          <w:rFonts w:ascii="Times New Roman" w:hAnsi="Times New Roman" w:cs="Times New Roman"/>
          <w:color w:val="000000"/>
          <w:sz w:val="28"/>
        </w:rPr>
        <w:t>Электронный журнал</w:t>
      </w:r>
      <w:r w:rsidRPr="00AD15C0">
        <w:rPr>
          <w:rFonts w:ascii="Times New Roman" w:hAnsi="Times New Roman" w:cs="Times New Roman"/>
          <w:sz w:val="28"/>
        </w:rPr>
        <w:br/>
      </w:r>
    </w:p>
    <w:p w:rsidR="00870350" w:rsidRDefault="00870350"/>
    <w:sectPr w:rsidR="00870350" w:rsidSect="00B83B2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5D3D"/>
    <w:multiLevelType w:val="hybridMultilevel"/>
    <w:tmpl w:val="7F64AEF6"/>
    <w:lvl w:ilvl="0" w:tplc="C58C3820">
      <w:start w:val="1"/>
      <w:numFmt w:val="decimal"/>
      <w:lvlText w:val="%1)"/>
      <w:lvlJc w:val="left"/>
      <w:pPr>
        <w:ind w:left="130" w:hanging="33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06517C">
      <w:numFmt w:val="bullet"/>
      <w:lvlText w:val="•"/>
      <w:lvlJc w:val="left"/>
      <w:pPr>
        <w:ind w:left="1164" w:hanging="339"/>
      </w:pPr>
      <w:rPr>
        <w:rFonts w:hint="default"/>
        <w:lang w:val="ru-RU" w:eastAsia="en-US" w:bidi="ar-SA"/>
      </w:rPr>
    </w:lvl>
    <w:lvl w:ilvl="2" w:tplc="89F6250A">
      <w:numFmt w:val="bullet"/>
      <w:lvlText w:val="•"/>
      <w:lvlJc w:val="left"/>
      <w:pPr>
        <w:ind w:left="2189" w:hanging="339"/>
      </w:pPr>
      <w:rPr>
        <w:rFonts w:hint="default"/>
        <w:lang w:val="ru-RU" w:eastAsia="en-US" w:bidi="ar-SA"/>
      </w:rPr>
    </w:lvl>
    <w:lvl w:ilvl="3" w:tplc="4E6C10DE">
      <w:numFmt w:val="bullet"/>
      <w:lvlText w:val="•"/>
      <w:lvlJc w:val="left"/>
      <w:pPr>
        <w:ind w:left="3214" w:hanging="339"/>
      </w:pPr>
      <w:rPr>
        <w:rFonts w:hint="default"/>
        <w:lang w:val="ru-RU" w:eastAsia="en-US" w:bidi="ar-SA"/>
      </w:rPr>
    </w:lvl>
    <w:lvl w:ilvl="4" w:tplc="7B46AB5E">
      <w:numFmt w:val="bullet"/>
      <w:lvlText w:val="•"/>
      <w:lvlJc w:val="left"/>
      <w:pPr>
        <w:ind w:left="4239" w:hanging="339"/>
      </w:pPr>
      <w:rPr>
        <w:rFonts w:hint="default"/>
        <w:lang w:val="ru-RU" w:eastAsia="en-US" w:bidi="ar-SA"/>
      </w:rPr>
    </w:lvl>
    <w:lvl w:ilvl="5" w:tplc="E37CCE70">
      <w:numFmt w:val="bullet"/>
      <w:lvlText w:val="•"/>
      <w:lvlJc w:val="left"/>
      <w:pPr>
        <w:ind w:left="5264" w:hanging="339"/>
      </w:pPr>
      <w:rPr>
        <w:rFonts w:hint="default"/>
        <w:lang w:val="ru-RU" w:eastAsia="en-US" w:bidi="ar-SA"/>
      </w:rPr>
    </w:lvl>
    <w:lvl w:ilvl="6" w:tplc="18FE2536">
      <w:numFmt w:val="bullet"/>
      <w:lvlText w:val="•"/>
      <w:lvlJc w:val="left"/>
      <w:pPr>
        <w:ind w:left="6289" w:hanging="339"/>
      </w:pPr>
      <w:rPr>
        <w:rFonts w:hint="default"/>
        <w:lang w:val="ru-RU" w:eastAsia="en-US" w:bidi="ar-SA"/>
      </w:rPr>
    </w:lvl>
    <w:lvl w:ilvl="7" w:tplc="FC16A280">
      <w:numFmt w:val="bullet"/>
      <w:lvlText w:val="•"/>
      <w:lvlJc w:val="left"/>
      <w:pPr>
        <w:ind w:left="7314" w:hanging="339"/>
      </w:pPr>
      <w:rPr>
        <w:rFonts w:hint="default"/>
        <w:lang w:val="ru-RU" w:eastAsia="en-US" w:bidi="ar-SA"/>
      </w:rPr>
    </w:lvl>
    <w:lvl w:ilvl="8" w:tplc="A4B89162">
      <w:numFmt w:val="bullet"/>
      <w:lvlText w:val="•"/>
      <w:lvlJc w:val="left"/>
      <w:pPr>
        <w:ind w:left="8339" w:hanging="339"/>
      </w:pPr>
      <w:rPr>
        <w:rFonts w:hint="default"/>
        <w:lang w:val="ru-RU" w:eastAsia="en-US" w:bidi="ar-SA"/>
      </w:rPr>
    </w:lvl>
  </w:abstractNum>
  <w:abstractNum w:abstractNumId="1">
    <w:nsid w:val="00E9136A"/>
    <w:multiLevelType w:val="hybridMultilevel"/>
    <w:tmpl w:val="E8E4FB96"/>
    <w:lvl w:ilvl="0" w:tplc="39C47004">
      <w:start w:val="1"/>
      <w:numFmt w:val="decimal"/>
      <w:lvlText w:val="%1)"/>
      <w:lvlJc w:val="left"/>
      <w:pPr>
        <w:ind w:left="498" w:hanging="36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BCE7FBA">
      <w:start w:val="1"/>
      <w:numFmt w:val="decimal"/>
      <w:lvlText w:val="%2)"/>
      <w:lvlJc w:val="left"/>
      <w:pPr>
        <w:ind w:left="130" w:hanging="33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836D8CC">
      <w:numFmt w:val="bullet"/>
      <w:lvlText w:val="•"/>
      <w:lvlJc w:val="left"/>
      <w:pPr>
        <w:ind w:left="1598" w:hanging="339"/>
      </w:pPr>
      <w:rPr>
        <w:rFonts w:hint="default"/>
        <w:lang w:val="ru-RU" w:eastAsia="en-US" w:bidi="ar-SA"/>
      </w:rPr>
    </w:lvl>
    <w:lvl w:ilvl="3" w:tplc="C07C10DE">
      <w:numFmt w:val="bullet"/>
      <w:lvlText w:val="•"/>
      <w:lvlJc w:val="left"/>
      <w:pPr>
        <w:ind w:left="2697" w:hanging="339"/>
      </w:pPr>
      <w:rPr>
        <w:rFonts w:hint="default"/>
        <w:lang w:val="ru-RU" w:eastAsia="en-US" w:bidi="ar-SA"/>
      </w:rPr>
    </w:lvl>
    <w:lvl w:ilvl="4" w:tplc="66926670">
      <w:numFmt w:val="bullet"/>
      <w:lvlText w:val="•"/>
      <w:lvlJc w:val="left"/>
      <w:pPr>
        <w:ind w:left="3796" w:hanging="339"/>
      </w:pPr>
      <w:rPr>
        <w:rFonts w:hint="default"/>
        <w:lang w:val="ru-RU" w:eastAsia="en-US" w:bidi="ar-SA"/>
      </w:rPr>
    </w:lvl>
    <w:lvl w:ilvl="5" w:tplc="331E6C76">
      <w:numFmt w:val="bullet"/>
      <w:lvlText w:val="•"/>
      <w:lvlJc w:val="left"/>
      <w:pPr>
        <w:ind w:left="4895" w:hanging="339"/>
      </w:pPr>
      <w:rPr>
        <w:rFonts w:hint="default"/>
        <w:lang w:val="ru-RU" w:eastAsia="en-US" w:bidi="ar-SA"/>
      </w:rPr>
    </w:lvl>
    <w:lvl w:ilvl="6" w:tplc="7A50BF02">
      <w:numFmt w:val="bullet"/>
      <w:lvlText w:val="•"/>
      <w:lvlJc w:val="left"/>
      <w:pPr>
        <w:ind w:left="5993" w:hanging="339"/>
      </w:pPr>
      <w:rPr>
        <w:rFonts w:hint="default"/>
        <w:lang w:val="ru-RU" w:eastAsia="en-US" w:bidi="ar-SA"/>
      </w:rPr>
    </w:lvl>
    <w:lvl w:ilvl="7" w:tplc="2F0677EC">
      <w:numFmt w:val="bullet"/>
      <w:lvlText w:val="•"/>
      <w:lvlJc w:val="left"/>
      <w:pPr>
        <w:ind w:left="7092" w:hanging="339"/>
      </w:pPr>
      <w:rPr>
        <w:rFonts w:hint="default"/>
        <w:lang w:val="ru-RU" w:eastAsia="en-US" w:bidi="ar-SA"/>
      </w:rPr>
    </w:lvl>
    <w:lvl w:ilvl="8" w:tplc="1BD4F654">
      <w:numFmt w:val="bullet"/>
      <w:lvlText w:val="•"/>
      <w:lvlJc w:val="left"/>
      <w:pPr>
        <w:ind w:left="8191" w:hanging="339"/>
      </w:pPr>
      <w:rPr>
        <w:rFonts w:hint="default"/>
        <w:lang w:val="ru-RU" w:eastAsia="en-US" w:bidi="ar-SA"/>
      </w:rPr>
    </w:lvl>
  </w:abstractNum>
  <w:abstractNum w:abstractNumId="2">
    <w:nsid w:val="02866ED8"/>
    <w:multiLevelType w:val="multilevel"/>
    <w:tmpl w:val="3014C8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0914D9"/>
    <w:multiLevelType w:val="multilevel"/>
    <w:tmpl w:val="F46212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CB606B"/>
    <w:multiLevelType w:val="hybridMultilevel"/>
    <w:tmpl w:val="55C256B8"/>
    <w:lvl w:ilvl="0" w:tplc="49C46B86">
      <w:start w:val="1"/>
      <w:numFmt w:val="decimal"/>
      <w:lvlText w:val="%1)"/>
      <w:lvlJc w:val="left"/>
      <w:pPr>
        <w:ind w:left="130" w:hanging="37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13C90F8">
      <w:numFmt w:val="bullet"/>
      <w:lvlText w:val="•"/>
      <w:lvlJc w:val="left"/>
      <w:pPr>
        <w:ind w:left="1164" w:hanging="375"/>
      </w:pPr>
      <w:rPr>
        <w:rFonts w:hint="default"/>
        <w:lang w:val="ru-RU" w:eastAsia="en-US" w:bidi="ar-SA"/>
      </w:rPr>
    </w:lvl>
    <w:lvl w:ilvl="2" w:tplc="F55C549E">
      <w:numFmt w:val="bullet"/>
      <w:lvlText w:val="•"/>
      <w:lvlJc w:val="left"/>
      <w:pPr>
        <w:ind w:left="2189" w:hanging="375"/>
      </w:pPr>
      <w:rPr>
        <w:rFonts w:hint="default"/>
        <w:lang w:val="ru-RU" w:eastAsia="en-US" w:bidi="ar-SA"/>
      </w:rPr>
    </w:lvl>
    <w:lvl w:ilvl="3" w:tplc="8314362A">
      <w:numFmt w:val="bullet"/>
      <w:lvlText w:val="•"/>
      <w:lvlJc w:val="left"/>
      <w:pPr>
        <w:ind w:left="3214" w:hanging="375"/>
      </w:pPr>
      <w:rPr>
        <w:rFonts w:hint="default"/>
        <w:lang w:val="ru-RU" w:eastAsia="en-US" w:bidi="ar-SA"/>
      </w:rPr>
    </w:lvl>
    <w:lvl w:ilvl="4" w:tplc="69BA6B7C">
      <w:numFmt w:val="bullet"/>
      <w:lvlText w:val="•"/>
      <w:lvlJc w:val="left"/>
      <w:pPr>
        <w:ind w:left="4239" w:hanging="375"/>
      </w:pPr>
      <w:rPr>
        <w:rFonts w:hint="default"/>
        <w:lang w:val="ru-RU" w:eastAsia="en-US" w:bidi="ar-SA"/>
      </w:rPr>
    </w:lvl>
    <w:lvl w:ilvl="5" w:tplc="F80804BC">
      <w:numFmt w:val="bullet"/>
      <w:lvlText w:val="•"/>
      <w:lvlJc w:val="left"/>
      <w:pPr>
        <w:ind w:left="5264" w:hanging="375"/>
      </w:pPr>
      <w:rPr>
        <w:rFonts w:hint="default"/>
        <w:lang w:val="ru-RU" w:eastAsia="en-US" w:bidi="ar-SA"/>
      </w:rPr>
    </w:lvl>
    <w:lvl w:ilvl="6" w:tplc="E5E8BBCC">
      <w:numFmt w:val="bullet"/>
      <w:lvlText w:val="•"/>
      <w:lvlJc w:val="left"/>
      <w:pPr>
        <w:ind w:left="6289" w:hanging="375"/>
      </w:pPr>
      <w:rPr>
        <w:rFonts w:hint="default"/>
        <w:lang w:val="ru-RU" w:eastAsia="en-US" w:bidi="ar-SA"/>
      </w:rPr>
    </w:lvl>
    <w:lvl w:ilvl="7" w:tplc="F1C6E11C">
      <w:numFmt w:val="bullet"/>
      <w:lvlText w:val="•"/>
      <w:lvlJc w:val="left"/>
      <w:pPr>
        <w:ind w:left="7314" w:hanging="375"/>
      </w:pPr>
      <w:rPr>
        <w:rFonts w:hint="default"/>
        <w:lang w:val="ru-RU" w:eastAsia="en-US" w:bidi="ar-SA"/>
      </w:rPr>
    </w:lvl>
    <w:lvl w:ilvl="8" w:tplc="AA6C74BC">
      <w:numFmt w:val="bullet"/>
      <w:lvlText w:val="•"/>
      <w:lvlJc w:val="left"/>
      <w:pPr>
        <w:ind w:left="8339" w:hanging="375"/>
      </w:pPr>
      <w:rPr>
        <w:rFonts w:hint="default"/>
        <w:lang w:val="ru-RU" w:eastAsia="en-US" w:bidi="ar-SA"/>
      </w:rPr>
    </w:lvl>
  </w:abstractNum>
  <w:abstractNum w:abstractNumId="5">
    <w:nsid w:val="187326BB"/>
    <w:multiLevelType w:val="hybridMultilevel"/>
    <w:tmpl w:val="1FA8BAD4"/>
    <w:lvl w:ilvl="0" w:tplc="E1C628E0">
      <w:start w:val="5"/>
      <w:numFmt w:val="decimal"/>
      <w:lvlText w:val="%1"/>
      <w:lvlJc w:val="left"/>
      <w:pPr>
        <w:ind w:left="569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F6F71E">
      <w:numFmt w:val="bullet"/>
      <w:lvlText w:val="•"/>
      <w:lvlJc w:val="left"/>
      <w:pPr>
        <w:ind w:left="1542" w:hanging="216"/>
      </w:pPr>
      <w:rPr>
        <w:rFonts w:hint="default"/>
        <w:lang w:val="ru-RU" w:eastAsia="en-US" w:bidi="ar-SA"/>
      </w:rPr>
    </w:lvl>
    <w:lvl w:ilvl="2" w:tplc="EDDCCE52">
      <w:numFmt w:val="bullet"/>
      <w:lvlText w:val="•"/>
      <w:lvlJc w:val="left"/>
      <w:pPr>
        <w:ind w:left="2525" w:hanging="216"/>
      </w:pPr>
      <w:rPr>
        <w:rFonts w:hint="default"/>
        <w:lang w:val="ru-RU" w:eastAsia="en-US" w:bidi="ar-SA"/>
      </w:rPr>
    </w:lvl>
    <w:lvl w:ilvl="3" w:tplc="A54A7A98">
      <w:numFmt w:val="bullet"/>
      <w:lvlText w:val="•"/>
      <w:lvlJc w:val="left"/>
      <w:pPr>
        <w:ind w:left="3508" w:hanging="216"/>
      </w:pPr>
      <w:rPr>
        <w:rFonts w:hint="default"/>
        <w:lang w:val="ru-RU" w:eastAsia="en-US" w:bidi="ar-SA"/>
      </w:rPr>
    </w:lvl>
    <w:lvl w:ilvl="4" w:tplc="AC106E96">
      <w:numFmt w:val="bullet"/>
      <w:lvlText w:val="•"/>
      <w:lvlJc w:val="left"/>
      <w:pPr>
        <w:ind w:left="4491" w:hanging="216"/>
      </w:pPr>
      <w:rPr>
        <w:rFonts w:hint="default"/>
        <w:lang w:val="ru-RU" w:eastAsia="en-US" w:bidi="ar-SA"/>
      </w:rPr>
    </w:lvl>
    <w:lvl w:ilvl="5" w:tplc="0FE65496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5B3EB06C">
      <w:numFmt w:val="bullet"/>
      <w:lvlText w:val="•"/>
      <w:lvlJc w:val="left"/>
      <w:pPr>
        <w:ind w:left="6457" w:hanging="216"/>
      </w:pPr>
      <w:rPr>
        <w:rFonts w:hint="default"/>
        <w:lang w:val="ru-RU" w:eastAsia="en-US" w:bidi="ar-SA"/>
      </w:rPr>
    </w:lvl>
    <w:lvl w:ilvl="7" w:tplc="988CDBD6">
      <w:numFmt w:val="bullet"/>
      <w:lvlText w:val="•"/>
      <w:lvlJc w:val="left"/>
      <w:pPr>
        <w:ind w:left="7440" w:hanging="216"/>
      </w:pPr>
      <w:rPr>
        <w:rFonts w:hint="default"/>
        <w:lang w:val="ru-RU" w:eastAsia="en-US" w:bidi="ar-SA"/>
      </w:rPr>
    </w:lvl>
    <w:lvl w:ilvl="8" w:tplc="4D0E850E">
      <w:numFmt w:val="bullet"/>
      <w:lvlText w:val="•"/>
      <w:lvlJc w:val="left"/>
      <w:pPr>
        <w:ind w:left="8423" w:hanging="216"/>
      </w:pPr>
      <w:rPr>
        <w:rFonts w:hint="default"/>
        <w:lang w:val="ru-RU" w:eastAsia="en-US" w:bidi="ar-SA"/>
      </w:rPr>
    </w:lvl>
  </w:abstractNum>
  <w:abstractNum w:abstractNumId="6">
    <w:nsid w:val="237A2D3B"/>
    <w:multiLevelType w:val="multilevel"/>
    <w:tmpl w:val="FB2447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6E42BDE"/>
    <w:multiLevelType w:val="hybridMultilevel"/>
    <w:tmpl w:val="55ACFD68"/>
    <w:lvl w:ilvl="0" w:tplc="0B42447C">
      <w:start w:val="5"/>
      <w:numFmt w:val="decimal"/>
      <w:lvlText w:val="%1"/>
      <w:lvlJc w:val="left"/>
      <w:pPr>
        <w:ind w:left="569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58BE94">
      <w:numFmt w:val="bullet"/>
      <w:lvlText w:val="•"/>
      <w:lvlJc w:val="left"/>
      <w:pPr>
        <w:ind w:left="1542" w:hanging="216"/>
      </w:pPr>
      <w:rPr>
        <w:rFonts w:hint="default"/>
        <w:lang w:val="ru-RU" w:eastAsia="en-US" w:bidi="ar-SA"/>
      </w:rPr>
    </w:lvl>
    <w:lvl w:ilvl="2" w:tplc="D44C216C">
      <w:numFmt w:val="bullet"/>
      <w:lvlText w:val="•"/>
      <w:lvlJc w:val="left"/>
      <w:pPr>
        <w:ind w:left="2525" w:hanging="216"/>
      </w:pPr>
      <w:rPr>
        <w:rFonts w:hint="default"/>
        <w:lang w:val="ru-RU" w:eastAsia="en-US" w:bidi="ar-SA"/>
      </w:rPr>
    </w:lvl>
    <w:lvl w:ilvl="3" w:tplc="78A48C56">
      <w:numFmt w:val="bullet"/>
      <w:lvlText w:val="•"/>
      <w:lvlJc w:val="left"/>
      <w:pPr>
        <w:ind w:left="3508" w:hanging="216"/>
      </w:pPr>
      <w:rPr>
        <w:rFonts w:hint="default"/>
        <w:lang w:val="ru-RU" w:eastAsia="en-US" w:bidi="ar-SA"/>
      </w:rPr>
    </w:lvl>
    <w:lvl w:ilvl="4" w:tplc="206E7548">
      <w:numFmt w:val="bullet"/>
      <w:lvlText w:val="•"/>
      <w:lvlJc w:val="left"/>
      <w:pPr>
        <w:ind w:left="4491" w:hanging="216"/>
      </w:pPr>
      <w:rPr>
        <w:rFonts w:hint="default"/>
        <w:lang w:val="ru-RU" w:eastAsia="en-US" w:bidi="ar-SA"/>
      </w:rPr>
    </w:lvl>
    <w:lvl w:ilvl="5" w:tplc="E7646C52">
      <w:numFmt w:val="bullet"/>
      <w:lvlText w:val="•"/>
      <w:lvlJc w:val="left"/>
      <w:pPr>
        <w:ind w:left="5474" w:hanging="216"/>
      </w:pPr>
      <w:rPr>
        <w:rFonts w:hint="default"/>
        <w:lang w:val="ru-RU" w:eastAsia="en-US" w:bidi="ar-SA"/>
      </w:rPr>
    </w:lvl>
    <w:lvl w:ilvl="6" w:tplc="0AA01E44">
      <w:numFmt w:val="bullet"/>
      <w:lvlText w:val="•"/>
      <w:lvlJc w:val="left"/>
      <w:pPr>
        <w:ind w:left="6457" w:hanging="216"/>
      </w:pPr>
      <w:rPr>
        <w:rFonts w:hint="default"/>
        <w:lang w:val="ru-RU" w:eastAsia="en-US" w:bidi="ar-SA"/>
      </w:rPr>
    </w:lvl>
    <w:lvl w:ilvl="7" w:tplc="9F0047D6">
      <w:numFmt w:val="bullet"/>
      <w:lvlText w:val="•"/>
      <w:lvlJc w:val="left"/>
      <w:pPr>
        <w:ind w:left="7440" w:hanging="216"/>
      </w:pPr>
      <w:rPr>
        <w:rFonts w:hint="default"/>
        <w:lang w:val="ru-RU" w:eastAsia="en-US" w:bidi="ar-SA"/>
      </w:rPr>
    </w:lvl>
    <w:lvl w:ilvl="8" w:tplc="6AACD934">
      <w:numFmt w:val="bullet"/>
      <w:lvlText w:val="•"/>
      <w:lvlJc w:val="left"/>
      <w:pPr>
        <w:ind w:left="8423" w:hanging="216"/>
      </w:pPr>
      <w:rPr>
        <w:rFonts w:hint="default"/>
        <w:lang w:val="ru-RU" w:eastAsia="en-US" w:bidi="ar-SA"/>
      </w:rPr>
    </w:lvl>
  </w:abstractNum>
  <w:abstractNum w:abstractNumId="8">
    <w:nsid w:val="2AB6553E"/>
    <w:multiLevelType w:val="multilevel"/>
    <w:tmpl w:val="EB8ACF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DB441DF"/>
    <w:multiLevelType w:val="multilevel"/>
    <w:tmpl w:val="732A7B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11F5DCE"/>
    <w:multiLevelType w:val="hybridMultilevel"/>
    <w:tmpl w:val="EE8C06DC"/>
    <w:lvl w:ilvl="0" w:tplc="6FC427B6">
      <w:start w:val="5"/>
      <w:numFmt w:val="decimal"/>
      <w:lvlText w:val="%1"/>
      <w:lvlJc w:val="left"/>
      <w:pPr>
        <w:ind w:left="346" w:hanging="21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1C8A8C0">
      <w:numFmt w:val="bullet"/>
      <w:lvlText w:val="•"/>
      <w:lvlJc w:val="left"/>
      <w:pPr>
        <w:ind w:left="340" w:hanging="216"/>
      </w:pPr>
      <w:rPr>
        <w:rFonts w:hint="default"/>
        <w:lang w:val="ru-RU" w:eastAsia="en-US" w:bidi="ar-SA"/>
      </w:rPr>
    </w:lvl>
    <w:lvl w:ilvl="2" w:tplc="816A6050">
      <w:numFmt w:val="bullet"/>
      <w:lvlText w:val="•"/>
      <w:lvlJc w:val="left"/>
      <w:pPr>
        <w:ind w:left="1456" w:hanging="216"/>
      </w:pPr>
      <w:rPr>
        <w:rFonts w:hint="default"/>
        <w:lang w:val="ru-RU" w:eastAsia="en-US" w:bidi="ar-SA"/>
      </w:rPr>
    </w:lvl>
    <w:lvl w:ilvl="3" w:tplc="7444BD64">
      <w:numFmt w:val="bullet"/>
      <w:lvlText w:val="•"/>
      <w:lvlJc w:val="left"/>
      <w:pPr>
        <w:ind w:left="2573" w:hanging="216"/>
      </w:pPr>
      <w:rPr>
        <w:rFonts w:hint="default"/>
        <w:lang w:val="ru-RU" w:eastAsia="en-US" w:bidi="ar-SA"/>
      </w:rPr>
    </w:lvl>
    <w:lvl w:ilvl="4" w:tplc="2E362E5E">
      <w:numFmt w:val="bullet"/>
      <w:lvlText w:val="•"/>
      <w:lvlJc w:val="left"/>
      <w:pPr>
        <w:ind w:left="3689" w:hanging="216"/>
      </w:pPr>
      <w:rPr>
        <w:rFonts w:hint="default"/>
        <w:lang w:val="ru-RU" w:eastAsia="en-US" w:bidi="ar-SA"/>
      </w:rPr>
    </w:lvl>
    <w:lvl w:ilvl="5" w:tplc="3C54BCE4">
      <w:numFmt w:val="bullet"/>
      <w:lvlText w:val="•"/>
      <w:lvlJc w:val="left"/>
      <w:pPr>
        <w:ind w:left="4806" w:hanging="216"/>
      </w:pPr>
      <w:rPr>
        <w:rFonts w:hint="default"/>
        <w:lang w:val="ru-RU" w:eastAsia="en-US" w:bidi="ar-SA"/>
      </w:rPr>
    </w:lvl>
    <w:lvl w:ilvl="6" w:tplc="0CA4622A">
      <w:numFmt w:val="bullet"/>
      <w:lvlText w:val="•"/>
      <w:lvlJc w:val="left"/>
      <w:pPr>
        <w:ind w:left="5922" w:hanging="216"/>
      </w:pPr>
      <w:rPr>
        <w:rFonts w:hint="default"/>
        <w:lang w:val="ru-RU" w:eastAsia="en-US" w:bidi="ar-SA"/>
      </w:rPr>
    </w:lvl>
    <w:lvl w:ilvl="7" w:tplc="81AAB592">
      <w:numFmt w:val="bullet"/>
      <w:lvlText w:val="•"/>
      <w:lvlJc w:val="left"/>
      <w:pPr>
        <w:ind w:left="7039" w:hanging="216"/>
      </w:pPr>
      <w:rPr>
        <w:rFonts w:hint="default"/>
        <w:lang w:val="ru-RU" w:eastAsia="en-US" w:bidi="ar-SA"/>
      </w:rPr>
    </w:lvl>
    <w:lvl w:ilvl="8" w:tplc="149E5E68">
      <w:numFmt w:val="bullet"/>
      <w:lvlText w:val="•"/>
      <w:lvlJc w:val="left"/>
      <w:pPr>
        <w:ind w:left="8155" w:hanging="216"/>
      </w:pPr>
      <w:rPr>
        <w:rFonts w:hint="default"/>
        <w:lang w:val="ru-RU" w:eastAsia="en-US" w:bidi="ar-SA"/>
      </w:rPr>
    </w:lvl>
  </w:abstractNum>
  <w:abstractNum w:abstractNumId="11">
    <w:nsid w:val="66004BC8"/>
    <w:multiLevelType w:val="hybridMultilevel"/>
    <w:tmpl w:val="1D548C8A"/>
    <w:lvl w:ilvl="0" w:tplc="FF88C5E2">
      <w:start w:val="5"/>
      <w:numFmt w:val="decimal"/>
      <w:lvlText w:val="%1"/>
      <w:lvlJc w:val="left"/>
      <w:pPr>
        <w:ind w:left="326" w:hanging="21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F1CA07C">
      <w:numFmt w:val="bullet"/>
      <w:lvlText w:val="•"/>
      <w:lvlJc w:val="left"/>
      <w:pPr>
        <w:ind w:left="1768" w:hanging="216"/>
      </w:pPr>
      <w:rPr>
        <w:rFonts w:hint="default"/>
        <w:lang w:val="ru-RU" w:eastAsia="en-US" w:bidi="ar-SA"/>
      </w:rPr>
    </w:lvl>
    <w:lvl w:ilvl="2" w:tplc="581C8802">
      <w:numFmt w:val="bullet"/>
      <w:lvlText w:val="•"/>
      <w:lvlJc w:val="left"/>
      <w:pPr>
        <w:ind w:left="3216" w:hanging="216"/>
      </w:pPr>
      <w:rPr>
        <w:rFonts w:hint="default"/>
        <w:lang w:val="ru-RU" w:eastAsia="en-US" w:bidi="ar-SA"/>
      </w:rPr>
    </w:lvl>
    <w:lvl w:ilvl="3" w:tplc="254EA4EE">
      <w:numFmt w:val="bullet"/>
      <w:lvlText w:val="•"/>
      <w:lvlJc w:val="left"/>
      <w:pPr>
        <w:ind w:left="4664" w:hanging="216"/>
      </w:pPr>
      <w:rPr>
        <w:rFonts w:hint="default"/>
        <w:lang w:val="ru-RU" w:eastAsia="en-US" w:bidi="ar-SA"/>
      </w:rPr>
    </w:lvl>
    <w:lvl w:ilvl="4" w:tplc="C4B28CB8">
      <w:numFmt w:val="bullet"/>
      <w:lvlText w:val="•"/>
      <w:lvlJc w:val="left"/>
      <w:pPr>
        <w:ind w:left="6112" w:hanging="216"/>
      </w:pPr>
      <w:rPr>
        <w:rFonts w:hint="default"/>
        <w:lang w:val="ru-RU" w:eastAsia="en-US" w:bidi="ar-SA"/>
      </w:rPr>
    </w:lvl>
    <w:lvl w:ilvl="5" w:tplc="124C5976">
      <w:numFmt w:val="bullet"/>
      <w:lvlText w:val="•"/>
      <w:lvlJc w:val="left"/>
      <w:pPr>
        <w:ind w:left="7560" w:hanging="216"/>
      </w:pPr>
      <w:rPr>
        <w:rFonts w:hint="default"/>
        <w:lang w:val="ru-RU" w:eastAsia="en-US" w:bidi="ar-SA"/>
      </w:rPr>
    </w:lvl>
    <w:lvl w:ilvl="6" w:tplc="58726660">
      <w:numFmt w:val="bullet"/>
      <w:lvlText w:val="•"/>
      <w:lvlJc w:val="left"/>
      <w:pPr>
        <w:ind w:left="9008" w:hanging="216"/>
      </w:pPr>
      <w:rPr>
        <w:rFonts w:hint="default"/>
        <w:lang w:val="ru-RU" w:eastAsia="en-US" w:bidi="ar-SA"/>
      </w:rPr>
    </w:lvl>
    <w:lvl w:ilvl="7" w:tplc="04A45012">
      <w:numFmt w:val="bullet"/>
      <w:lvlText w:val="•"/>
      <w:lvlJc w:val="left"/>
      <w:pPr>
        <w:ind w:left="10456" w:hanging="216"/>
      </w:pPr>
      <w:rPr>
        <w:rFonts w:hint="default"/>
        <w:lang w:val="ru-RU" w:eastAsia="en-US" w:bidi="ar-SA"/>
      </w:rPr>
    </w:lvl>
    <w:lvl w:ilvl="8" w:tplc="1E54E440">
      <w:numFmt w:val="bullet"/>
      <w:lvlText w:val="•"/>
      <w:lvlJc w:val="left"/>
      <w:pPr>
        <w:ind w:left="11904" w:hanging="216"/>
      </w:pPr>
      <w:rPr>
        <w:rFonts w:hint="default"/>
        <w:lang w:val="ru-RU" w:eastAsia="en-US" w:bidi="ar-SA"/>
      </w:rPr>
    </w:lvl>
  </w:abstractNum>
  <w:abstractNum w:abstractNumId="12">
    <w:nsid w:val="7099728D"/>
    <w:multiLevelType w:val="multilevel"/>
    <w:tmpl w:val="A44EE8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28641EE"/>
    <w:multiLevelType w:val="hybridMultilevel"/>
    <w:tmpl w:val="116EFFC6"/>
    <w:lvl w:ilvl="0" w:tplc="163C56A6">
      <w:start w:val="1"/>
      <w:numFmt w:val="decimal"/>
      <w:lvlText w:val="%1)"/>
      <w:lvlJc w:val="left"/>
      <w:pPr>
        <w:ind w:left="130" w:hanging="3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F6F65A">
      <w:numFmt w:val="bullet"/>
      <w:lvlText w:val="•"/>
      <w:lvlJc w:val="left"/>
      <w:pPr>
        <w:ind w:left="1164" w:hanging="325"/>
      </w:pPr>
      <w:rPr>
        <w:rFonts w:hint="default"/>
        <w:lang w:val="ru-RU" w:eastAsia="en-US" w:bidi="ar-SA"/>
      </w:rPr>
    </w:lvl>
    <w:lvl w:ilvl="2" w:tplc="7B1ED536">
      <w:numFmt w:val="bullet"/>
      <w:lvlText w:val="•"/>
      <w:lvlJc w:val="left"/>
      <w:pPr>
        <w:ind w:left="2189" w:hanging="325"/>
      </w:pPr>
      <w:rPr>
        <w:rFonts w:hint="default"/>
        <w:lang w:val="ru-RU" w:eastAsia="en-US" w:bidi="ar-SA"/>
      </w:rPr>
    </w:lvl>
    <w:lvl w:ilvl="3" w:tplc="F1840E64">
      <w:numFmt w:val="bullet"/>
      <w:lvlText w:val="•"/>
      <w:lvlJc w:val="left"/>
      <w:pPr>
        <w:ind w:left="3214" w:hanging="325"/>
      </w:pPr>
      <w:rPr>
        <w:rFonts w:hint="default"/>
        <w:lang w:val="ru-RU" w:eastAsia="en-US" w:bidi="ar-SA"/>
      </w:rPr>
    </w:lvl>
    <w:lvl w:ilvl="4" w:tplc="96F0EF8A">
      <w:numFmt w:val="bullet"/>
      <w:lvlText w:val="•"/>
      <w:lvlJc w:val="left"/>
      <w:pPr>
        <w:ind w:left="4239" w:hanging="325"/>
      </w:pPr>
      <w:rPr>
        <w:rFonts w:hint="default"/>
        <w:lang w:val="ru-RU" w:eastAsia="en-US" w:bidi="ar-SA"/>
      </w:rPr>
    </w:lvl>
    <w:lvl w:ilvl="5" w:tplc="415CEFCC">
      <w:numFmt w:val="bullet"/>
      <w:lvlText w:val="•"/>
      <w:lvlJc w:val="left"/>
      <w:pPr>
        <w:ind w:left="5264" w:hanging="325"/>
      </w:pPr>
      <w:rPr>
        <w:rFonts w:hint="default"/>
        <w:lang w:val="ru-RU" w:eastAsia="en-US" w:bidi="ar-SA"/>
      </w:rPr>
    </w:lvl>
    <w:lvl w:ilvl="6" w:tplc="F2DC9ED0">
      <w:numFmt w:val="bullet"/>
      <w:lvlText w:val="•"/>
      <w:lvlJc w:val="left"/>
      <w:pPr>
        <w:ind w:left="6289" w:hanging="325"/>
      </w:pPr>
      <w:rPr>
        <w:rFonts w:hint="default"/>
        <w:lang w:val="ru-RU" w:eastAsia="en-US" w:bidi="ar-SA"/>
      </w:rPr>
    </w:lvl>
    <w:lvl w:ilvl="7" w:tplc="025608BE">
      <w:numFmt w:val="bullet"/>
      <w:lvlText w:val="•"/>
      <w:lvlJc w:val="left"/>
      <w:pPr>
        <w:ind w:left="7314" w:hanging="325"/>
      </w:pPr>
      <w:rPr>
        <w:rFonts w:hint="default"/>
        <w:lang w:val="ru-RU" w:eastAsia="en-US" w:bidi="ar-SA"/>
      </w:rPr>
    </w:lvl>
    <w:lvl w:ilvl="8" w:tplc="CBCE3D66">
      <w:numFmt w:val="bullet"/>
      <w:lvlText w:val="•"/>
      <w:lvlJc w:val="left"/>
      <w:pPr>
        <w:ind w:left="8339" w:hanging="325"/>
      </w:pPr>
      <w:rPr>
        <w:rFonts w:hint="default"/>
        <w:lang w:val="ru-RU" w:eastAsia="en-US" w:bidi="ar-SA"/>
      </w:rPr>
    </w:lvl>
  </w:abstractNum>
  <w:abstractNum w:abstractNumId="14">
    <w:nsid w:val="7C70256D"/>
    <w:multiLevelType w:val="multilevel"/>
    <w:tmpl w:val="222413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F2E53E6"/>
    <w:multiLevelType w:val="multilevel"/>
    <w:tmpl w:val="AA3E95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"/>
  </w:num>
  <w:num w:numId="3">
    <w:abstractNumId w:val="14"/>
  </w:num>
  <w:num w:numId="4">
    <w:abstractNumId w:val="8"/>
  </w:num>
  <w:num w:numId="5">
    <w:abstractNumId w:val="12"/>
  </w:num>
  <w:num w:numId="6">
    <w:abstractNumId w:val="15"/>
  </w:num>
  <w:num w:numId="7">
    <w:abstractNumId w:val="3"/>
  </w:num>
  <w:num w:numId="8">
    <w:abstractNumId w:val="6"/>
  </w:num>
  <w:num w:numId="9">
    <w:abstractNumId w:val="11"/>
  </w:num>
  <w:num w:numId="10">
    <w:abstractNumId w:val="4"/>
  </w:num>
  <w:num w:numId="11">
    <w:abstractNumId w:val="13"/>
  </w:num>
  <w:num w:numId="12">
    <w:abstractNumId w:val="0"/>
  </w:num>
  <w:num w:numId="13">
    <w:abstractNumId w:val="1"/>
  </w:num>
  <w:num w:numId="14">
    <w:abstractNumId w:val="10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15D"/>
    <w:rsid w:val="0011415D"/>
    <w:rsid w:val="001446EF"/>
    <w:rsid w:val="00194D65"/>
    <w:rsid w:val="00390F3F"/>
    <w:rsid w:val="0079034D"/>
    <w:rsid w:val="00870350"/>
    <w:rsid w:val="0087525E"/>
    <w:rsid w:val="00905C58"/>
    <w:rsid w:val="00B83B2B"/>
    <w:rsid w:val="00D259E7"/>
    <w:rsid w:val="00D50397"/>
    <w:rsid w:val="00F416FA"/>
    <w:rsid w:val="00F43744"/>
    <w:rsid w:val="00F55A7C"/>
    <w:rsid w:val="00FD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34D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034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79034D"/>
    <w:pPr>
      <w:widowControl w:val="0"/>
      <w:autoSpaceDE w:val="0"/>
      <w:autoSpaceDN w:val="0"/>
      <w:spacing w:before="377" w:after="0" w:line="240" w:lineRule="auto"/>
      <w:ind w:left="130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21">
    <w:name w:val="Оглавление 21"/>
    <w:basedOn w:val="a"/>
    <w:uiPriority w:val="1"/>
    <w:qFormat/>
    <w:rsid w:val="0079034D"/>
    <w:pPr>
      <w:widowControl w:val="0"/>
      <w:autoSpaceDE w:val="0"/>
      <w:autoSpaceDN w:val="0"/>
      <w:spacing w:before="125" w:after="0" w:line="240" w:lineRule="auto"/>
      <w:ind w:left="569" w:hanging="216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3">
    <w:name w:val="Body Text"/>
    <w:basedOn w:val="a"/>
    <w:link w:val="a4"/>
    <w:uiPriority w:val="1"/>
    <w:qFormat/>
    <w:rsid w:val="0079034D"/>
    <w:pPr>
      <w:widowControl w:val="0"/>
      <w:autoSpaceDE w:val="0"/>
      <w:autoSpaceDN w:val="0"/>
      <w:spacing w:after="0" w:line="240" w:lineRule="auto"/>
      <w:ind w:left="130" w:firstLine="569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9034D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79034D"/>
    <w:pPr>
      <w:widowControl w:val="0"/>
      <w:autoSpaceDE w:val="0"/>
      <w:autoSpaceDN w:val="0"/>
      <w:spacing w:before="101" w:after="0" w:line="240" w:lineRule="auto"/>
      <w:ind w:left="130"/>
      <w:outlineLvl w:val="1"/>
    </w:pPr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paragraph" w:customStyle="1" w:styleId="210">
    <w:name w:val="Заголовок 21"/>
    <w:basedOn w:val="a"/>
    <w:uiPriority w:val="1"/>
    <w:qFormat/>
    <w:rsid w:val="0079034D"/>
    <w:pPr>
      <w:widowControl w:val="0"/>
      <w:autoSpaceDE w:val="0"/>
      <w:autoSpaceDN w:val="0"/>
      <w:spacing w:after="0" w:line="240" w:lineRule="auto"/>
      <w:ind w:left="13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5">
    <w:name w:val="Title"/>
    <w:basedOn w:val="a"/>
    <w:link w:val="a6"/>
    <w:uiPriority w:val="1"/>
    <w:qFormat/>
    <w:rsid w:val="0079034D"/>
    <w:pPr>
      <w:widowControl w:val="0"/>
      <w:autoSpaceDE w:val="0"/>
      <w:autoSpaceDN w:val="0"/>
      <w:spacing w:after="0" w:line="240" w:lineRule="auto"/>
      <w:ind w:left="126" w:right="318"/>
      <w:jc w:val="center"/>
    </w:pPr>
    <w:rPr>
      <w:rFonts w:ascii="Times New Roman" w:eastAsia="Times New Roman" w:hAnsi="Times New Roman" w:cs="Times New Roman"/>
      <w:b/>
      <w:bCs/>
      <w:sz w:val="110"/>
      <w:szCs w:val="110"/>
      <w:lang w:val="ru-RU"/>
    </w:rPr>
  </w:style>
  <w:style w:type="character" w:customStyle="1" w:styleId="a6">
    <w:name w:val="Название Знак"/>
    <w:basedOn w:val="a0"/>
    <w:link w:val="a5"/>
    <w:uiPriority w:val="1"/>
    <w:rsid w:val="0079034D"/>
    <w:rPr>
      <w:rFonts w:ascii="Times New Roman" w:eastAsia="Times New Roman" w:hAnsi="Times New Roman" w:cs="Times New Roman"/>
      <w:b/>
      <w:bCs/>
      <w:sz w:val="110"/>
      <w:szCs w:val="110"/>
    </w:rPr>
  </w:style>
  <w:style w:type="paragraph" w:styleId="a7">
    <w:name w:val="List Paragraph"/>
    <w:basedOn w:val="a"/>
    <w:uiPriority w:val="1"/>
    <w:qFormat/>
    <w:rsid w:val="0079034D"/>
    <w:pPr>
      <w:widowControl w:val="0"/>
      <w:autoSpaceDE w:val="0"/>
      <w:autoSpaceDN w:val="0"/>
      <w:spacing w:after="0" w:line="240" w:lineRule="auto"/>
      <w:ind w:left="130" w:firstLine="569"/>
      <w:jc w:val="both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79034D"/>
    <w:pPr>
      <w:widowControl w:val="0"/>
      <w:autoSpaceDE w:val="0"/>
      <w:autoSpaceDN w:val="0"/>
      <w:spacing w:after="0" w:line="240" w:lineRule="auto"/>
      <w:ind w:left="117"/>
    </w:pPr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79034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79034D"/>
    <w:rPr>
      <w:rFonts w:ascii="Tahoma" w:eastAsia="Times New Roman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790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Strong"/>
    <w:basedOn w:val="a0"/>
    <w:uiPriority w:val="22"/>
    <w:qFormat/>
    <w:rsid w:val="0079034D"/>
    <w:rPr>
      <w:b/>
      <w:bCs/>
    </w:rPr>
  </w:style>
  <w:style w:type="character" w:styleId="ac">
    <w:name w:val="Hyperlink"/>
    <w:basedOn w:val="a0"/>
    <w:uiPriority w:val="99"/>
    <w:semiHidden/>
    <w:unhideWhenUsed/>
    <w:rsid w:val="0079034D"/>
    <w:rPr>
      <w:color w:val="0000FF"/>
      <w:u w:val="single"/>
    </w:rPr>
  </w:style>
  <w:style w:type="table" w:styleId="ad">
    <w:name w:val="Table Grid"/>
    <w:basedOn w:val="a1"/>
    <w:uiPriority w:val="59"/>
    <w:rsid w:val="00790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903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34D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034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79034D"/>
    <w:pPr>
      <w:widowControl w:val="0"/>
      <w:autoSpaceDE w:val="0"/>
      <w:autoSpaceDN w:val="0"/>
      <w:spacing w:before="377" w:after="0" w:line="240" w:lineRule="auto"/>
      <w:ind w:left="130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21">
    <w:name w:val="Оглавление 21"/>
    <w:basedOn w:val="a"/>
    <w:uiPriority w:val="1"/>
    <w:qFormat/>
    <w:rsid w:val="0079034D"/>
    <w:pPr>
      <w:widowControl w:val="0"/>
      <w:autoSpaceDE w:val="0"/>
      <w:autoSpaceDN w:val="0"/>
      <w:spacing w:before="125" w:after="0" w:line="240" w:lineRule="auto"/>
      <w:ind w:left="569" w:hanging="216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3">
    <w:name w:val="Body Text"/>
    <w:basedOn w:val="a"/>
    <w:link w:val="a4"/>
    <w:uiPriority w:val="1"/>
    <w:qFormat/>
    <w:rsid w:val="0079034D"/>
    <w:pPr>
      <w:widowControl w:val="0"/>
      <w:autoSpaceDE w:val="0"/>
      <w:autoSpaceDN w:val="0"/>
      <w:spacing w:after="0" w:line="240" w:lineRule="auto"/>
      <w:ind w:left="130" w:firstLine="569"/>
      <w:jc w:val="both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9034D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79034D"/>
    <w:pPr>
      <w:widowControl w:val="0"/>
      <w:autoSpaceDE w:val="0"/>
      <w:autoSpaceDN w:val="0"/>
      <w:spacing w:before="101" w:after="0" w:line="240" w:lineRule="auto"/>
      <w:ind w:left="130"/>
      <w:outlineLvl w:val="1"/>
    </w:pPr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paragraph" w:customStyle="1" w:styleId="210">
    <w:name w:val="Заголовок 21"/>
    <w:basedOn w:val="a"/>
    <w:uiPriority w:val="1"/>
    <w:qFormat/>
    <w:rsid w:val="0079034D"/>
    <w:pPr>
      <w:widowControl w:val="0"/>
      <w:autoSpaceDE w:val="0"/>
      <w:autoSpaceDN w:val="0"/>
      <w:spacing w:after="0" w:line="240" w:lineRule="auto"/>
      <w:ind w:left="13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5">
    <w:name w:val="Title"/>
    <w:basedOn w:val="a"/>
    <w:link w:val="a6"/>
    <w:uiPriority w:val="1"/>
    <w:qFormat/>
    <w:rsid w:val="0079034D"/>
    <w:pPr>
      <w:widowControl w:val="0"/>
      <w:autoSpaceDE w:val="0"/>
      <w:autoSpaceDN w:val="0"/>
      <w:spacing w:after="0" w:line="240" w:lineRule="auto"/>
      <w:ind w:left="126" w:right="318"/>
      <w:jc w:val="center"/>
    </w:pPr>
    <w:rPr>
      <w:rFonts w:ascii="Times New Roman" w:eastAsia="Times New Roman" w:hAnsi="Times New Roman" w:cs="Times New Roman"/>
      <w:b/>
      <w:bCs/>
      <w:sz w:val="110"/>
      <w:szCs w:val="110"/>
      <w:lang w:val="ru-RU"/>
    </w:rPr>
  </w:style>
  <w:style w:type="character" w:customStyle="1" w:styleId="a6">
    <w:name w:val="Название Знак"/>
    <w:basedOn w:val="a0"/>
    <w:link w:val="a5"/>
    <w:uiPriority w:val="1"/>
    <w:rsid w:val="0079034D"/>
    <w:rPr>
      <w:rFonts w:ascii="Times New Roman" w:eastAsia="Times New Roman" w:hAnsi="Times New Roman" w:cs="Times New Roman"/>
      <w:b/>
      <w:bCs/>
      <w:sz w:val="110"/>
      <w:szCs w:val="110"/>
    </w:rPr>
  </w:style>
  <w:style w:type="paragraph" w:styleId="a7">
    <w:name w:val="List Paragraph"/>
    <w:basedOn w:val="a"/>
    <w:uiPriority w:val="1"/>
    <w:qFormat/>
    <w:rsid w:val="0079034D"/>
    <w:pPr>
      <w:widowControl w:val="0"/>
      <w:autoSpaceDE w:val="0"/>
      <w:autoSpaceDN w:val="0"/>
      <w:spacing w:after="0" w:line="240" w:lineRule="auto"/>
      <w:ind w:left="130" w:firstLine="569"/>
      <w:jc w:val="both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79034D"/>
    <w:pPr>
      <w:widowControl w:val="0"/>
      <w:autoSpaceDE w:val="0"/>
      <w:autoSpaceDN w:val="0"/>
      <w:spacing w:after="0" w:line="240" w:lineRule="auto"/>
      <w:ind w:left="117"/>
    </w:pPr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79034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79034D"/>
    <w:rPr>
      <w:rFonts w:ascii="Tahoma" w:eastAsia="Times New Roman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790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Strong"/>
    <w:basedOn w:val="a0"/>
    <w:uiPriority w:val="22"/>
    <w:qFormat/>
    <w:rsid w:val="0079034D"/>
    <w:rPr>
      <w:b/>
      <w:bCs/>
    </w:rPr>
  </w:style>
  <w:style w:type="character" w:styleId="ac">
    <w:name w:val="Hyperlink"/>
    <w:basedOn w:val="a0"/>
    <w:uiPriority w:val="99"/>
    <w:semiHidden/>
    <w:unhideWhenUsed/>
    <w:rsid w:val="0079034D"/>
    <w:rPr>
      <w:color w:val="0000FF"/>
      <w:u w:val="single"/>
    </w:rPr>
  </w:style>
  <w:style w:type="table" w:styleId="ad">
    <w:name w:val="Table Grid"/>
    <w:basedOn w:val="a1"/>
    <w:uiPriority w:val="59"/>
    <w:rsid w:val="00790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903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6a9a" TargetMode="External"/><Relationship Id="rId13" Type="http://schemas.openxmlformats.org/officeDocument/2006/relationships/hyperlink" Target="https://m.edsoo.ru/7f416a9a" TargetMode="External"/><Relationship Id="rId18" Type="http://schemas.openxmlformats.org/officeDocument/2006/relationships/hyperlink" Target="https://m.edsoo.ru/7f4168ec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hyperlink" Target="https://m.edsoo.ru/7f416a9a" TargetMode="External"/><Relationship Id="rId17" Type="http://schemas.openxmlformats.org/officeDocument/2006/relationships/hyperlink" Target="https://m.edsoo.ru/7f4168e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6a9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edsoo.ru/7f416a9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.edsoo.ru/7f416a9a" TargetMode="External"/><Relationship Id="rId10" Type="http://schemas.openxmlformats.org/officeDocument/2006/relationships/hyperlink" Target="https://m.edsoo.ru/7f416a9a" TargetMode="External"/><Relationship Id="rId19" Type="http://schemas.openxmlformats.org/officeDocument/2006/relationships/hyperlink" Target="https://m.edsoo.ru/7f4168e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6a9a" TargetMode="External"/><Relationship Id="rId14" Type="http://schemas.openxmlformats.org/officeDocument/2006/relationships/hyperlink" Target="https://m.edsoo.ru/7f416a9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20A66-18B7-44C2-96FD-D98BECCC8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11100</Words>
  <Characters>63274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ИринаВалентиновна</dc:creator>
  <cp:keywords/>
  <dc:description/>
  <cp:lastModifiedBy>ИринаВалентиновна</cp:lastModifiedBy>
  <cp:revision>10</cp:revision>
  <dcterms:created xsi:type="dcterms:W3CDTF">2024-09-04T08:19:00Z</dcterms:created>
  <dcterms:modified xsi:type="dcterms:W3CDTF">2024-10-14T11:54:00Z</dcterms:modified>
</cp:coreProperties>
</file>